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320" w:type="dxa"/>
        <w:tblLayout w:type="fixed"/>
        <w:tblCellMar>
          <w:left w:w="0" w:type="dxa"/>
          <w:right w:w="0" w:type="dxa"/>
        </w:tblCellMar>
        <w:tblLook w:val="04A0"/>
      </w:tblPr>
      <w:tblGrid>
        <w:gridCol w:w="4600"/>
        <w:gridCol w:w="4960"/>
      </w:tblGrid>
      <w:tr w:rsidR="00534E3C">
        <w:trPr>
          <w:trHeight w:val="184"/>
        </w:trPr>
        <w:tc>
          <w:tcPr>
            <w:tcW w:w="4600" w:type="dxa"/>
            <w:vAlign w:val="bottom"/>
          </w:tcPr>
          <w:p w:rsidR="00534E3C" w:rsidRDefault="001907CA">
            <w:pPr>
              <w:ind w:right="420"/>
              <w:jc w:val="center"/>
              <w:rPr>
                <w:sz w:val="20"/>
                <w:szCs w:val="20"/>
              </w:rPr>
            </w:pPr>
            <w:r>
              <w:rPr>
                <w:rFonts w:eastAsia="Times New Roman"/>
                <w:b/>
                <w:bCs/>
                <w:w w:val="99"/>
                <w:sz w:val="16"/>
                <w:szCs w:val="16"/>
              </w:rPr>
              <w:t>МУНИЦИПАЛЬНОЕ АВТОНОМНОЕ ДОШКОЛЬНОЕ</w:t>
            </w:r>
          </w:p>
        </w:tc>
        <w:tc>
          <w:tcPr>
            <w:tcW w:w="4960" w:type="dxa"/>
            <w:vAlign w:val="bottom"/>
          </w:tcPr>
          <w:p w:rsidR="00534E3C" w:rsidRDefault="001907CA">
            <w:pPr>
              <w:ind w:left="420"/>
              <w:jc w:val="center"/>
              <w:rPr>
                <w:sz w:val="20"/>
                <w:szCs w:val="20"/>
              </w:rPr>
            </w:pPr>
            <w:r>
              <w:rPr>
                <w:rFonts w:eastAsia="Times New Roman"/>
                <w:b/>
                <w:bCs/>
                <w:w w:val="99"/>
                <w:sz w:val="16"/>
                <w:szCs w:val="16"/>
              </w:rPr>
              <w:t>ЯР ЧАЛЛЫ ШӘҺӘРЕНЕҢ “УРМАН ИЯСЕ” 88 НЧЕ</w:t>
            </w:r>
          </w:p>
        </w:tc>
      </w:tr>
      <w:tr w:rsidR="00534E3C">
        <w:trPr>
          <w:trHeight w:val="185"/>
        </w:trPr>
        <w:tc>
          <w:tcPr>
            <w:tcW w:w="4600" w:type="dxa"/>
            <w:vAlign w:val="bottom"/>
          </w:tcPr>
          <w:p w:rsidR="00534E3C" w:rsidRDefault="001907CA">
            <w:pPr>
              <w:ind w:right="420"/>
              <w:jc w:val="center"/>
              <w:rPr>
                <w:sz w:val="20"/>
                <w:szCs w:val="20"/>
              </w:rPr>
            </w:pPr>
            <w:r>
              <w:rPr>
                <w:rFonts w:eastAsia="Times New Roman"/>
                <w:b/>
                <w:bCs/>
                <w:sz w:val="16"/>
                <w:szCs w:val="16"/>
              </w:rPr>
              <w:t>ОБРАЗОВАТЕЛЬНОЕ УЧРЕЖДЕНИЕ ГОРОДА</w:t>
            </w:r>
          </w:p>
        </w:tc>
        <w:tc>
          <w:tcPr>
            <w:tcW w:w="4960" w:type="dxa"/>
            <w:vAlign w:val="bottom"/>
          </w:tcPr>
          <w:p w:rsidR="00534E3C" w:rsidRDefault="001907CA">
            <w:pPr>
              <w:ind w:left="420"/>
              <w:jc w:val="center"/>
              <w:rPr>
                <w:sz w:val="20"/>
                <w:szCs w:val="20"/>
              </w:rPr>
            </w:pPr>
            <w:r>
              <w:rPr>
                <w:rFonts w:eastAsia="Times New Roman"/>
                <w:b/>
                <w:bCs/>
                <w:sz w:val="16"/>
                <w:szCs w:val="16"/>
              </w:rPr>
              <w:t>БАЛАЛАРНЫҢ ТАНЫП БЕЛҮ-СӨЙЛӘМ ҮСЕШЕН</w:t>
            </w:r>
          </w:p>
        </w:tc>
      </w:tr>
      <w:tr w:rsidR="00534E3C">
        <w:trPr>
          <w:trHeight w:val="185"/>
        </w:trPr>
        <w:tc>
          <w:tcPr>
            <w:tcW w:w="4600" w:type="dxa"/>
            <w:vAlign w:val="bottom"/>
          </w:tcPr>
          <w:p w:rsidR="00534E3C" w:rsidRDefault="001907CA">
            <w:pPr>
              <w:ind w:right="420"/>
              <w:jc w:val="center"/>
              <w:rPr>
                <w:sz w:val="20"/>
                <w:szCs w:val="20"/>
              </w:rPr>
            </w:pPr>
            <w:r>
              <w:rPr>
                <w:rFonts w:eastAsia="Times New Roman"/>
                <w:b/>
                <w:bCs/>
                <w:sz w:val="16"/>
                <w:szCs w:val="16"/>
              </w:rPr>
              <w:t>НАБЕРЕЖНЫЕ ЧЕЛНЫ «ДЕТСКИЙ САД</w:t>
            </w:r>
          </w:p>
        </w:tc>
        <w:tc>
          <w:tcPr>
            <w:tcW w:w="4960" w:type="dxa"/>
            <w:vAlign w:val="bottom"/>
          </w:tcPr>
          <w:p w:rsidR="00534E3C" w:rsidRDefault="001907CA">
            <w:pPr>
              <w:ind w:left="420"/>
              <w:jc w:val="center"/>
              <w:rPr>
                <w:sz w:val="20"/>
                <w:szCs w:val="20"/>
              </w:rPr>
            </w:pPr>
            <w:r>
              <w:rPr>
                <w:rFonts w:eastAsia="Times New Roman"/>
                <w:b/>
                <w:bCs/>
                <w:w w:val="99"/>
                <w:sz w:val="16"/>
                <w:szCs w:val="16"/>
              </w:rPr>
              <w:t>ӨСТЕНЛЕКЛЕ ГАМӘЛГӘ АШЫРУЧЫ</w:t>
            </w:r>
          </w:p>
        </w:tc>
      </w:tr>
      <w:tr w:rsidR="00534E3C">
        <w:trPr>
          <w:trHeight w:val="182"/>
        </w:trPr>
        <w:tc>
          <w:tcPr>
            <w:tcW w:w="4600" w:type="dxa"/>
            <w:vAlign w:val="bottom"/>
          </w:tcPr>
          <w:p w:rsidR="00534E3C" w:rsidRDefault="001907CA">
            <w:pPr>
              <w:spacing w:line="182" w:lineRule="exact"/>
              <w:ind w:right="420"/>
              <w:jc w:val="center"/>
              <w:rPr>
                <w:sz w:val="20"/>
                <w:szCs w:val="20"/>
              </w:rPr>
            </w:pPr>
            <w:r>
              <w:rPr>
                <w:rFonts w:eastAsia="Times New Roman"/>
                <w:b/>
                <w:bCs/>
                <w:sz w:val="16"/>
                <w:szCs w:val="16"/>
              </w:rPr>
              <w:t>ОБЩЕРАЗВИВАЮЩЕГО ВИДА С ПРИОРИТЕТНЫМ</w:t>
            </w:r>
          </w:p>
        </w:tc>
        <w:tc>
          <w:tcPr>
            <w:tcW w:w="4960" w:type="dxa"/>
            <w:vAlign w:val="bottom"/>
          </w:tcPr>
          <w:p w:rsidR="00534E3C" w:rsidRDefault="001907CA">
            <w:pPr>
              <w:spacing w:line="182" w:lineRule="exact"/>
              <w:ind w:left="420"/>
              <w:jc w:val="center"/>
              <w:rPr>
                <w:sz w:val="20"/>
                <w:szCs w:val="20"/>
              </w:rPr>
            </w:pPr>
            <w:r>
              <w:rPr>
                <w:rFonts w:eastAsia="Times New Roman"/>
                <w:b/>
                <w:bCs/>
                <w:sz w:val="16"/>
                <w:szCs w:val="16"/>
              </w:rPr>
              <w:t>ГОМУМҮСТЕРЕШЛЕ БАЛАЛАР БАКЧАСЫ”</w:t>
            </w:r>
          </w:p>
        </w:tc>
      </w:tr>
      <w:tr w:rsidR="00534E3C">
        <w:trPr>
          <w:trHeight w:val="185"/>
        </w:trPr>
        <w:tc>
          <w:tcPr>
            <w:tcW w:w="4600" w:type="dxa"/>
            <w:vAlign w:val="bottom"/>
          </w:tcPr>
          <w:p w:rsidR="00534E3C" w:rsidRDefault="001907CA">
            <w:pPr>
              <w:ind w:right="440"/>
              <w:jc w:val="center"/>
              <w:rPr>
                <w:sz w:val="20"/>
                <w:szCs w:val="20"/>
              </w:rPr>
            </w:pPr>
            <w:r>
              <w:rPr>
                <w:rFonts w:eastAsia="Times New Roman"/>
                <w:b/>
                <w:bCs/>
                <w:sz w:val="16"/>
                <w:szCs w:val="16"/>
              </w:rPr>
              <w:t>ОСУЩЕСТВЛЕНИЕМ ДЕЯТЕЛЬНОСТИ ПО</w:t>
            </w:r>
          </w:p>
        </w:tc>
        <w:tc>
          <w:tcPr>
            <w:tcW w:w="4960" w:type="dxa"/>
            <w:vAlign w:val="bottom"/>
          </w:tcPr>
          <w:p w:rsidR="00534E3C" w:rsidRDefault="001907CA">
            <w:pPr>
              <w:ind w:left="420"/>
              <w:jc w:val="center"/>
              <w:rPr>
                <w:sz w:val="20"/>
                <w:szCs w:val="20"/>
              </w:rPr>
            </w:pPr>
            <w:r>
              <w:rPr>
                <w:rFonts w:eastAsia="Times New Roman"/>
                <w:b/>
                <w:bCs/>
                <w:w w:val="99"/>
                <w:sz w:val="16"/>
                <w:szCs w:val="16"/>
              </w:rPr>
              <w:t>МУНИЦИПАЛЬ АВТОНОМИЯЛЕ МӘКТӘПКӘЧӘ БЕЛЕМ</w:t>
            </w:r>
          </w:p>
        </w:tc>
      </w:tr>
      <w:tr w:rsidR="00534E3C">
        <w:trPr>
          <w:trHeight w:val="185"/>
        </w:trPr>
        <w:tc>
          <w:tcPr>
            <w:tcW w:w="4600" w:type="dxa"/>
            <w:vAlign w:val="bottom"/>
          </w:tcPr>
          <w:p w:rsidR="00534E3C" w:rsidRDefault="001907CA">
            <w:pPr>
              <w:ind w:right="420"/>
              <w:jc w:val="center"/>
              <w:rPr>
                <w:sz w:val="20"/>
                <w:szCs w:val="20"/>
              </w:rPr>
            </w:pPr>
            <w:r>
              <w:rPr>
                <w:rFonts w:eastAsia="Times New Roman"/>
                <w:b/>
                <w:bCs/>
                <w:sz w:val="16"/>
                <w:szCs w:val="16"/>
              </w:rPr>
              <w:t>ПОЗНАВАТЕЛЬНО-РЕЧЕВОМУ НАПРАВЛЕНИЮ</w:t>
            </w:r>
          </w:p>
        </w:tc>
        <w:tc>
          <w:tcPr>
            <w:tcW w:w="4960" w:type="dxa"/>
            <w:vAlign w:val="bottom"/>
          </w:tcPr>
          <w:p w:rsidR="00534E3C" w:rsidRDefault="001907CA">
            <w:pPr>
              <w:ind w:left="440"/>
              <w:jc w:val="center"/>
              <w:rPr>
                <w:sz w:val="20"/>
                <w:szCs w:val="20"/>
              </w:rPr>
            </w:pPr>
            <w:r>
              <w:rPr>
                <w:rFonts w:eastAsia="Times New Roman"/>
                <w:b/>
                <w:bCs/>
                <w:sz w:val="16"/>
                <w:szCs w:val="16"/>
              </w:rPr>
              <w:t>БИРҮ УЧРЕЖДЕНИЕСЕ</w:t>
            </w:r>
          </w:p>
        </w:tc>
      </w:tr>
      <w:tr w:rsidR="00534E3C">
        <w:trPr>
          <w:trHeight w:val="182"/>
        </w:trPr>
        <w:tc>
          <w:tcPr>
            <w:tcW w:w="4600" w:type="dxa"/>
            <w:vAlign w:val="bottom"/>
          </w:tcPr>
          <w:p w:rsidR="00534E3C" w:rsidRDefault="001907CA">
            <w:pPr>
              <w:spacing w:line="182" w:lineRule="exact"/>
              <w:ind w:right="420"/>
              <w:jc w:val="center"/>
              <w:rPr>
                <w:sz w:val="20"/>
                <w:szCs w:val="20"/>
              </w:rPr>
            </w:pPr>
            <w:r>
              <w:rPr>
                <w:rFonts w:eastAsia="Times New Roman"/>
                <w:b/>
                <w:bCs/>
                <w:sz w:val="16"/>
                <w:szCs w:val="16"/>
              </w:rPr>
              <w:t>РАЗВИТИЯ ДЕТЕЙ № 88 «ЛЕСОВИЧОК»</w:t>
            </w:r>
          </w:p>
        </w:tc>
        <w:tc>
          <w:tcPr>
            <w:tcW w:w="4960" w:type="dxa"/>
            <w:vAlign w:val="bottom"/>
          </w:tcPr>
          <w:p w:rsidR="00534E3C" w:rsidRDefault="00534E3C">
            <w:pPr>
              <w:rPr>
                <w:sz w:val="15"/>
                <w:szCs w:val="15"/>
              </w:rPr>
            </w:pPr>
          </w:p>
        </w:tc>
      </w:tr>
    </w:tbl>
    <w:p w:rsidR="00534E3C" w:rsidRDefault="00534E3C">
      <w:pPr>
        <w:spacing w:line="106" w:lineRule="exact"/>
        <w:rPr>
          <w:sz w:val="24"/>
          <w:szCs w:val="24"/>
        </w:rPr>
      </w:pPr>
    </w:p>
    <w:p w:rsidR="00534E3C" w:rsidRDefault="001907CA">
      <w:pPr>
        <w:spacing w:line="235" w:lineRule="auto"/>
        <w:ind w:right="20"/>
        <w:jc w:val="center"/>
        <w:rPr>
          <w:sz w:val="20"/>
          <w:szCs w:val="20"/>
        </w:rPr>
      </w:pPr>
      <w:r>
        <w:rPr>
          <w:rFonts w:eastAsia="Times New Roman"/>
          <w:b/>
          <w:bCs/>
          <w:sz w:val="20"/>
          <w:szCs w:val="20"/>
        </w:rPr>
        <w:t>423803, Республика Татарстан, город Набережные Челны ул.Набережная Саначина, дом 16 тел., факс (8552)46-11-53 E-mail: sadik088@mail.ru</w:t>
      </w:r>
    </w:p>
    <w:p w:rsidR="00534E3C" w:rsidRDefault="001907CA">
      <w:pPr>
        <w:spacing w:line="20" w:lineRule="exact"/>
        <w:rPr>
          <w:sz w:val="24"/>
          <w:szCs w:val="24"/>
        </w:rPr>
      </w:pPr>
      <w:r>
        <w:rPr>
          <w:noProof/>
          <w:sz w:val="24"/>
          <w:szCs w:val="24"/>
        </w:rPr>
        <w:drawing>
          <wp:anchor distT="0" distB="0" distL="114300" distR="114300" simplePos="0" relativeHeight="251627008" behindDoc="1" locked="0" layoutInCell="0" allowOverlap="1">
            <wp:simplePos x="0" y="0"/>
            <wp:positionH relativeFrom="column">
              <wp:posOffset>-22860</wp:posOffset>
            </wp:positionH>
            <wp:positionV relativeFrom="paragraph">
              <wp:posOffset>15240</wp:posOffset>
            </wp:positionV>
            <wp:extent cx="6517640" cy="184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extLst>
                    </a:blip>
                    <a:srcRect/>
                    <a:stretch>
                      <a:fillRect/>
                    </a:stretch>
                  </pic:blipFill>
                  <pic:spPr bwMode="auto">
                    <a:xfrm>
                      <a:off x="0" y="0"/>
                      <a:ext cx="6517640" cy="18415"/>
                    </a:xfrm>
                    <a:prstGeom prst="rect">
                      <a:avLst/>
                    </a:prstGeom>
                    <a:noFill/>
                  </pic:spPr>
                </pic:pic>
              </a:graphicData>
            </a:graphic>
          </wp:anchor>
        </w:drawing>
      </w:r>
    </w:p>
    <w:p w:rsidR="00534E3C" w:rsidRDefault="00534E3C">
      <w:pPr>
        <w:spacing w:line="200" w:lineRule="exact"/>
        <w:rPr>
          <w:sz w:val="24"/>
          <w:szCs w:val="24"/>
        </w:rPr>
      </w:pPr>
    </w:p>
    <w:p w:rsidR="00534E3C" w:rsidRDefault="00534E3C">
      <w:pPr>
        <w:spacing w:line="399" w:lineRule="exact"/>
        <w:rPr>
          <w:sz w:val="24"/>
          <w:szCs w:val="24"/>
        </w:rPr>
      </w:pPr>
    </w:p>
    <w:p w:rsidR="00534E3C" w:rsidRDefault="001907CA">
      <w:pPr>
        <w:jc w:val="center"/>
        <w:rPr>
          <w:sz w:val="20"/>
          <w:szCs w:val="20"/>
        </w:rPr>
      </w:pPr>
      <w:r>
        <w:rPr>
          <w:rFonts w:eastAsia="Times New Roman"/>
          <w:b/>
          <w:bCs/>
          <w:sz w:val="24"/>
          <w:szCs w:val="24"/>
        </w:rPr>
        <w:t>Отчет о результатах самообследования</w:t>
      </w:r>
    </w:p>
    <w:p w:rsidR="00534E3C" w:rsidRDefault="00534E3C">
      <w:pPr>
        <w:spacing w:line="43" w:lineRule="exact"/>
        <w:rPr>
          <w:sz w:val="24"/>
          <w:szCs w:val="24"/>
        </w:rPr>
      </w:pPr>
    </w:p>
    <w:p w:rsidR="00534E3C" w:rsidRDefault="008E3A34">
      <w:pPr>
        <w:ind w:right="-39"/>
        <w:jc w:val="center"/>
        <w:rPr>
          <w:sz w:val="20"/>
          <w:szCs w:val="20"/>
        </w:rPr>
      </w:pPr>
      <w:r>
        <w:rPr>
          <w:rFonts w:eastAsia="Times New Roman"/>
          <w:b/>
          <w:bCs/>
          <w:sz w:val="24"/>
          <w:szCs w:val="24"/>
        </w:rPr>
        <w:t xml:space="preserve">за </w:t>
      </w:r>
      <w:r w:rsidR="001907CA">
        <w:rPr>
          <w:rFonts w:eastAsia="Times New Roman"/>
          <w:b/>
          <w:bCs/>
          <w:sz w:val="24"/>
          <w:szCs w:val="24"/>
        </w:rPr>
        <w:t>202</w:t>
      </w:r>
      <w:r w:rsidR="004C3179">
        <w:rPr>
          <w:rFonts w:eastAsia="Times New Roman"/>
          <w:b/>
          <w:bCs/>
          <w:sz w:val="24"/>
          <w:szCs w:val="24"/>
        </w:rPr>
        <w:t>1</w:t>
      </w:r>
      <w:r w:rsidR="001907CA">
        <w:rPr>
          <w:rFonts w:eastAsia="Times New Roman"/>
          <w:b/>
          <w:bCs/>
          <w:sz w:val="24"/>
          <w:szCs w:val="24"/>
        </w:rPr>
        <w:t xml:space="preserve"> год.</w:t>
      </w:r>
    </w:p>
    <w:p w:rsidR="00534E3C" w:rsidRDefault="00534E3C">
      <w:pPr>
        <w:spacing w:line="41" w:lineRule="exact"/>
        <w:rPr>
          <w:sz w:val="24"/>
          <w:szCs w:val="24"/>
        </w:rPr>
      </w:pPr>
    </w:p>
    <w:p w:rsidR="00534E3C" w:rsidRPr="00D63AEA" w:rsidRDefault="001907CA" w:rsidP="00D63AEA">
      <w:pPr>
        <w:pStyle w:val="ab"/>
        <w:numPr>
          <w:ilvl w:val="1"/>
          <w:numId w:val="24"/>
        </w:numPr>
        <w:ind w:right="-19"/>
        <w:jc w:val="center"/>
        <w:rPr>
          <w:sz w:val="20"/>
          <w:szCs w:val="20"/>
        </w:rPr>
      </w:pPr>
      <w:r w:rsidRPr="00D63AEA">
        <w:rPr>
          <w:b/>
          <w:bCs/>
        </w:rPr>
        <w:t>Сведения о дошкольном образовательном учреждении .</w:t>
      </w:r>
    </w:p>
    <w:p w:rsidR="00534E3C" w:rsidRDefault="00534E3C">
      <w:pPr>
        <w:spacing w:line="48" w:lineRule="exact"/>
        <w:rPr>
          <w:sz w:val="24"/>
          <w:szCs w:val="24"/>
        </w:rPr>
      </w:pPr>
    </w:p>
    <w:p w:rsidR="00534E3C" w:rsidRPr="00D63AEA" w:rsidRDefault="001907CA" w:rsidP="00D63AEA">
      <w:pPr>
        <w:spacing w:line="272" w:lineRule="auto"/>
        <w:ind w:left="40"/>
        <w:jc w:val="both"/>
        <w:rPr>
          <w:sz w:val="20"/>
          <w:szCs w:val="20"/>
        </w:rPr>
      </w:pPr>
      <w:r>
        <w:rPr>
          <w:rFonts w:eastAsia="Times New Roman"/>
          <w:sz w:val="24"/>
          <w:szCs w:val="24"/>
        </w:rPr>
        <w:t>Тип: дошкольное учреждение Вид: Детский сад общеразвивающего вида с приоритетным осуществлением деятельности по познавательно- речевому направлению развития детей. В 201</w:t>
      </w:r>
      <w:r w:rsidR="00D63AEA">
        <w:rPr>
          <w:rFonts w:eastAsia="Times New Roman"/>
          <w:sz w:val="24"/>
          <w:szCs w:val="24"/>
        </w:rPr>
        <w:t>5</w:t>
      </w:r>
      <w:r>
        <w:rPr>
          <w:rFonts w:eastAsia="Times New Roman"/>
          <w:sz w:val="24"/>
          <w:szCs w:val="24"/>
        </w:rPr>
        <w:t xml:space="preserve"> г. ДОУ получило лицензию Министерства образования и науки Республики Татарстан на образовательную деятельность (серия </w:t>
      </w:r>
      <w:r w:rsidR="00D63AEA">
        <w:rPr>
          <w:rFonts w:eastAsia="Times New Roman"/>
          <w:sz w:val="24"/>
          <w:szCs w:val="24"/>
        </w:rPr>
        <w:t>16</w:t>
      </w:r>
      <w:r w:rsidR="00B80451">
        <w:rPr>
          <w:rFonts w:eastAsia="Times New Roman"/>
          <w:sz w:val="24"/>
          <w:szCs w:val="24"/>
        </w:rPr>
        <w:t>П</w:t>
      </w:r>
      <w:r w:rsidR="00D63AEA">
        <w:rPr>
          <w:rFonts w:eastAsia="Times New Roman"/>
          <w:sz w:val="24"/>
          <w:szCs w:val="24"/>
        </w:rPr>
        <w:t>01</w:t>
      </w:r>
      <w:r>
        <w:rPr>
          <w:rFonts w:eastAsia="Times New Roman"/>
          <w:sz w:val="24"/>
          <w:szCs w:val="24"/>
        </w:rPr>
        <w:t xml:space="preserve"> № 00</w:t>
      </w:r>
      <w:r w:rsidR="00D63AEA">
        <w:rPr>
          <w:rFonts w:eastAsia="Times New Roman"/>
          <w:sz w:val="24"/>
          <w:szCs w:val="24"/>
        </w:rPr>
        <w:t>0</w:t>
      </w:r>
      <w:r w:rsidR="00B80451">
        <w:rPr>
          <w:rFonts w:eastAsia="Times New Roman"/>
          <w:sz w:val="24"/>
          <w:szCs w:val="24"/>
        </w:rPr>
        <w:t>7026</w:t>
      </w:r>
      <w:r>
        <w:rPr>
          <w:rFonts w:eastAsia="Times New Roman"/>
          <w:sz w:val="24"/>
          <w:szCs w:val="24"/>
        </w:rPr>
        <w:t>, регистрационный</w:t>
      </w:r>
      <w:r w:rsidR="00D63AEA">
        <w:rPr>
          <w:sz w:val="20"/>
          <w:szCs w:val="20"/>
        </w:rPr>
        <w:t xml:space="preserve"> № </w:t>
      </w:r>
      <w:r w:rsidR="00D63AEA">
        <w:rPr>
          <w:rFonts w:eastAsia="Times New Roman"/>
          <w:sz w:val="24"/>
          <w:szCs w:val="24"/>
        </w:rPr>
        <w:t>7050</w:t>
      </w:r>
      <w:r>
        <w:rPr>
          <w:rFonts w:eastAsia="Times New Roman"/>
          <w:sz w:val="24"/>
          <w:szCs w:val="24"/>
        </w:rPr>
        <w:t xml:space="preserve"> от </w:t>
      </w:r>
      <w:r w:rsidR="00D63AEA">
        <w:rPr>
          <w:rFonts w:eastAsia="Times New Roman"/>
          <w:sz w:val="24"/>
          <w:szCs w:val="24"/>
        </w:rPr>
        <w:t xml:space="preserve">20.08.2015 </w:t>
      </w:r>
      <w:r>
        <w:rPr>
          <w:rFonts w:eastAsia="Times New Roman"/>
          <w:sz w:val="24"/>
          <w:szCs w:val="24"/>
        </w:rPr>
        <w:t>г</w:t>
      </w:r>
      <w:r w:rsidR="00D63AEA">
        <w:rPr>
          <w:rFonts w:eastAsia="Times New Roman"/>
          <w:sz w:val="24"/>
          <w:szCs w:val="24"/>
        </w:rPr>
        <w:t>.</w:t>
      </w:r>
      <w:r>
        <w:rPr>
          <w:rFonts w:eastAsia="Times New Roman"/>
          <w:sz w:val="24"/>
          <w:szCs w:val="24"/>
        </w:rPr>
        <w:t>)</w:t>
      </w:r>
      <w:r w:rsidR="00314695">
        <w:rPr>
          <w:rFonts w:eastAsia="Times New Roman"/>
          <w:sz w:val="24"/>
          <w:szCs w:val="24"/>
        </w:rPr>
        <w:t xml:space="preserve">, лицензия на осуществление медицинской деятельности (регистрационный № ЛО-16-01-0002166 от 11.09.2012 г.) </w:t>
      </w:r>
      <w:r>
        <w:rPr>
          <w:rFonts w:eastAsia="Times New Roman"/>
          <w:sz w:val="24"/>
          <w:szCs w:val="24"/>
        </w:rPr>
        <w:t xml:space="preserve"> Муниципальное автономное дошкольное образовательное учреждение «Детский сад общеразвивающего вида с приоритетным осуществлением деятельности по познавательно- речевому направлению развития детей № 88 «Лесовичок» г. Набережные Челны был открыт 12 августа 1988года. Адрес: 423823 РТ Татарстан город Набережные Челны, поселок ЗЯБ улица Наб.Саначина,16. Ближайшее окружение школы № 44, спортивная школа, детская библиотека, детская поликлиника № 3. Участок ДОУ озеленѐн, оснащен верандами, имеет спортивную площадку. ДОУ работает в режиме 12-ти часового пребывания детей от 2 до 7 лет. Проектная мощность – 14 групп Функционирует – 13групп. Для детей от 3 до 7 лет – </w:t>
      </w:r>
      <w:r w:rsidR="00367635">
        <w:rPr>
          <w:rFonts w:eastAsia="Times New Roman"/>
          <w:sz w:val="24"/>
          <w:szCs w:val="24"/>
        </w:rPr>
        <w:t>9</w:t>
      </w:r>
      <w:r>
        <w:rPr>
          <w:rFonts w:eastAsia="Times New Roman"/>
          <w:sz w:val="24"/>
          <w:szCs w:val="24"/>
        </w:rPr>
        <w:t xml:space="preserve"> групп (</w:t>
      </w:r>
      <w:r w:rsidR="00367635">
        <w:rPr>
          <w:rFonts w:eastAsia="Times New Roman"/>
          <w:sz w:val="24"/>
          <w:szCs w:val="24"/>
        </w:rPr>
        <w:t xml:space="preserve">2 </w:t>
      </w:r>
      <w:r>
        <w:rPr>
          <w:rFonts w:eastAsia="Times New Roman"/>
          <w:sz w:val="24"/>
          <w:szCs w:val="24"/>
        </w:rPr>
        <w:t xml:space="preserve"> татарских и 9 русских) и для детей от 2-3 лет-</w:t>
      </w:r>
      <w:r w:rsidR="00367635">
        <w:rPr>
          <w:rFonts w:eastAsia="Times New Roman"/>
          <w:sz w:val="24"/>
          <w:szCs w:val="24"/>
        </w:rPr>
        <w:t>4</w:t>
      </w:r>
      <w:r>
        <w:rPr>
          <w:rFonts w:eastAsia="Times New Roman"/>
          <w:sz w:val="24"/>
          <w:szCs w:val="24"/>
        </w:rPr>
        <w:t xml:space="preserve"> группа. Комплектование и наполняемость групп осуществляется по электронной очереди Управления образования г. Набережные Челны. В целях информирования общественность о деятельности детского сада работает сайт ДОУ в системе «Электронное образование Республики Татарстан».</w:t>
      </w:r>
    </w:p>
    <w:p w:rsidR="00534E3C" w:rsidRDefault="00534E3C">
      <w:pPr>
        <w:spacing w:line="15" w:lineRule="exact"/>
        <w:rPr>
          <w:rFonts w:eastAsia="Times New Roman"/>
          <w:sz w:val="24"/>
          <w:szCs w:val="24"/>
        </w:rPr>
      </w:pPr>
    </w:p>
    <w:p w:rsidR="00534E3C" w:rsidRDefault="001907CA">
      <w:pPr>
        <w:spacing w:line="271" w:lineRule="auto"/>
        <w:ind w:left="40" w:firstLine="567"/>
        <w:jc w:val="both"/>
        <w:rPr>
          <w:rFonts w:eastAsia="Times New Roman"/>
          <w:sz w:val="24"/>
          <w:szCs w:val="24"/>
        </w:rPr>
      </w:pPr>
      <w:r>
        <w:rPr>
          <w:rFonts w:eastAsia="Times New Roman"/>
          <w:sz w:val="24"/>
          <w:szCs w:val="24"/>
        </w:rPr>
        <w:t>Муниципальное автономное дошкольное образовательное учреждение «Детский сад № 88 «Лесовичок» рассчитан на 13 групп для детей от 2 до 7 лет</w:t>
      </w:r>
      <w:r w:rsidR="00073892">
        <w:rPr>
          <w:rFonts w:eastAsia="Times New Roman"/>
          <w:sz w:val="24"/>
          <w:szCs w:val="24"/>
        </w:rPr>
        <w:t xml:space="preserve"> с 12 часовым пребыванием. В</w:t>
      </w:r>
      <w:r w:rsidR="00314695">
        <w:rPr>
          <w:rFonts w:eastAsia="Times New Roman"/>
          <w:sz w:val="24"/>
          <w:szCs w:val="24"/>
        </w:rPr>
        <w:t xml:space="preserve"> </w:t>
      </w:r>
      <w:r>
        <w:rPr>
          <w:rFonts w:eastAsia="Times New Roman"/>
          <w:sz w:val="24"/>
          <w:szCs w:val="24"/>
        </w:rPr>
        <w:t>202</w:t>
      </w:r>
      <w:r w:rsidR="00073892">
        <w:rPr>
          <w:rFonts w:eastAsia="Times New Roman"/>
          <w:sz w:val="24"/>
          <w:szCs w:val="24"/>
        </w:rPr>
        <w:t>1</w:t>
      </w:r>
      <w:r>
        <w:rPr>
          <w:rFonts w:eastAsia="Times New Roman"/>
          <w:sz w:val="24"/>
          <w:szCs w:val="24"/>
        </w:rPr>
        <w:t xml:space="preserve"> году детский сад посещали 2</w:t>
      </w:r>
      <w:r w:rsidR="00073892">
        <w:rPr>
          <w:rFonts w:eastAsia="Times New Roman"/>
          <w:sz w:val="24"/>
          <w:szCs w:val="24"/>
        </w:rPr>
        <w:t>70</w:t>
      </w:r>
      <w:r>
        <w:rPr>
          <w:rFonts w:eastAsia="Times New Roman"/>
          <w:sz w:val="24"/>
          <w:szCs w:val="24"/>
        </w:rPr>
        <w:t xml:space="preserve"> детей.</w:t>
      </w:r>
    </w:p>
    <w:p w:rsidR="00534E3C" w:rsidRDefault="00534E3C">
      <w:pPr>
        <w:spacing w:line="17" w:lineRule="exact"/>
        <w:rPr>
          <w:rFonts w:eastAsia="Times New Roman"/>
          <w:sz w:val="24"/>
          <w:szCs w:val="24"/>
        </w:rPr>
      </w:pPr>
    </w:p>
    <w:p w:rsidR="00534E3C" w:rsidRDefault="001907CA">
      <w:pPr>
        <w:numPr>
          <w:ilvl w:val="1"/>
          <w:numId w:val="1"/>
        </w:numPr>
        <w:tabs>
          <w:tab w:val="left" w:pos="862"/>
        </w:tabs>
        <w:spacing w:line="274" w:lineRule="auto"/>
        <w:ind w:firstLine="559"/>
        <w:jc w:val="both"/>
        <w:rPr>
          <w:rFonts w:eastAsia="Times New Roman"/>
          <w:sz w:val="24"/>
          <w:szCs w:val="24"/>
        </w:rPr>
      </w:pPr>
      <w:r>
        <w:rPr>
          <w:rFonts w:eastAsia="Times New Roman"/>
          <w:sz w:val="24"/>
          <w:szCs w:val="24"/>
        </w:rPr>
        <w:t>202</w:t>
      </w:r>
      <w:r w:rsidR="00073892">
        <w:rPr>
          <w:rFonts w:eastAsia="Times New Roman"/>
          <w:sz w:val="24"/>
          <w:szCs w:val="24"/>
        </w:rPr>
        <w:t>1</w:t>
      </w:r>
      <w:r>
        <w:rPr>
          <w:rFonts w:eastAsia="Times New Roman"/>
          <w:sz w:val="24"/>
          <w:szCs w:val="24"/>
        </w:rPr>
        <w:t xml:space="preserve"> год</w:t>
      </w:r>
      <w:r w:rsidR="00314695">
        <w:rPr>
          <w:rFonts w:eastAsia="Times New Roman"/>
          <w:sz w:val="24"/>
          <w:szCs w:val="24"/>
        </w:rPr>
        <w:t>у</w:t>
      </w:r>
      <w:r>
        <w:rPr>
          <w:rFonts w:eastAsia="Times New Roman"/>
          <w:sz w:val="24"/>
          <w:szCs w:val="24"/>
        </w:rPr>
        <w:t xml:space="preserve"> основные направления работы учреждения были нацелены на формирование необходимых предпосылок, условий и механизмов для постоянного самообновления, повышения качества педагогической деятельности и роста ее эффективности. Все усилия педагогического коллектива были направлены на сохранение и укрепление физического и психического здоровья воспитанников, на охрану прав и достоинства детей, создание условий для их всестороннего гармоничного развития, просвещение родителей по проблеме правового воспитания, а также на повышение профессиональной компетентности педагогов в вопросах ФГОС ДО.</w:t>
      </w:r>
    </w:p>
    <w:p w:rsidR="00534E3C" w:rsidRDefault="00534E3C">
      <w:pPr>
        <w:spacing w:line="60" w:lineRule="exact"/>
        <w:rPr>
          <w:sz w:val="24"/>
          <w:szCs w:val="24"/>
        </w:rPr>
      </w:pPr>
    </w:p>
    <w:p w:rsidR="00534E3C" w:rsidRDefault="001907CA">
      <w:pPr>
        <w:spacing w:line="274" w:lineRule="auto"/>
        <w:ind w:firstLine="567"/>
        <w:jc w:val="both"/>
        <w:rPr>
          <w:sz w:val="20"/>
          <w:szCs w:val="20"/>
        </w:rPr>
      </w:pPr>
      <w:r>
        <w:rPr>
          <w:rFonts w:eastAsia="Times New Roman"/>
          <w:sz w:val="24"/>
          <w:szCs w:val="24"/>
        </w:rPr>
        <w:t>Воспитательно-образовательный процесс в дошкольном образовательном учреждении организован на базе Основной общеобразовательной программы дошкольного образования МАДОУ № 88 «Лесовичок».</w:t>
      </w:r>
    </w:p>
    <w:p w:rsidR="00534E3C" w:rsidRDefault="00534E3C">
      <w:pPr>
        <w:spacing w:line="10" w:lineRule="exact"/>
        <w:rPr>
          <w:sz w:val="24"/>
          <w:szCs w:val="24"/>
        </w:rPr>
      </w:pPr>
    </w:p>
    <w:p w:rsidR="00534E3C" w:rsidRDefault="001907CA">
      <w:pPr>
        <w:jc w:val="center"/>
        <w:rPr>
          <w:sz w:val="20"/>
          <w:szCs w:val="20"/>
        </w:rPr>
      </w:pPr>
      <w:r>
        <w:rPr>
          <w:rFonts w:eastAsia="Times New Roman"/>
          <w:b/>
          <w:bCs/>
          <w:sz w:val="24"/>
          <w:szCs w:val="24"/>
        </w:rPr>
        <w:t>1.2. Структура содержания образования.</w:t>
      </w:r>
    </w:p>
    <w:p w:rsidR="00534E3C" w:rsidRDefault="00534E3C">
      <w:pPr>
        <w:spacing w:line="46" w:lineRule="exact"/>
        <w:rPr>
          <w:sz w:val="24"/>
          <w:szCs w:val="24"/>
        </w:rPr>
      </w:pPr>
    </w:p>
    <w:p w:rsidR="00534E3C" w:rsidRDefault="001907CA">
      <w:pPr>
        <w:jc w:val="center"/>
        <w:rPr>
          <w:sz w:val="20"/>
          <w:szCs w:val="20"/>
        </w:rPr>
      </w:pPr>
      <w:r>
        <w:rPr>
          <w:rFonts w:eastAsia="Times New Roman"/>
          <w:b/>
          <w:bCs/>
          <w:sz w:val="24"/>
          <w:szCs w:val="24"/>
        </w:rPr>
        <w:t>Основная образовательная программа ДОУ, разработанная на основе программ</w:t>
      </w:r>
      <w:r>
        <w:rPr>
          <w:rFonts w:eastAsia="Times New Roman"/>
          <w:sz w:val="24"/>
          <w:szCs w:val="24"/>
        </w:rPr>
        <w:t>:</w:t>
      </w:r>
    </w:p>
    <w:p w:rsidR="00534E3C" w:rsidRDefault="00534E3C">
      <w:pPr>
        <w:spacing w:line="46" w:lineRule="exact"/>
        <w:rPr>
          <w:sz w:val="24"/>
          <w:szCs w:val="24"/>
        </w:rPr>
      </w:pPr>
    </w:p>
    <w:p w:rsidR="00534E3C" w:rsidRDefault="001907CA">
      <w:pPr>
        <w:rPr>
          <w:sz w:val="20"/>
          <w:szCs w:val="20"/>
        </w:rPr>
      </w:pPr>
      <w:r>
        <w:rPr>
          <w:rFonts w:eastAsia="Times New Roman"/>
          <w:b/>
          <w:bCs/>
          <w:sz w:val="24"/>
          <w:szCs w:val="24"/>
        </w:rPr>
        <w:t>Комплексные:</w:t>
      </w:r>
    </w:p>
    <w:p w:rsidR="00534E3C" w:rsidRDefault="00534E3C">
      <w:pPr>
        <w:spacing w:line="43" w:lineRule="exact"/>
        <w:rPr>
          <w:sz w:val="24"/>
          <w:szCs w:val="24"/>
        </w:rPr>
      </w:pPr>
    </w:p>
    <w:p w:rsidR="00534E3C" w:rsidRDefault="001907CA">
      <w:pPr>
        <w:ind w:left="10080"/>
        <w:rPr>
          <w:sz w:val="20"/>
          <w:szCs w:val="20"/>
        </w:rPr>
      </w:pPr>
      <w:r>
        <w:rPr>
          <w:rFonts w:eastAsia="Times New Roman"/>
          <w:sz w:val="24"/>
          <w:szCs w:val="24"/>
        </w:rPr>
        <w:t>1</w:t>
      </w:r>
    </w:p>
    <w:p w:rsidR="00534E3C" w:rsidRDefault="00534E3C">
      <w:pPr>
        <w:sectPr w:rsidR="00534E3C">
          <w:pgSz w:w="11900" w:h="16838"/>
          <w:pgMar w:top="980" w:right="846" w:bottom="430" w:left="860" w:header="0" w:footer="0" w:gutter="0"/>
          <w:cols w:space="720" w:equalWidth="0">
            <w:col w:w="10200"/>
          </w:cols>
        </w:sectPr>
      </w:pPr>
    </w:p>
    <w:p w:rsidR="00534E3C" w:rsidRDefault="001907CA">
      <w:pPr>
        <w:ind w:left="120"/>
        <w:rPr>
          <w:sz w:val="20"/>
          <w:szCs w:val="20"/>
        </w:rPr>
      </w:pPr>
      <w:r>
        <w:rPr>
          <w:rFonts w:eastAsia="Times New Roman"/>
          <w:sz w:val="24"/>
          <w:szCs w:val="24"/>
        </w:rPr>
        <w:lastRenderedPageBreak/>
        <w:t>•Основная образовательная программа дошкольного образования «От рождения до школы», Н. Е.</w:t>
      </w:r>
    </w:p>
    <w:p w:rsidR="00534E3C" w:rsidRDefault="00534E3C">
      <w:pPr>
        <w:spacing w:line="43" w:lineRule="exact"/>
        <w:rPr>
          <w:sz w:val="20"/>
          <w:szCs w:val="20"/>
        </w:rPr>
      </w:pPr>
    </w:p>
    <w:p w:rsidR="00534E3C" w:rsidRDefault="001907CA">
      <w:pPr>
        <w:ind w:left="120"/>
        <w:rPr>
          <w:sz w:val="20"/>
          <w:szCs w:val="20"/>
        </w:rPr>
      </w:pPr>
      <w:r>
        <w:rPr>
          <w:rFonts w:eastAsia="Times New Roman"/>
          <w:sz w:val="24"/>
          <w:szCs w:val="24"/>
        </w:rPr>
        <w:t>Веракса, Т. С. Комарова, М. А. Васильева, Москва, Мозаика-Синтез, 2014 г.</w:t>
      </w:r>
    </w:p>
    <w:p w:rsidR="00534E3C" w:rsidRDefault="00534E3C">
      <w:pPr>
        <w:spacing w:line="58" w:lineRule="exact"/>
        <w:rPr>
          <w:sz w:val="20"/>
          <w:szCs w:val="20"/>
        </w:rPr>
      </w:pPr>
    </w:p>
    <w:p w:rsidR="00534E3C" w:rsidRDefault="001907CA">
      <w:pPr>
        <w:spacing w:line="271" w:lineRule="auto"/>
        <w:ind w:left="120" w:right="120"/>
        <w:jc w:val="both"/>
        <w:rPr>
          <w:sz w:val="20"/>
          <w:szCs w:val="20"/>
        </w:rPr>
      </w:pPr>
      <w:r>
        <w:rPr>
          <w:rFonts w:eastAsia="Times New Roman"/>
          <w:sz w:val="24"/>
          <w:szCs w:val="24"/>
        </w:rPr>
        <w:t>•Шаехова Р.К. Региональная программа дошкольного образования. Төбәкнең мәктәпкәчә белем бирү программасы. - Казань, РИЦ, 2012г.</w:t>
      </w:r>
    </w:p>
    <w:p w:rsidR="00534E3C" w:rsidRDefault="00534E3C">
      <w:pPr>
        <w:spacing w:line="15" w:lineRule="exact"/>
        <w:rPr>
          <w:sz w:val="20"/>
          <w:szCs w:val="20"/>
        </w:rPr>
      </w:pPr>
    </w:p>
    <w:p w:rsidR="00534E3C" w:rsidRDefault="001907CA">
      <w:pPr>
        <w:ind w:left="180"/>
        <w:rPr>
          <w:sz w:val="20"/>
          <w:szCs w:val="20"/>
        </w:rPr>
      </w:pPr>
      <w:r>
        <w:rPr>
          <w:rFonts w:eastAsia="Times New Roman"/>
          <w:b/>
          <w:bCs/>
          <w:sz w:val="24"/>
          <w:szCs w:val="24"/>
        </w:rPr>
        <w:t>Парциальные:</w:t>
      </w:r>
    </w:p>
    <w:p w:rsidR="00534E3C" w:rsidRDefault="00534E3C">
      <w:pPr>
        <w:spacing w:line="58" w:lineRule="exact"/>
        <w:rPr>
          <w:sz w:val="20"/>
          <w:szCs w:val="20"/>
        </w:rPr>
      </w:pPr>
    </w:p>
    <w:p w:rsidR="00534E3C" w:rsidRDefault="001907CA">
      <w:pPr>
        <w:spacing w:line="271" w:lineRule="auto"/>
        <w:ind w:left="120" w:right="120"/>
        <w:jc w:val="both"/>
        <w:rPr>
          <w:sz w:val="20"/>
          <w:szCs w:val="20"/>
        </w:rPr>
      </w:pPr>
      <w:r>
        <w:rPr>
          <w:rFonts w:eastAsia="Times New Roman"/>
          <w:sz w:val="24"/>
          <w:szCs w:val="24"/>
        </w:rPr>
        <w:t>•Зарипова З.М., Кидрячева Р.Г., Шарипова Л.А., Исаева Р.С., Алексеева Р.М., Камалова А.И., Камалова А.Д., Ситдикова В.Р., Нургалиева М.С. Говорим по татарски. Методическое пособие по обучению детей 4-5 лет татарскому языку. Татарчасөйләшәбез. 4 - 5 яшьлек балаларны татар теленә өйрәтү буенча методик ярдәмлек. - Казань, 2011г.</w:t>
      </w:r>
    </w:p>
    <w:p w:rsidR="00534E3C" w:rsidRDefault="00534E3C">
      <w:pPr>
        <w:spacing w:line="26" w:lineRule="exact"/>
        <w:rPr>
          <w:sz w:val="20"/>
          <w:szCs w:val="20"/>
        </w:rPr>
      </w:pPr>
    </w:p>
    <w:p w:rsidR="00534E3C" w:rsidRDefault="001907CA">
      <w:pPr>
        <w:spacing w:line="276" w:lineRule="auto"/>
        <w:ind w:left="120" w:right="120"/>
        <w:jc w:val="both"/>
        <w:rPr>
          <w:sz w:val="20"/>
          <w:szCs w:val="20"/>
        </w:rPr>
      </w:pPr>
      <w:r>
        <w:rPr>
          <w:rFonts w:eastAsia="Times New Roman"/>
          <w:sz w:val="24"/>
          <w:szCs w:val="24"/>
        </w:rPr>
        <w:t>•Зарипова З.М., Кидрячева Р.Г., Шарипова Л.А., Исаева Р.С., Алексеева Р.М., Камалова А.И., Камалова А.Д., Ситдикова В.Р., Нургалиева М.С. Говорим по татарски. Методическое пособие по обучению детей 5-6 лет татарскому языку. Татарчасөйләшәбез. 5 - 6 яшьлек балаларны татар теленәөйрәтүбуенча методик ярдәмлек. - Казань, 2012г.</w:t>
      </w:r>
    </w:p>
    <w:p w:rsidR="00534E3C" w:rsidRDefault="00534E3C">
      <w:pPr>
        <w:spacing w:line="15" w:lineRule="exact"/>
        <w:rPr>
          <w:sz w:val="20"/>
          <w:szCs w:val="20"/>
        </w:rPr>
      </w:pPr>
    </w:p>
    <w:p w:rsidR="00534E3C" w:rsidRDefault="001907CA">
      <w:pPr>
        <w:spacing w:line="268" w:lineRule="auto"/>
        <w:ind w:left="120" w:right="120"/>
        <w:jc w:val="both"/>
        <w:rPr>
          <w:sz w:val="20"/>
          <w:szCs w:val="20"/>
        </w:rPr>
      </w:pPr>
      <w:r>
        <w:rPr>
          <w:rFonts w:eastAsia="Times New Roman"/>
          <w:sz w:val="24"/>
          <w:szCs w:val="24"/>
        </w:rPr>
        <w:t>•Зарипова З.М., Кидрячева Р.Г., Шарипова Л.А., Исаева Р.С., Алексеева Р.М., Камалова А.И., Камалова А.Д., Ситдикова В.Р., Нургалиева М.С. Говорим по татарски. Методическое пособие по обучению детей 6 - 7 лет татарскому языку. Татарчасөйләшәбез. 6 - 7 яшьлек балаларны татар теленәөйрәтүбуенча методик ярдәмлек. - Казань, 2012г</w:t>
      </w:r>
    </w:p>
    <w:p w:rsidR="00534E3C" w:rsidRDefault="001907CA">
      <w:pPr>
        <w:numPr>
          <w:ilvl w:val="0"/>
          <w:numId w:val="2"/>
        </w:numPr>
        <w:tabs>
          <w:tab w:val="left" w:pos="260"/>
        </w:tabs>
        <w:spacing w:line="232" w:lineRule="auto"/>
        <w:ind w:left="260" w:hanging="148"/>
        <w:rPr>
          <w:rFonts w:eastAsia="Times New Roman"/>
          <w:sz w:val="24"/>
          <w:szCs w:val="24"/>
        </w:rPr>
      </w:pPr>
      <w:r>
        <w:rPr>
          <w:rFonts w:eastAsia="Times New Roman"/>
          <w:sz w:val="24"/>
          <w:szCs w:val="24"/>
        </w:rPr>
        <w:t>«Развитие речи дошкольников» О.С. Ушаковой, М.: 2012;</w:t>
      </w:r>
    </w:p>
    <w:p w:rsidR="00534E3C" w:rsidRDefault="00534E3C">
      <w:pPr>
        <w:spacing w:line="42" w:lineRule="exact"/>
        <w:rPr>
          <w:sz w:val="20"/>
          <w:szCs w:val="20"/>
        </w:rPr>
      </w:pPr>
    </w:p>
    <w:p w:rsidR="00534E3C" w:rsidRDefault="001907CA">
      <w:pPr>
        <w:tabs>
          <w:tab w:val="left" w:pos="1260"/>
          <w:tab w:val="left" w:pos="2780"/>
          <w:tab w:val="left" w:pos="3500"/>
          <w:tab w:val="left" w:pos="5020"/>
          <w:tab w:val="left" w:pos="6160"/>
          <w:tab w:val="left" w:pos="6700"/>
          <w:tab w:val="left" w:pos="8040"/>
          <w:tab w:val="left" w:pos="8640"/>
          <w:tab w:val="left" w:pos="9820"/>
        </w:tabs>
        <w:ind w:left="120"/>
        <w:rPr>
          <w:sz w:val="20"/>
          <w:szCs w:val="20"/>
        </w:rPr>
      </w:pPr>
      <w:r>
        <w:rPr>
          <w:rFonts w:eastAsia="Times New Roman"/>
          <w:sz w:val="24"/>
          <w:szCs w:val="24"/>
        </w:rPr>
        <w:t>•«Основы</w:t>
      </w:r>
      <w:r>
        <w:rPr>
          <w:sz w:val="20"/>
          <w:szCs w:val="20"/>
        </w:rPr>
        <w:tab/>
      </w:r>
      <w:r>
        <w:rPr>
          <w:rFonts w:eastAsia="Times New Roman"/>
          <w:sz w:val="24"/>
          <w:szCs w:val="24"/>
        </w:rPr>
        <w:t>безопасности</w:t>
      </w:r>
      <w:r>
        <w:rPr>
          <w:rFonts w:eastAsia="Times New Roman"/>
          <w:sz w:val="24"/>
          <w:szCs w:val="24"/>
        </w:rPr>
        <w:tab/>
        <w:t>детей</w:t>
      </w:r>
      <w:r>
        <w:rPr>
          <w:rFonts w:eastAsia="Times New Roman"/>
          <w:sz w:val="24"/>
          <w:szCs w:val="24"/>
        </w:rPr>
        <w:tab/>
        <w:t>дошкольного</w:t>
      </w:r>
      <w:r>
        <w:rPr>
          <w:rFonts w:eastAsia="Times New Roman"/>
          <w:sz w:val="24"/>
          <w:szCs w:val="24"/>
        </w:rPr>
        <w:tab/>
        <w:t>возраста»</w:t>
      </w:r>
      <w:r>
        <w:rPr>
          <w:rFonts w:eastAsia="Times New Roman"/>
          <w:sz w:val="24"/>
          <w:szCs w:val="24"/>
        </w:rPr>
        <w:tab/>
        <w:t>Р.Б.</w:t>
      </w:r>
      <w:r>
        <w:rPr>
          <w:rFonts w:eastAsia="Times New Roman"/>
          <w:sz w:val="24"/>
          <w:szCs w:val="24"/>
        </w:rPr>
        <w:tab/>
        <w:t>Стеркиной,</w:t>
      </w:r>
      <w:r>
        <w:rPr>
          <w:rFonts w:eastAsia="Times New Roman"/>
          <w:sz w:val="24"/>
          <w:szCs w:val="24"/>
        </w:rPr>
        <w:tab/>
        <w:t>О.Л.</w:t>
      </w:r>
      <w:r>
        <w:rPr>
          <w:rFonts w:eastAsia="Times New Roman"/>
          <w:sz w:val="24"/>
          <w:szCs w:val="24"/>
        </w:rPr>
        <w:tab/>
        <w:t>Князевой,</w:t>
      </w:r>
      <w:r>
        <w:rPr>
          <w:sz w:val="20"/>
          <w:szCs w:val="20"/>
        </w:rPr>
        <w:tab/>
      </w:r>
      <w:r>
        <w:rPr>
          <w:rFonts w:eastAsia="Times New Roman"/>
          <w:sz w:val="23"/>
          <w:szCs w:val="23"/>
        </w:rPr>
        <w:t>Н.Н.</w:t>
      </w:r>
    </w:p>
    <w:p w:rsidR="00534E3C" w:rsidRDefault="00534E3C">
      <w:pPr>
        <w:spacing w:line="50" w:lineRule="exact"/>
        <w:rPr>
          <w:sz w:val="20"/>
          <w:szCs w:val="20"/>
        </w:rPr>
      </w:pPr>
    </w:p>
    <w:p w:rsidR="00534E3C" w:rsidRDefault="001907CA">
      <w:pPr>
        <w:ind w:left="120"/>
        <w:rPr>
          <w:sz w:val="20"/>
          <w:szCs w:val="20"/>
        </w:rPr>
      </w:pPr>
      <w:r>
        <w:rPr>
          <w:rFonts w:eastAsia="Times New Roman"/>
          <w:sz w:val="24"/>
          <w:szCs w:val="24"/>
        </w:rPr>
        <w:t>Авдеевой; С-Пб, «ДЕТСТВО - ПРЕСС», 2012;</w:t>
      </w:r>
    </w:p>
    <w:p w:rsidR="00534E3C" w:rsidRDefault="00534E3C">
      <w:pPr>
        <w:spacing w:line="50" w:lineRule="exact"/>
        <w:rPr>
          <w:sz w:val="20"/>
          <w:szCs w:val="20"/>
        </w:rPr>
      </w:pPr>
    </w:p>
    <w:p w:rsidR="00534E3C" w:rsidRDefault="001907CA">
      <w:pPr>
        <w:ind w:left="120"/>
        <w:rPr>
          <w:sz w:val="20"/>
          <w:szCs w:val="20"/>
        </w:rPr>
      </w:pPr>
      <w:r>
        <w:rPr>
          <w:rFonts w:eastAsia="Times New Roman"/>
          <w:sz w:val="24"/>
          <w:szCs w:val="24"/>
        </w:rPr>
        <w:t>•«Программа по обучению детей татарскому языку в детском саду» Бургановой Р.А., Юсуповой</w:t>
      </w:r>
    </w:p>
    <w:p w:rsidR="00534E3C" w:rsidRDefault="00534E3C">
      <w:pPr>
        <w:spacing w:line="50" w:lineRule="exact"/>
        <w:rPr>
          <w:sz w:val="20"/>
          <w:szCs w:val="20"/>
        </w:rPr>
      </w:pPr>
    </w:p>
    <w:p w:rsidR="00534E3C" w:rsidRDefault="001907CA">
      <w:pPr>
        <w:ind w:left="120"/>
        <w:rPr>
          <w:sz w:val="20"/>
          <w:szCs w:val="20"/>
        </w:rPr>
      </w:pPr>
      <w:r>
        <w:rPr>
          <w:rFonts w:eastAsia="Times New Roman"/>
          <w:sz w:val="24"/>
          <w:szCs w:val="24"/>
        </w:rPr>
        <w:t>Ф.Ф.;</w:t>
      </w:r>
    </w:p>
    <w:p w:rsidR="00534E3C" w:rsidRDefault="00534E3C">
      <w:pPr>
        <w:spacing w:line="86" w:lineRule="exact"/>
        <w:rPr>
          <w:sz w:val="20"/>
          <w:szCs w:val="20"/>
        </w:rPr>
      </w:pPr>
    </w:p>
    <w:p w:rsidR="00534E3C" w:rsidRDefault="001907CA">
      <w:pPr>
        <w:ind w:left="120"/>
        <w:rPr>
          <w:sz w:val="20"/>
          <w:szCs w:val="20"/>
        </w:rPr>
      </w:pPr>
      <w:r>
        <w:rPr>
          <w:rFonts w:eastAsia="Times New Roman"/>
          <w:sz w:val="24"/>
          <w:szCs w:val="24"/>
        </w:rPr>
        <w:t>•«Ознакомление с предметным и социальным окружением» Дыбина О.В.,МОЗАИКА-СИНТЕЗ;</w:t>
      </w:r>
    </w:p>
    <w:p w:rsidR="00534E3C" w:rsidRDefault="00534E3C">
      <w:pPr>
        <w:spacing w:line="98" w:lineRule="exact"/>
        <w:rPr>
          <w:sz w:val="20"/>
          <w:szCs w:val="20"/>
        </w:rPr>
      </w:pPr>
    </w:p>
    <w:p w:rsidR="00534E3C" w:rsidRDefault="001907CA">
      <w:pPr>
        <w:ind w:left="120"/>
        <w:rPr>
          <w:sz w:val="20"/>
          <w:szCs w:val="20"/>
        </w:rPr>
      </w:pPr>
      <w:r>
        <w:rPr>
          <w:rFonts w:eastAsia="Times New Roman"/>
          <w:sz w:val="24"/>
          <w:szCs w:val="24"/>
        </w:rPr>
        <w:t>Москва; 2016;</w:t>
      </w:r>
    </w:p>
    <w:p w:rsidR="00534E3C" w:rsidRDefault="00534E3C">
      <w:pPr>
        <w:spacing w:line="98" w:lineRule="exact"/>
        <w:rPr>
          <w:sz w:val="20"/>
          <w:szCs w:val="20"/>
        </w:rPr>
      </w:pPr>
    </w:p>
    <w:p w:rsidR="00534E3C" w:rsidRDefault="001907CA">
      <w:pPr>
        <w:ind w:left="120"/>
        <w:rPr>
          <w:sz w:val="20"/>
          <w:szCs w:val="20"/>
        </w:rPr>
      </w:pPr>
      <w:r>
        <w:rPr>
          <w:rFonts w:eastAsia="Times New Roman"/>
          <w:sz w:val="24"/>
          <w:szCs w:val="24"/>
        </w:rPr>
        <w:t>•«Социально-нравственное воспитание дошкольников» Буре Р.С., Мозаика- синтез; М.:МПСИ;</w:t>
      </w:r>
    </w:p>
    <w:p w:rsidR="00534E3C" w:rsidRDefault="00534E3C">
      <w:pPr>
        <w:spacing w:line="99" w:lineRule="exact"/>
        <w:rPr>
          <w:sz w:val="20"/>
          <w:szCs w:val="20"/>
        </w:rPr>
      </w:pPr>
    </w:p>
    <w:p w:rsidR="00534E3C" w:rsidRDefault="001907CA">
      <w:pPr>
        <w:ind w:left="120"/>
        <w:rPr>
          <w:sz w:val="20"/>
          <w:szCs w:val="20"/>
        </w:rPr>
      </w:pPr>
      <w:r>
        <w:rPr>
          <w:rFonts w:eastAsia="Times New Roman"/>
          <w:sz w:val="24"/>
          <w:szCs w:val="24"/>
        </w:rPr>
        <w:t>2011;</w:t>
      </w:r>
    </w:p>
    <w:p w:rsidR="00534E3C" w:rsidRDefault="00534E3C">
      <w:pPr>
        <w:spacing w:line="72" w:lineRule="exact"/>
        <w:rPr>
          <w:sz w:val="20"/>
          <w:szCs w:val="20"/>
        </w:rPr>
      </w:pPr>
    </w:p>
    <w:p w:rsidR="00534E3C" w:rsidRDefault="001907CA">
      <w:pPr>
        <w:spacing w:line="260" w:lineRule="auto"/>
        <w:ind w:left="120" w:right="120"/>
        <w:rPr>
          <w:sz w:val="20"/>
          <w:szCs w:val="20"/>
        </w:rPr>
      </w:pPr>
      <w:r>
        <w:rPr>
          <w:rFonts w:eastAsia="Times New Roman"/>
          <w:sz w:val="24"/>
          <w:szCs w:val="24"/>
        </w:rPr>
        <w:t>•«Юный эколог. Программа экологического воспитания в детском саду» С.Н. Николаева, МОЗАИКА-СИНТЕЗ; Москва; 2010.</w:t>
      </w:r>
    </w:p>
    <w:p w:rsidR="00534E3C" w:rsidRDefault="00534E3C">
      <w:pPr>
        <w:spacing w:line="2" w:lineRule="exact"/>
        <w:rPr>
          <w:sz w:val="20"/>
          <w:szCs w:val="20"/>
        </w:rPr>
      </w:pPr>
    </w:p>
    <w:p w:rsidR="00534E3C" w:rsidRDefault="001907CA">
      <w:pPr>
        <w:spacing w:line="236" w:lineRule="auto"/>
        <w:ind w:left="120" w:right="120" w:firstLine="567"/>
        <w:rPr>
          <w:sz w:val="20"/>
          <w:szCs w:val="20"/>
        </w:rPr>
      </w:pPr>
      <w:r>
        <w:rPr>
          <w:rFonts w:eastAsia="Times New Roman"/>
          <w:sz w:val="24"/>
          <w:szCs w:val="24"/>
        </w:rPr>
        <w:t xml:space="preserve">Кроме того, при организации работы с детьми использовались оригинальные </w:t>
      </w:r>
      <w:r>
        <w:rPr>
          <w:rFonts w:eastAsia="Times New Roman"/>
          <w:b/>
          <w:bCs/>
          <w:sz w:val="24"/>
          <w:szCs w:val="24"/>
        </w:rPr>
        <w:t>авторские</w:t>
      </w:r>
      <w:r>
        <w:rPr>
          <w:rFonts w:eastAsia="Times New Roman"/>
          <w:sz w:val="24"/>
          <w:szCs w:val="24"/>
        </w:rPr>
        <w:t xml:space="preserve"> </w:t>
      </w:r>
      <w:r>
        <w:rPr>
          <w:rFonts w:eastAsia="Times New Roman"/>
          <w:b/>
          <w:bCs/>
          <w:sz w:val="24"/>
          <w:szCs w:val="24"/>
        </w:rPr>
        <w:t>программы, методические разработки педагогов нашего ДОУ. Дополнительное образование</w:t>
      </w:r>
    </w:p>
    <w:p w:rsidR="00534E3C" w:rsidRDefault="001907CA">
      <w:pPr>
        <w:numPr>
          <w:ilvl w:val="0"/>
          <w:numId w:val="3"/>
        </w:numPr>
        <w:tabs>
          <w:tab w:val="left" w:pos="300"/>
        </w:tabs>
        <w:spacing w:line="237" w:lineRule="auto"/>
        <w:ind w:left="300" w:hanging="188"/>
        <w:rPr>
          <w:rFonts w:eastAsia="Times New Roman"/>
          <w:b/>
          <w:bCs/>
          <w:sz w:val="24"/>
          <w:szCs w:val="24"/>
        </w:rPr>
      </w:pPr>
      <w:r>
        <w:rPr>
          <w:rFonts w:eastAsia="Times New Roman"/>
          <w:b/>
          <w:bCs/>
          <w:sz w:val="24"/>
          <w:szCs w:val="24"/>
        </w:rPr>
        <w:t xml:space="preserve">ДОУ </w:t>
      </w:r>
      <w:r>
        <w:rPr>
          <w:rFonts w:eastAsia="Times New Roman"/>
          <w:sz w:val="24"/>
          <w:szCs w:val="24"/>
        </w:rPr>
        <w:t>представлено кружковой работой.</w:t>
      </w:r>
    </w:p>
    <w:p w:rsidR="00534E3C" w:rsidRDefault="00534E3C">
      <w:pPr>
        <w:spacing w:line="266" w:lineRule="exact"/>
        <w:rPr>
          <w:sz w:val="20"/>
          <w:szCs w:val="20"/>
        </w:rPr>
      </w:pPr>
    </w:p>
    <w:tbl>
      <w:tblPr>
        <w:tblW w:w="0" w:type="auto"/>
        <w:tblInd w:w="10" w:type="dxa"/>
        <w:tblLayout w:type="fixed"/>
        <w:tblCellMar>
          <w:left w:w="0" w:type="dxa"/>
          <w:right w:w="0" w:type="dxa"/>
        </w:tblCellMar>
        <w:tblLook w:val="04A0"/>
      </w:tblPr>
      <w:tblGrid>
        <w:gridCol w:w="2520"/>
        <w:gridCol w:w="2100"/>
        <w:gridCol w:w="5820"/>
      </w:tblGrid>
      <w:tr w:rsidR="00534E3C">
        <w:trPr>
          <w:trHeight w:val="280"/>
        </w:trPr>
        <w:tc>
          <w:tcPr>
            <w:tcW w:w="2520" w:type="dxa"/>
            <w:tcBorders>
              <w:top w:val="single" w:sz="8" w:space="0" w:color="auto"/>
              <w:left w:val="single" w:sz="8" w:space="0" w:color="auto"/>
              <w:right w:val="single" w:sz="8" w:space="0" w:color="auto"/>
            </w:tcBorders>
            <w:vAlign w:val="bottom"/>
          </w:tcPr>
          <w:p w:rsidR="00534E3C" w:rsidRDefault="001907CA">
            <w:pPr>
              <w:jc w:val="center"/>
              <w:rPr>
                <w:sz w:val="20"/>
                <w:szCs w:val="20"/>
              </w:rPr>
            </w:pPr>
            <w:r>
              <w:rPr>
                <w:rFonts w:eastAsia="Times New Roman"/>
                <w:b/>
                <w:bCs/>
                <w:w w:val="99"/>
                <w:sz w:val="24"/>
                <w:szCs w:val="24"/>
              </w:rPr>
              <w:t>Образовательная</w:t>
            </w:r>
          </w:p>
        </w:tc>
        <w:tc>
          <w:tcPr>
            <w:tcW w:w="2100" w:type="dxa"/>
            <w:tcBorders>
              <w:top w:val="single" w:sz="8" w:space="0" w:color="auto"/>
              <w:right w:val="single" w:sz="8" w:space="0" w:color="auto"/>
            </w:tcBorders>
            <w:vAlign w:val="bottom"/>
          </w:tcPr>
          <w:p w:rsidR="00534E3C" w:rsidRDefault="001907CA">
            <w:pPr>
              <w:jc w:val="center"/>
              <w:rPr>
                <w:sz w:val="20"/>
                <w:szCs w:val="20"/>
              </w:rPr>
            </w:pPr>
            <w:r>
              <w:rPr>
                <w:rFonts w:eastAsia="Times New Roman"/>
                <w:b/>
                <w:bCs/>
                <w:sz w:val="24"/>
                <w:szCs w:val="24"/>
              </w:rPr>
              <w:t>Название</w:t>
            </w:r>
          </w:p>
        </w:tc>
        <w:tc>
          <w:tcPr>
            <w:tcW w:w="5820" w:type="dxa"/>
            <w:tcBorders>
              <w:top w:val="single" w:sz="8" w:space="0" w:color="auto"/>
              <w:right w:val="single" w:sz="8" w:space="0" w:color="auto"/>
            </w:tcBorders>
            <w:vAlign w:val="bottom"/>
          </w:tcPr>
          <w:p w:rsidR="00534E3C" w:rsidRDefault="001907CA">
            <w:pPr>
              <w:ind w:left="840"/>
              <w:rPr>
                <w:sz w:val="20"/>
                <w:szCs w:val="20"/>
              </w:rPr>
            </w:pPr>
            <w:r>
              <w:rPr>
                <w:rFonts w:eastAsia="Times New Roman"/>
                <w:b/>
                <w:bCs/>
                <w:sz w:val="24"/>
                <w:szCs w:val="24"/>
              </w:rPr>
              <w:t>Основные направления деятельности</w:t>
            </w:r>
          </w:p>
        </w:tc>
      </w:tr>
      <w:tr w:rsidR="00534E3C">
        <w:trPr>
          <w:trHeight w:val="279"/>
        </w:trPr>
        <w:tc>
          <w:tcPr>
            <w:tcW w:w="2520" w:type="dxa"/>
            <w:tcBorders>
              <w:left w:val="single" w:sz="8" w:space="0" w:color="auto"/>
              <w:bottom w:val="single" w:sz="8" w:space="0" w:color="auto"/>
              <w:right w:val="single" w:sz="8" w:space="0" w:color="auto"/>
            </w:tcBorders>
            <w:vAlign w:val="bottom"/>
          </w:tcPr>
          <w:p w:rsidR="00534E3C" w:rsidRDefault="001907CA">
            <w:pPr>
              <w:jc w:val="center"/>
              <w:rPr>
                <w:sz w:val="20"/>
                <w:szCs w:val="20"/>
              </w:rPr>
            </w:pPr>
            <w:r>
              <w:rPr>
                <w:rFonts w:eastAsia="Times New Roman"/>
                <w:b/>
                <w:bCs/>
                <w:w w:val="99"/>
                <w:sz w:val="24"/>
                <w:szCs w:val="24"/>
              </w:rPr>
              <w:t>область</w:t>
            </w:r>
          </w:p>
        </w:tc>
        <w:tc>
          <w:tcPr>
            <w:tcW w:w="2100" w:type="dxa"/>
            <w:tcBorders>
              <w:bottom w:val="single" w:sz="8" w:space="0" w:color="auto"/>
              <w:right w:val="single" w:sz="8" w:space="0" w:color="auto"/>
            </w:tcBorders>
            <w:vAlign w:val="bottom"/>
          </w:tcPr>
          <w:p w:rsidR="00534E3C" w:rsidRDefault="001907CA">
            <w:pPr>
              <w:jc w:val="center"/>
              <w:rPr>
                <w:sz w:val="20"/>
                <w:szCs w:val="20"/>
              </w:rPr>
            </w:pPr>
            <w:r>
              <w:rPr>
                <w:rFonts w:eastAsia="Times New Roman"/>
                <w:b/>
                <w:bCs/>
                <w:sz w:val="24"/>
                <w:szCs w:val="24"/>
              </w:rPr>
              <w:t>программы</w:t>
            </w:r>
          </w:p>
        </w:tc>
        <w:tc>
          <w:tcPr>
            <w:tcW w:w="5820" w:type="dxa"/>
            <w:tcBorders>
              <w:bottom w:val="single" w:sz="8" w:space="0" w:color="auto"/>
              <w:right w:val="single" w:sz="8" w:space="0" w:color="auto"/>
            </w:tcBorders>
            <w:vAlign w:val="bottom"/>
          </w:tcPr>
          <w:p w:rsidR="00534E3C" w:rsidRDefault="00534E3C">
            <w:pPr>
              <w:rPr>
                <w:sz w:val="24"/>
                <w:szCs w:val="24"/>
              </w:rPr>
            </w:pPr>
          </w:p>
        </w:tc>
      </w:tr>
      <w:tr w:rsidR="00534E3C">
        <w:trPr>
          <w:trHeight w:val="258"/>
        </w:trPr>
        <w:tc>
          <w:tcPr>
            <w:tcW w:w="2520" w:type="dxa"/>
            <w:tcBorders>
              <w:left w:val="single" w:sz="8" w:space="0" w:color="auto"/>
              <w:right w:val="single" w:sz="8" w:space="0" w:color="auto"/>
            </w:tcBorders>
            <w:vAlign w:val="bottom"/>
          </w:tcPr>
          <w:p w:rsidR="00534E3C" w:rsidRDefault="001907CA">
            <w:pPr>
              <w:spacing w:line="258" w:lineRule="exact"/>
              <w:ind w:left="120"/>
              <w:rPr>
                <w:sz w:val="20"/>
                <w:szCs w:val="20"/>
              </w:rPr>
            </w:pPr>
            <w:r>
              <w:rPr>
                <w:rFonts w:eastAsia="Times New Roman"/>
                <w:sz w:val="24"/>
                <w:szCs w:val="24"/>
              </w:rPr>
              <w:t>Социально-</w:t>
            </w:r>
          </w:p>
        </w:tc>
        <w:tc>
          <w:tcPr>
            <w:tcW w:w="2100" w:type="dxa"/>
            <w:tcBorders>
              <w:right w:val="single" w:sz="8" w:space="0" w:color="auto"/>
            </w:tcBorders>
            <w:vAlign w:val="bottom"/>
          </w:tcPr>
          <w:p w:rsidR="00534E3C" w:rsidRDefault="001907CA">
            <w:pPr>
              <w:spacing w:line="258" w:lineRule="exact"/>
              <w:ind w:left="100"/>
              <w:rPr>
                <w:sz w:val="20"/>
                <w:szCs w:val="20"/>
              </w:rPr>
            </w:pPr>
            <w:r>
              <w:rPr>
                <w:rFonts w:eastAsia="Times New Roman"/>
                <w:sz w:val="24"/>
                <w:szCs w:val="24"/>
              </w:rPr>
              <w:t>«Белая Ладья»</w:t>
            </w:r>
          </w:p>
        </w:tc>
        <w:tc>
          <w:tcPr>
            <w:tcW w:w="5820" w:type="dxa"/>
            <w:tcBorders>
              <w:right w:val="single" w:sz="8" w:space="0" w:color="auto"/>
            </w:tcBorders>
            <w:vAlign w:val="bottom"/>
          </w:tcPr>
          <w:p w:rsidR="00534E3C" w:rsidRDefault="001907CA">
            <w:pPr>
              <w:spacing w:line="258" w:lineRule="exact"/>
              <w:ind w:left="100"/>
              <w:rPr>
                <w:sz w:val="20"/>
                <w:szCs w:val="20"/>
              </w:rPr>
            </w:pPr>
            <w:r>
              <w:rPr>
                <w:rFonts w:eastAsia="Times New Roman"/>
                <w:sz w:val="24"/>
                <w:szCs w:val="24"/>
              </w:rPr>
              <w:t>Обучение игре в шахматы</w:t>
            </w:r>
          </w:p>
        </w:tc>
      </w:tr>
      <w:tr w:rsidR="00534E3C">
        <w:trPr>
          <w:trHeight w:val="276"/>
        </w:trPr>
        <w:tc>
          <w:tcPr>
            <w:tcW w:w="2520" w:type="dxa"/>
            <w:tcBorders>
              <w:left w:val="single" w:sz="8" w:space="0" w:color="auto"/>
              <w:right w:val="single" w:sz="8" w:space="0" w:color="auto"/>
            </w:tcBorders>
            <w:vAlign w:val="bottom"/>
          </w:tcPr>
          <w:p w:rsidR="00534E3C" w:rsidRDefault="001907CA">
            <w:pPr>
              <w:ind w:left="120"/>
              <w:rPr>
                <w:sz w:val="20"/>
                <w:szCs w:val="20"/>
              </w:rPr>
            </w:pPr>
            <w:r>
              <w:rPr>
                <w:rFonts w:eastAsia="Times New Roman"/>
                <w:sz w:val="24"/>
                <w:szCs w:val="24"/>
              </w:rPr>
              <w:t>коммуникативное</w:t>
            </w: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Расширение кругозора.</w:t>
            </w:r>
          </w:p>
        </w:tc>
      </w:tr>
      <w:tr w:rsidR="00534E3C">
        <w:trPr>
          <w:trHeight w:val="276"/>
        </w:trPr>
        <w:tc>
          <w:tcPr>
            <w:tcW w:w="2520" w:type="dxa"/>
            <w:tcBorders>
              <w:left w:val="single" w:sz="8" w:space="0" w:color="auto"/>
              <w:right w:val="single" w:sz="8" w:space="0" w:color="auto"/>
            </w:tcBorders>
            <w:vAlign w:val="bottom"/>
          </w:tcPr>
          <w:p w:rsidR="00534E3C" w:rsidRDefault="001907CA">
            <w:pPr>
              <w:ind w:left="120"/>
              <w:rPr>
                <w:sz w:val="20"/>
                <w:szCs w:val="20"/>
              </w:rPr>
            </w:pPr>
            <w:r>
              <w:rPr>
                <w:rFonts w:eastAsia="Times New Roman"/>
                <w:sz w:val="24"/>
                <w:szCs w:val="24"/>
              </w:rPr>
              <w:t>развитие</w:t>
            </w: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Ориентировка на плоскости.</w:t>
            </w:r>
          </w:p>
        </w:tc>
      </w:tr>
      <w:tr w:rsidR="00534E3C">
        <w:trPr>
          <w:trHeight w:val="277"/>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Обучение мыслительным алгоритмам.</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Формирование выносливости.</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Воспитание   духа   соревнования;   сотрудничества,</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воли,дисциплины,уважениекпротивнику,</w:t>
            </w:r>
          </w:p>
        </w:tc>
      </w:tr>
      <w:tr w:rsidR="00534E3C">
        <w:trPr>
          <w:trHeight w:val="281"/>
        </w:trPr>
        <w:tc>
          <w:tcPr>
            <w:tcW w:w="2520" w:type="dxa"/>
            <w:tcBorders>
              <w:left w:val="single" w:sz="8" w:space="0" w:color="auto"/>
              <w:bottom w:val="single" w:sz="8" w:space="0" w:color="auto"/>
              <w:right w:val="single" w:sz="8" w:space="0" w:color="auto"/>
            </w:tcBorders>
            <w:vAlign w:val="bottom"/>
          </w:tcPr>
          <w:p w:rsidR="00534E3C" w:rsidRDefault="00534E3C">
            <w:pPr>
              <w:rPr>
                <w:sz w:val="24"/>
                <w:szCs w:val="24"/>
              </w:rPr>
            </w:pPr>
          </w:p>
        </w:tc>
        <w:tc>
          <w:tcPr>
            <w:tcW w:w="2100" w:type="dxa"/>
            <w:tcBorders>
              <w:bottom w:val="single" w:sz="8" w:space="0" w:color="auto"/>
              <w:right w:val="single" w:sz="8" w:space="0" w:color="auto"/>
            </w:tcBorders>
            <w:vAlign w:val="bottom"/>
          </w:tcPr>
          <w:p w:rsidR="00534E3C" w:rsidRDefault="00534E3C">
            <w:pPr>
              <w:rPr>
                <w:sz w:val="24"/>
                <w:szCs w:val="24"/>
              </w:rPr>
            </w:pPr>
          </w:p>
        </w:tc>
        <w:tc>
          <w:tcPr>
            <w:tcW w:w="5820" w:type="dxa"/>
            <w:tcBorders>
              <w:bottom w:val="single" w:sz="8" w:space="0" w:color="auto"/>
              <w:right w:val="single" w:sz="8" w:space="0" w:color="auto"/>
            </w:tcBorders>
            <w:vAlign w:val="bottom"/>
          </w:tcPr>
          <w:p w:rsidR="00534E3C" w:rsidRDefault="001907CA">
            <w:pPr>
              <w:ind w:left="100"/>
              <w:rPr>
                <w:sz w:val="20"/>
                <w:szCs w:val="20"/>
              </w:rPr>
            </w:pPr>
            <w:r>
              <w:rPr>
                <w:rFonts w:eastAsia="Times New Roman"/>
                <w:sz w:val="24"/>
                <w:szCs w:val="24"/>
              </w:rPr>
              <w:t>уверенность в себе.</w:t>
            </w:r>
          </w:p>
        </w:tc>
      </w:tr>
      <w:tr w:rsidR="00534E3C">
        <w:trPr>
          <w:trHeight w:val="261"/>
        </w:trPr>
        <w:tc>
          <w:tcPr>
            <w:tcW w:w="2520" w:type="dxa"/>
            <w:tcBorders>
              <w:left w:val="single" w:sz="8" w:space="0" w:color="auto"/>
              <w:right w:val="single" w:sz="8" w:space="0" w:color="auto"/>
            </w:tcBorders>
            <w:vAlign w:val="bottom"/>
          </w:tcPr>
          <w:p w:rsidR="00534E3C" w:rsidRDefault="001907CA">
            <w:pPr>
              <w:spacing w:line="260" w:lineRule="exact"/>
              <w:ind w:left="120"/>
              <w:rPr>
                <w:sz w:val="20"/>
                <w:szCs w:val="20"/>
              </w:rPr>
            </w:pPr>
            <w:r>
              <w:rPr>
                <w:rFonts w:eastAsia="Times New Roman"/>
                <w:sz w:val="24"/>
                <w:szCs w:val="24"/>
              </w:rPr>
              <w:t>Физическое</w:t>
            </w:r>
          </w:p>
        </w:tc>
        <w:tc>
          <w:tcPr>
            <w:tcW w:w="2100" w:type="dxa"/>
            <w:tcBorders>
              <w:right w:val="single" w:sz="8" w:space="0" w:color="auto"/>
            </w:tcBorders>
            <w:vAlign w:val="bottom"/>
          </w:tcPr>
          <w:p w:rsidR="00534E3C" w:rsidRDefault="001907CA" w:rsidP="001907CA">
            <w:pPr>
              <w:spacing w:line="260" w:lineRule="exact"/>
              <w:ind w:left="100"/>
              <w:rPr>
                <w:sz w:val="20"/>
                <w:szCs w:val="20"/>
              </w:rPr>
            </w:pPr>
            <w:r>
              <w:rPr>
                <w:rFonts w:eastAsia="Times New Roman"/>
                <w:sz w:val="24"/>
                <w:szCs w:val="24"/>
              </w:rPr>
              <w:t>«ЛФК»</w:t>
            </w:r>
          </w:p>
        </w:tc>
        <w:tc>
          <w:tcPr>
            <w:tcW w:w="5820" w:type="dxa"/>
            <w:tcBorders>
              <w:right w:val="single" w:sz="8" w:space="0" w:color="auto"/>
            </w:tcBorders>
            <w:vAlign w:val="bottom"/>
          </w:tcPr>
          <w:p w:rsidR="00534E3C" w:rsidRDefault="001907CA">
            <w:pPr>
              <w:spacing w:line="260" w:lineRule="exact"/>
              <w:ind w:left="100"/>
              <w:rPr>
                <w:sz w:val="20"/>
                <w:szCs w:val="20"/>
              </w:rPr>
            </w:pPr>
            <w:r>
              <w:rPr>
                <w:rFonts w:eastAsia="Times New Roman"/>
                <w:sz w:val="24"/>
                <w:szCs w:val="24"/>
              </w:rPr>
              <w:t>Укрепление   здоровья   детей,   содействовать   их</w:t>
            </w:r>
          </w:p>
        </w:tc>
      </w:tr>
      <w:tr w:rsidR="00534E3C">
        <w:trPr>
          <w:trHeight w:val="276"/>
        </w:trPr>
        <w:tc>
          <w:tcPr>
            <w:tcW w:w="2520" w:type="dxa"/>
            <w:tcBorders>
              <w:left w:val="single" w:sz="8" w:space="0" w:color="auto"/>
              <w:right w:val="single" w:sz="8" w:space="0" w:color="auto"/>
            </w:tcBorders>
            <w:vAlign w:val="bottom"/>
          </w:tcPr>
          <w:p w:rsidR="00534E3C" w:rsidRDefault="001907CA">
            <w:pPr>
              <w:ind w:left="120"/>
              <w:rPr>
                <w:sz w:val="20"/>
                <w:szCs w:val="20"/>
              </w:rPr>
            </w:pPr>
            <w:r>
              <w:rPr>
                <w:rFonts w:eastAsia="Times New Roman"/>
                <w:sz w:val="24"/>
                <w:szCs w:val="24"/>
              </w:rPr>
              <w:t>развитие</w:t>
            </w: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гармоничному психофизическому развитию;</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Профилактика    нарушения    опорно-двигательного</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аппарата и развития плоскостопия.</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3"/>
                <w:szCs w:val="23"/>
              </w:rPr>
            </w:pPr>
          </w:p>
        </w:tc>
        <w:tc>
          <w:tcPr>
            <w:tcW w:w="2100" w:type="dxa"/>
            <w:tcBorders>
              <w:right w:val="single" w:sz="8" w:space="0" w:color="auto"/>
            </w:tcBorders>
            <w:vAlign w:val="bottom"/>
          </w:tcPr>
          <w:p w:rsidR="00534E3C" w:rsidRDefault="00534E3C">
            <w:pPr>
              <w:rPr>
                <w:sz w:val="23"/>
                <w:szCs w:val="23"/>
              </w:rPr>
            </w:pPr>
          </w:p>
        </w:tc>
        <w:tc>
          <w:tcPr>
            <w:tcW w:w="5820" w:type="dxa"/>
            <w:tcBorders>
              <w:right w:val="single" w:sz="8" w:space="0" w:color="auto"/>
            </w:tcBorders>
            <w:vAlign w:val="bottom"/>
          </w:tcPr>
          <w:p w:rsidR="00534E3C" w:rsidRDefault="001907CA">
            <w:pPr>
              <w:ind w:left="100"/>
              <w:rPr>
                <w:sz w:val="20"/>
                <w:szCs w:val="20"/>
              </w:rPr>
            </w:pPr>
            <w:r>
              <w:rPr>
                <w:rFonts w:eastAsia="Times New Roman"/>
                <w:sz w:val="24"/>
                <w:szCs w:val="24"/>
              </w:rPr>
              <w:t>Формирование  навыка  правильной  игры  в  футбол,</w:t>
            </w:r>
          </w:p>
        </w:tc>
      </w:tr>
      <w:tr w:rsidR="00534E3C">
        <w:trPr>
          <w:trHeight w:val="282"/>
        </w:trPr>
        <w:tc>
          <w:tcPr>
            <w:tcW w:w="2520" w:type="dxa"/>
            <w:tcBorders>
              <w:left w:val="single" w:sz="8" w:space="0" w:color="auto"/>
              <w:bottom w:val="single" w:sz="8" w:space="0" w:color="auto"/>
              <w:right w:val="single" w:sz="8" w:space="0" w:color="auto"/>
            </w:tcBorders>
            <w:vAlign w:val="bottom"/>
          </w:tcPr>
          <w:p w:rsidR="00534E3C" w:rsidRDefault="00534E3C">
            <w:pPr>
              <w:rPr>
                <w:sz w:val="24"/>
                <w:szCs w:val="24"/>
              </w:rPr>
            </w:pPr>
          </w:p>
        </w:tc>
        <w:tc>
          <w:tcPr>
            <w:tcW w:w="2100" w:type="dxa"/>
            <w:tcBorders>
              <w:bottom w:val="single" w:sz="8" w:space="0" w:color="auto"/>
              <w:right w:val="single" w:sz="8" w:space="0" w:color="auto"/>
            </w:tcBorders>
            <w:vAlign w:val="bottom"/>
          </w:tcPr>
          <w:p w:rsidR="00534E3C" w:rsidRDefault="00534E3C">
            <w:pPr>
              <w:rPr>
                <w:sz w:val="24"/>
                <w:szCs w:val="24"/>
              </w:rPr>
            </w:pPr>
          </w:p>
        </w:tc>
        <w:tc>
          <w:tcPr>
            <w:tcW w:w="5820" w:type="dxa"/>
            <w:tcBorders>
              <w:bottom w:val="single" w:sz="8" w:space="0" w:color="auto"/>
              <w:right w:val="single" w:sz="8" w:space="0" w:color="auto"/>
            </w:tcBorders>
            <w:vAlign w:val="bottom"/>
          </w:tcPr>
          <w:p w:rsidR="00534E3C" w:rsidRDefault="001907CA">
            <w:pPr>
              <w:ind w:left="100"/>
              <w:rPr>
                <w:sz w:val="20"/>
                <w:szCs w:val="20"/>
              </w:rPr>
            </w:pPr>
            <w:r>
              <w:rPr>
                <w:rFonts w:eastAsia="Times New Roman"/>
                <w:sz w:val="24"/>
                <w:szCs w:val="24"/>
              </w:rPr>
              <w:t>закрепление правил, новых понятий.</w:t>
            </w:r>
          </w:p>
        </w:tc>
      </w:tr>
      <w:tr w:rsidR="00534E3C">
        <w:trPr>
          <w:trHeight w:val="408"/>
        </w:trPr>
        <w:tc>
          <w:tcPr>
            <w:tcW w:w="2520" w:type="dxa"/>
            <w:vAlign w:val="bottom"/>
          </w:tcPr>
          <w:p w:rsidR="00534E3C" w:rsidRDefault="00534E3C">
            <w:pPr>
              <w:rPr>
                <w:sz w:val="24"/>
                <w:szCs w:val="24"/>
              </w:rPr>
            </w:pPr>
          </w:p>
        </w:tc>
        <w:tc>
          <w:tcPr>
            <w:tcW w:w="2100" w:type="dxa"/>
            <w:vAlign w:val="bottom"/>
          </w:tcPr>
          <w:p w:rsidR="00534E3C" w:rsidRDefault="00534E3C">
            <w:pPr>
              <w:rPr>
                <w:sz w:val="24"/>
                <w:szCs w:val="24"/>
              </w:rPr>
            </w:pPr>
          </w:p>
        </w:tc>
        <w:tc>
          <w:tcPr>
            <w:tcW w:w="5820" w:type="dxa"/>
            <w:vAlign w:val="bottom"/>
          </w:tcPr>
          <w:p w:rsidR="00534E3C" w:rsidRDefault="001907CA">
            <w:pPr>
              <w:ind w:left="5580"/>
              <w:rPr>
                <w:sz w:val="20"/>
                <w:szCs w:val="20"/>
              </w:rPr>
            </w:pPr>
            <w:r>
              <w:rPr>
                <w:rFonts w:eastAsia="Times New Roman"/>
                <w:sz w:val="24"/>
                <w:szCs w:val="24"/>
              </w:rPr>
              <w:t>2</w:t>
            </w:r>
          </w:p>
        </w:tc>
      </w:tr>
    </w:tbl>
    <w:p w:rsidR="00534E3C" w:rsidRDefault="00534E3C">
      <w:pPr>
        <w:sectPr w:rsidR="00534E3C">
          <w:pgSz w:w="11900" w:h="16838"/>
          <w:pgMar w:top="736" w:right="726" w:bottom="430" w:left="740" w:header="0" w:footer="0" w:gutter="0"/>
          <w:cols w:space="720" w:equalWidth="0">
            <w:col w:w="10440"/>
          </w:cols>
        </w:sectPr>
      </w:pPr>
    </w:p>
    <w:tbl>
      <w:tblPr>
        <w:tblW w:w="0" w:type="auto"/>
        <w:tblInd w:w="10" w:type="dxa"/>
        <w:tblLayout w:type="fixed"/>
        <w:tblCellMar>
          <w:left w:w="0" w:type="dxa"/>
          <w:right w:w="0" w:type="dxa"/>
        </w:tblCellMar>
        <w:tblLook w:val="04A0"/>
      </w:tblPr>
      <w:tblGrid>
        <w:gridCol w:w="2520"/>
        <w:gridCol w:w="2100"/>
        <w:gridCol w:w="1500"/>
        <w:gridCol w:w="1520"/>
        <w:gridCol w:w="320"/>
        <w:gridCol w:w="1080"/>
        <w:gridCol w:w="240"/>
        <w:gridCol w:w="1160"/>
      </w:tblGrid>
      <w:tr w:rsidR="00534E3C">
        <w:trPr>
          <w:trHeight w:val="278"/>
        </w:trPr>
        <w:tc>
          <w:tcPr>
            <w:tcW w:w="2520" w:type="dxa"/>
            <w:tcBorders>
              <w:top w:val="single" w:sz="8" w:space="0" w:color="auto"/>
              <w:left w:val="single" w:sz="8" w:space="0" w:color="auto"/>
              <w:right w:val="single" w:sz="8" w:space="0" w:color="auto"/>
            </w:tcBorders>
            <w:vAlign w:val="bottom"/>
          </w:tcPr>
          <w:p w:rsidR="00534E3C" w:rsidRDefault="001907CA">
            <w:pPr>
              <w:ind w:left="120"/>
              <w:rPr>
                <w:sz w:val="20"/>
                <w:szCs w:val="20"/>
              </w:rPr>
            </w:pPr>
            <w:r>
              <w:rPr>
                <w:rFonts w:eastAsia="Times New Roman"/>
                <w:sz w:val="24"/>
                <w:szCs w:val="24"/>
              </w:rPr>
              <w:lastRenderedPageBreak/>
              <w:t>Речевое развитие</w:t>
            </w:r>
          </w:p>
        </w:tc>
        <w:tc>
          <w:tcPr>
            <w:tcW w:w="2100" w:type="dxa"/>
            <w:tcBorders>
              <w:top w:val="single" w:sz="8" w:space="0" w:color="auto"/>
              <w:right w:val="single" w:sz="8" w:space="0" w:color="auto"/>
            </w:tcBorders>
            <w:vAlign w:val="bottom"/>
          </w:tcPr>
          <w:p w:rsidR="00534E3C" w:rsidRDefault="001907CA">
            <w:pPr>
              <w:ind w:left="100"/>
              <w:rPr>
                <w:sz w:val="20"/>
                <w:szCs w:val="20"/>
              </w:rPr>
            </w:pPr>
            <w:r>
              <w:rPr>
                <w:rFonts w:eastAsia="Times New Roman"/>
                <w:sz w:val="24"/>
                <w:szCs w:val="24"/>
              </w:rPr>
              <w:t>Английский язык</w:t>
            </w:r>
          </w:p>
        </w:tc>
        <w:tc>
          <w:tcPr>
            <w:tcW w:w="5820" w:type="dxa"/>
            <w:gridSpan w:val="6"/>
            <w:tcBorders>
              <w:top w:val="single" w:sz="8" w:space="0" w:color="auto"/>
              <w:right w:val="single" w:sz="8" w:space="0" w:color="auto"/>
            </w:tcBorders>
            <w:vAlign w:val="bottom"/>
          </w:tcPr>
          <w:p w:rsidR="00534E3C" w:rsidRDefault="001907CA">
            <w:pPr>
              <w:ind w:left="100"/>
              <w:rPr>
                <w:sz w:val="20"/>
                <w:szCs w:val="20"/>
              </w:rPr>
            </w:pPr>
            <w:r>
              <w:rPr>
                <w:rFonts w:eastAsia="Times New Roman"/>
                <w:sz w:val="24"/>
                <w:szCs w:val="24"/>
              </w:rPr>
              <w:t>Научить дошкольников элементарному общению на</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английском   языке   с   использованием   коротких</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общеупотребимых фраз и слов по основным темам;</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Научить   участвовать   в   элементарном   этикетном</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1500" w:type="dxa"/>
            <w:vAlign w:val="bottom"/>
          </w:tcPr>
          <w:p w:rsidR="00534E3C" w:rsidRDefault="001907CA">
            <w:pPr>
              <w:ind w:left="100"/>
              <w:rPr>
                <w:sz w:val="20"/>
                <w:szCs w:val="20"/>
              </w:rPr>
            </w:pPr>
            <w:r>
              <w:rPr>
                <w:rFonts w:eastAsia="Times New Roman"/>
                <w:sz w:val="24"/>
                <w:szCs w:val="24"/>
              </w:rPr>
              <w:t>диалоге;</w:t>
            </w:r>
          </w:p>
        </w:tc>
        <w:tc>
          <w:tcPr>
            <w:tcW w:w="1520" w:type="dxa"/>
            <w:vAlign w:val="bottom"/>
          </w:tcPr>
          <w:p w:rsidR="00534E3C" w:rsidRDefault="00534E3C">
            <w:pPr>
              <w:rPr>
                <w:sz w:val="24"/>
                <w:szCs w:val="24"/>
              </w:rPr>
            </w:pP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Разучивание    песен,    танцев,    стихотворений    с</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использованием мультимедийных средств в игровой</w:t>
            </w:r>
          </w:p>
        </w:tc>
      </w:tr>
      <w:tr w:rsidR="00534E3C">
        <w:trPr>
          <w:trHeight w:val="281"/>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bottom w:val="single" w:sz="8" w:space="0" w:color="auto"/>
              <w:right w:val="single" w:sz="8" w:space="0" w:color="auto"/>
            </w:tcBorders>
            <w:vAlign w:val="bottom"/>
          </w:tcPr>
          <w:p w:rsidR="00534E3C" w:rsidRDefault="00534E3C">
            <w:pPr>
              <w:rPr>
                <w:sz w:val="24"/>
                <w:szCs w:val="24"/>
              </w:rPr>
            </w:pPr>
          </w:p>
        </w:tc>
        <w:tc>
          <w:tcPr>
            <w:tcW w:w="1500" w:type="dxa"/>
            <w:tcBorders>
              <w:bottom w:val="single" w:sz="8" w:space="0" w:color="auto"/>
            </w:tcBorders>
            <w:vAlign w:val="bottom"/>
          </w:tcPr>
          <w:p w:rsidR="00534E3C" w:rsidRDefault="00367635">
            <w:pPr>
              <w:ind w:left="100"/>
              <w:rPr>
                <w:sz w:val="20"/>
                <w:szCs w:val="20"/>
              </w:rPr>
            </w:pPr>
            <w:r>
              <w:rPr>
                <w:rFonts w:eastAsia="Times New Roman"/>
                <w:sz w:val="24"/>
                <w:szCs w:val="24"/>
              </w:rPr>
              <w:t>Ф</w:t>
            </w:r>
            <w:r w:rsidR="001907CA">
              <w:rPr>
                <w:rFonts w:eastAsia="Times New Roman"/>
                <w:sz w:val="24"/>
                <w:szCs w:val="24"/>
              </w:rPr>
              <w:t>орме</w:t>
            </w:r>
          </w:p>
        </w:tc>
        <w:tc>
          <w:tcPr>
            <w:tcW w:w="1520" w:type="dxa"/>
            <w:tcBorders>
              <w:bottom w:val="single" w:sz="8" w:space="0" w:color="auto"/>
            </w:tcBorders>
            <w:vAlign w:val="bottom"/>
          </w:tcPr>
          <w:p w:rsidR="00534E3C" w:rsidRDefault="00534E3C">
            <w:pPr>
              <w:rPr>
                <w:sz w:val="24"/>
                <w:szCs w:val="24"/>
              </w:rPr>
            </w:pPr>
          </w:p>
        </w:tc>
        <w:tc>
          <w:tcPr>
            <w:tcW w:w="320" w:type="dxa"/>
            <w:tcBorders>
              <w:bottom w:val="single" w:sz="8" w:space="0" w:color="auto"/>
            </w:tcBorders>
            <w:vAlign w:val="bottom"/>
          </w:tcPr>
          <w:p w:rsidR="00534E3C" w:rsidRDefault="00534E3C">
            <w:pPr>
              <w:rPr>
                <w:sz w:val="24"/>
                <w:szCs w:val="24"/>
              </w:rPr>
            </w:pPr>
          </w:p>
        </w:tc>
        <w:tc>
          <w:tcPr>
            <w:tcW w:w="1080" w:type="dxa"/>
            <w:tcBorders>
              <w:bottom w:val="single" w:sz="8" w:space="0" w:color="auto"/>
            </w:tcBorders>
            <w:vAlign w:val="bottom"/>
          </w:tcPr>
          <w:p w:rsidR="00534E3C" w:rsidRDefault="00534E3C">
            <w:pPr>
              <w:rPr>
                <w:sz w:val="24"/>
                <w:szCs w:val="24"/>
              </w:rPr>
            </w:pPr>
          </w:p>
        </w:tc>
        <w:tc>
          <w:tcPr>
            <w:tcW w:w="240" w:type="dxa"/>
            <w:tcBorders>
              <w:bottom w:val="single" w:sz="8" w:space="0" w:color="auto"/>
            </w:tcBorders>
            <w:vAlign w:val="bottom"/>
          </w:tcPr>
          <w:p w:rsidR="00534E3C" w:rsidRDefault="00534E3C">
            <w:pPr>
              <w:rPr>
                <w:sz w:val="24"/>
                <w:szCs w:val="24"/>
              </w:rPr>
            </w:pPr>
          </w:p>
        </w:tc>
        <w:tc>
          <w:tcPr>
            <w:tcW w:w="1160" w:type="dxa"/>
            <w:tcBorders>
              <w:bottom w:val="single" w:sz="8" w:space="0" w:color="auto"/>
              <w:right w:val="single" w:sz="8" w:space="0" w:color="auto"/>
            </w:tcBorders>
            <w:vAlign w:val="bottom"/>
          </w:tcPr>
          <w:p w:rsidR="00534E3C" w:rsidRDefault="00534E3C">
            <w:pPr>
              <w:rPr>
                <w:sz w:val="24"/>
                <w:szCs w:val="24"/>
              </w:rPr>
            </w:pPr>
          </w:p>
        </w:tc>
      </w:tr>
      <w:tr w:rsidR="00534E3C">
        <w:trPr>
          <w:trHeight w:val="261"/>
        </w:trPr>
        <w:tc>
          <w:tcPr>
            <w:tcW w:w="2520" w:type="dxa"/>
            <w:tcBorders>
              <w:left w:val="single" w:sz="8" w:space="0" w:color="auto"/>
              <w:right w:val="single" w:sz="8" w:space="0" w:color="auto"/>
            </w:tcBorders>
            <w:vAlign w:val="bottom"/>
          </w:tcPr>
          <w:p w:rsidR="00534E3C" w:rsidRDefault="00534E3C"/>
        </w:tc>
        <w:tc>
          <w:tcPr>
            <w:tcW w:w="2100" w:type="dxa"/>
            <w:tcBorders>
              <w:right w:val="single" w:sz="8" w:space="0" w:color="auto"/>
            </w:tcBorders>
            <w:vAlign w:val="bottom"/>
          </w:tcPr>
          <w:p w:rsidR="00534E3C" w:rsidRDefault="001907CA">
            <w:pPr>
              <w:spacing w:line="260" w:lineRule="exact"/>
              <w:ind w:left="100"/>
              <w:rPr>
                <w:sz w:val="20"/>
                <w:szCs w:val="20"/>
              </w:rPr>
            </w:pPr>
            <w:r>
              <w:rPr>
                <w:rFonts w:eastAsia="Times New Roman"/>
                <w:sz w:val="24"/>
                <w:szCs w:val="24"/>
              </w:rPr>
              <w:t>«Букваежка»</w:t>
            </w:r>
          </w:p>
        </w:tc>
        <w:tc>
          <w:tcPr>
            <w:tcW w:w="5820" w:type="dxa"/>
            <w:gridSpan w:val="6"/>
            <w:tcBorders>
              <w:right w:val="single" w:sz="8" w:space="0" w:color="auto"/>
            </w:tcBorders>
            <w:vAlign w:val="bottom"/>
          </w:tcPr>
          <w:p w:rsidR="00534E3C" w:rsidRDefault="001907CA">
            <w:pPr>
              <w:spacing w:line="260" w:lineRule="exact"/>
              <w:ind w:left="100"/>
              <w:rPr>
                <w:sz w:val="20"/>
                <w:szCs w:val="20"/>
              </w:rPr>
            </w:pPr>
            <w:r>
              <w:rPr>
                <w:rFonts w:eastAsia="Times New Roman"/>
                <w:sz w:val="24"/>
                <w:szCs w:val="24"/>
              </w:rPr>
              <w:t>способствовать  формированию  интереса  к  чтению,</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4420" w:type="dxa"/>
            <w:gridSpan w:val="4"/>
            <w:vAlign w:val="bottom"/>
          </w:tcPr>
          <w:p w:rsidR="00534E3C" w:rsidRDefault="001907CA">
            <w:pPr>
              <w:ind w:left="100"/>
              <w:rPr>
                <w:sz w:val="20"/>
                <w:szCs w:val="20"/>
              </w:rPr>
            </w:pPr>
            <w:r>
              <w:rPr>
                <w:rFonts w:eastAsia="Times New Roman"/>
                <w:sz w:val="24"/>
                <w:szCs w:val="24"/>
              </w:rPr>
              <w:t>письму кубиками, указкой по таблице;</w:t>
            </w: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1500" w:type="dxa"/>
            <w:vAlign w:val="bottom"/>
          </w:tcPr>
          <w:p w:rsidR="00534E3C" w:rsidRDefault="001907CA">
            <w:pPr>
              <w:ind w:left="100"/>
              <w:rPr>
                <w:sz w:val="20"/>
                <w:szCs w:val="20"/>
              </w:rPr>
            </w:pPr>
            <w:r>
              <w:rPr>
                <w:rFonts w:eastAsia="Times New Roman"/>
                <w:w w:val="99"/>
                <w:sz w:val="24"/>
                <w:szCs w:val="24"/>
              </w:rPr>
              <w:t>Формировать</w:t>
            </w:r>
          </w:p>
        </w:tc>
        <w:tc>
          <w:tcPr>
            <w:tcW w:w="1520" w:type="dxa"/>
            <w:vAlign w:val="bottom"/>
          </w:tcPr>
          <w:p w:rsidR="00534E3C" w:rsidRDefault="001907CA">
            <w:pPr>
              <w:ind w:left="380"/>
              <w:rPr>
                <w:sz w:val="20"/>
                <w:szCs w:val="20"/>
              </w:rPr>
            </w:pPr>
            <w:r>
              <w:rPr>
                <w:rFonts w:eastAsia="Times New Roman"/>
                <w:sz w:val="24"/>
                <w:szCs w:val="24"/>
              </w:rPr>
              <w:t>навыки</w:t>
            </w:r>
          </w:p>
        </w:tc>
        <w:tc>
          <w:tcPr>
            <w:tcW w:w="320" w:type="dxa"/>
            <w:vAlign w:val="bottom"/>
          </w:tcPr>
          <w:p w:rsidR="00534E3C" w:rsidRDefault="001907CA">
            <w:pPr>
              <w:ind w:left="20"/>
              <w:rPr>
                <w:sz w:val="20"/>
                <w:szCs w:val="20"/>
              </w:rPr>
            </w:pPr>
            <w:r>
              <w:rPr>
                <w:rFonts w:eastAsia="Times New Roman"/>
                <w:sz w:val="24"/>
                <w:szCs w:val="24"/>
              </w:rPr>
              <w:t>и</w:t>
            </w:r>
          </w:p>
        </w:tc>
        <w:tc>
          <w:tcPr>
            <w:tcW w:w="1080" w:type="dxa"/>
            <w:vAlign w:val="bottom"/>
          </w:tcPr>
          <w:p w:rsidR="00534E3C" w:rsidRDefault="001907CA">
            <w:pPr>
              <w:ind w:left="240"/>
              <w:rPr>
                <w:sz w:val="20"/>
                <w:szCs w:val="20"/>
              </w:rPr>
            </w:pPr>
            <w:r>
              <w:rPr>
                <w:rFonts w:eastAsia="Times New Roman"/>
                <w:sz w:val="24"/>
                <w:szCs w:val="24"/>
              </w:rPr>
              <w:t>умение</w:t>
            </w: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1907CA">
            <w:pPr>
              <w:jc w:val="right"/>
              <w:rPr>
                <w:sz w:val="20"/>
                <w:szCs w:val="20"/>
              </w:rPr>
            </w:pPr>
            <w:r>
              <w:rPr>
                <w:rFonts w:eastAsia="Times New Roman"/>
                <w:sz w:val="24"/>
                <w:szCs w:val="24"/>
              </w:rPr>
              <w:t>понимать</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прочитанное, узнавая из прочитанного что-то новое,</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интересное,   обогащающее   язык,   нравственность,</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1500" w:type="dxa"/>
            <w:vAlign w:val="bottom"/>
          </w:tcPr>
          <w:p w:rsidR="00534E3C" w:rsidRDefault="001907CA">
            <w:pPr>
              <w:ind w:left="100"/>
              <w:rPr>
                <w:sz w:val="20"/>
                <w:szCs w:val="20"/>
              </w:rPr>
            </w:pPr>
            <w:r>
              <w:rPr>
                <w:rFonts w:eastAsia="Times New Roman"/>
                <w:sz w:val="24"/>
                <w:szCs w:val="24"/>
              </w:rPr>
              <w:t>чувства;</w:t>
            </w:r>
          </w:p>
        </w:tc>
        <w:tc>
          <w:tcPr>
            <w:tcW w:w="1520" w:type="dxa"/>
            <w:vAlign w:val="bottom"/>
          </w:tcPr>
          <w:p w:rsidR="00534E3C" w:rsidRDefault="00534E3C">
            <w:pPr>
              <w:rPr>
                <w:sz w:val="24"/>
                <w:szCs w:val="24"/>
              </w:rPr>
            </w:pP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Развивать все стороны речи (обогащение словарного</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запаса, грамматический строй речи, развитие связной</w:t>
            </w:r>
          </w:p>
        </w:tc>
      </w:tr>
      <w:tr w:rsidR="00534E3C">
        <w:trPr>
          <w:trHeight w:val="277"/>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3020" w:type="dxa"/>
            <w:gridSpan w:val="2"/>
            <w:vAlign w:val="bottom"/>
          </w:tcPr>
          <w:p w:rsidR="00534E3C" w:rsidRDefault="001907CA">
            <w:pPr>
              <w:ind w:left="100"/>
              <w:rPr>
                <w:sz w:val="20"/>
                <w:szCs w:val="20"/>
              </w:rPr>
            </w:pPr>
            <w:r>
              <w:rPr>
                <w:rFonts w:eastAsia="Times New Roman"/>
                <w:sz w:val="24"/>
                <w:szCs w:val="24"/>
              </w:rPr>
              <w:t>и звуковой культуры речи);</w:t>
            </w: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Формирование социальной адаптивности детей через</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1500" w:type="dxa"/>
            <w:vAlign w:val="bottom"/>
          </w:tcPr>
          <w:p w:rsidR="00534E3C" w:rsidRDefault="001907CA">
            <w:pPr>
              <w:ind w:left="100"/>
              <w:rPr>
                <w:sz w:val="20"/>
                <w:szCs w:val="20"/>
              </w:rPr>
            </w:pPr>
            <w:r>
              <w:rPr>
                <w:rFonts w:eastAsia="Times New Roman"/>
                <w:sz w:val="24"/>
                <w:szCs w:val="24"/>
              </w:rPr>
              <w:t>преодоление</w:t>
            </w:r>
          </w:p>
        </w:tc>
        <w:tc>
          <w:tcPr>
            <w:tcW w:w="1840" w:type="dxa"/>
            <w:gridSpan w:val="2"/>
            <w:vAlign w:val="bottom"/>
          </w:tcPr>
          <w:p w:rsidR="00534E3C" w:rsidRDefault="001907CA">
            <w:pPr>
              <w:ind w:left="300"/>
              <w:rPr>
                <w:sz w:val="20"/>
                <w:szCs w:val="20"/>
              </w:rPr>
            </w:pPr>
            <w:r>
              <w:rPr>
                <w:rFonts w:eastAsia="Times New Roman"/>
                <w:w w:val="99"/>
                <w:sz w:val="24"/>
                <w:szCs w:val="24"/>
              </w:rPr>
              <w:t>застенчивости,</w:t>
            </w:r>
          </w:p>
        </w:tc>
        <w:tc>
          <w:tcPr>
            <w:tcW w:w="1320" w:type="dxa"/>
            <w:gridSpan w:val="2"/>
            <w:vAlign w:val="bottom"/>
          </w:tcPr>
          <w:p w:rsidR="00534E3C" w:rsidRDefault="001907CA">
            <w:pPr>
              <w:ind w:left="360"/>
              <w:rPr>
                <w:sz w:val="20"/>
                <w:szCs w:val="20"/>
              </w:rPr>
            </w:pPr>
            <w:r>
              <w:rPr>
                <w:rFonts w:eastAsia="Times New Roman"/>
                <w:sz w:val="24"/>
                <w:szCs w:val="24"/>
              </w:rPr>
              <w:t>робости,</w:t>
            </w:r>
          </w:p>
        </w:tc>
        <w:tc>
          <w:tcPr>
            <w:tcW w:w="1160" w:type="dxa"/>
            <w:tcBorders>
              <w:right w:val="single" w:sz="8" w:space="0" w:color="auto"/>
            </w:tcBorders>
            <w:vAlign w:val="bottom"/>
          </w:tcPr>
          <w:p w:rsidR="00534E3C" w:rsidRDefault="001907CA">
            <w:pPr>
              <w:jc w:val="right"/>
              <w:rPr>
                <w:sz w:val="20"/>
                <w:szCs w:val="20"/>
              </w:rPr>
            </w:pPr>
            <w:r>
              <w:rPr>
                <w:rFonts w:eastAsia="Times New Roman"/>
                <w:sz w:val="24"/>
                <w:szCs w:val="24"/>
              </w:rPr>
              <w:t>страха,</w:t>
            </w:r>
          </w:p>
        </w:tc>
      </w:tr>
      <w:tr w:rsidR="00534E3C">
        <w:trPr>
          <w:trHeight w:val="281"/>
        </w:trPr>
        <w:tc>
          <w:tcPr>
            <w:tcW w:w="2520" w:type="dxa"/>
            <w:tcBorders>
              <w:left w:val="single" w:sz="8" w:space="0" w:color="auto"/>
              <w:bottom w:val="single" w:sz="8" w:space="0" w:color="auto"/>
              <w:right w:val="single" w:sz="8" w:space="0" w:color="auto"/>
            </w:tcBorders>
            <w:vAlign w:val="bottom"/>
          </w:tcPr>
          <w:p w:rsidR="00534E3C" w:rsidRDefault="00534E3C">
            <w:pPr>
              <w:rPr>
                <w:sz w:val="24"/>
                <w:szCs w:val="24"/>
              </w:rPr>
            </w:pPr>
          </w:p>
        </w:tc>
        <w:tc>
          <w:tcPr>
            <w:tcW w:w="2100" w:type="dxa"/>
            <w:tcBorders>
              <w:bottom w:val="single" w:sz="8" w:space="0" w:color="auto"/>
              <w:right w:val="single" w:sz="8" w:space="0" w:color="auto"/>
            </w:tcBorders>
            <w:vAlign w:val="bottom"/>
          </w:tcPr>
          <w:p w:rsidR="00534E3C" w:rsidRDefault="00534E3C">
            <w:pPr>
              <w:rPr>
                <w:sz w:val="24"/>
                <w:szCs w:val="24"/>
              </w:rPr>
            </w:pPr>
          </w:p>
        </w:tc>
        <w:tc>
          <w:tcPr>
            <w:tcW w:w="5820" w:type="dxa"/>
            <w:gridSpan w:val="6"/>
            <w:tcBorders>
              <w:bottom w:val="single" w:sz="8" w:space="0" w:color="auto"/>
              <w:right w:val="single" w:sz="8" w:space="0" w:color="auto"/>
            </w:tcBorders>
            <w:vAlign w:val="bottom"/>
          </w:tcPr>
          <w:p w:rsidR="00534E3C" w:rsidRDefault="001907CA">
            <w:pPr>
              <w:ind w:left="100"/>
              <w:rPr>
                <w:sz w:val="20"/>
                <w:szCs w:val="20"/>
              </w:rPr>
            </w:pPr>
            <w:r>
              <w:rPr>
                <w:rFonts w:eastAsia="Times New Roman"/>
                <w:sz w:val="24"/>
                <w:szCs w:val="24"/>
              </w:rPr>
              <w:t>приобретения уверенности в себе, в своих силах</w:t>
            </w:r>
          </w:p>
        </w:tc>
      </w:tr>
      <w:tr w:rsidR="00534E3C">
        <w:trPr>
          <w:trHeight w:val="261"/>
        </w:trPr>
        <w:tc>
          <w:tcPr>
            <w:tcW w:w="2520" w:type="dxa"/>
            <w:tcBorders>
              <w:left w:val="single" w:sz="8" w:space="0" w:color="auto"/>
              <w:right w:val="single" w:sz="8" w:space="0" w:color="auto"/>
            </w:tcBorders>
            <w:vAlign w:val="bottom"/>
          </w:tcPr>
          <w:p w:rsidR="00534E3C" w:rsidRDefault="001907CA">
            <w:pPr>
              <w:spacing w:line="260" w:lineRule="exact"/>
              <w:ind w:left="120"/>
              <w:rPr>
                <w:sz w:val="20"/>
                <w:szCs w:val="20"/>
              </w:rPr>
            </w:pPr>
            <w:r>
              <w:rPr>
                <w:rFonts w:eastAsia="Times New Roman"/>
                <w:sz w:val="24"/>
                <w:szCs w:val="24"/>
              </w:rPr>
              <w:t>Художественно-</w:t>
            </w:r>
          </w:p>
        </w:tc>
        <w:tc>
          <w:tcPr>
            <w:tcW w:w="2100" w:type="dxa"/>
            <w:tcBorders>
              <w:right w:val="single" w:sz="8" w:space="0" w:color="auto"/>
            </w:tcBorders>
            <w:vAlign w:val="bottom"/>
          </w:tcPr>
          <w:p w:rsidR="00534E3C" w:rsidRDefault="001907CA">
            <w:pPr>
              <w:spacing w:line="260" w:lineRule="exact"/>
              <w:jc w:val="center"/>
              <w:rPr>
                <w:sz w:val="20"/>
                <w:szCs w:val="20"/>
              </w:rPr>
            </w:pPr>
            <w:r>
              <w:rPr>
                <w:rFonts w:eastAsia="Times New Roman"/>
                <w:w w:val="99"/>
                <w:sz w:val="24"/>
                <w:szCs w:val="24"/>
              </w:rPr>
              <w:t>«Веселый</w:t>
            </w:r>
          </w:p>
        </w:tc>
        <w:tc>
          <w:tcPr>
            <w:tcW w:w="5820" w:type="dxa"/>
            <w:gridSpan w:val="6"/>
            <w:tcBorders>
              <w:right w:val="single" w:sz="8" w:space="0" w:color="auto"/>
            </w:tcBorders>
            <w:vAlign w:val="bottom"/>
          </w:tcPr>
          <w:p w:rsidR="00534E3C" w:rsidRDefault="001907CA">
            <w:pPr>
              <w:spacing w:line="260" w:lineRule="exact"/>
              <w:ind w:left="100"/>
              <w:rPr>
                <w:sz w:val="20"/>
                <w:szCs w:val="20"/>
              </w:rPr>
            </w:pPr>
            <w:r>
              <w:rPr>
                <w:rFonts w:eastAsia="Times New Roman"/>
                <w:sz w:val="24"/>
                <w:szCs w:val="24"/>
              </w:rPr>
              <w:t>Пробуждение  в  детях  интереса  к  музыкальному  и</w:t>
            </w:r>
          </w:p>
        </w:tc>
      </w:tr>
      <w:tr w:rsidR="00534E3C">
        <w:trPr>
          <w:trHeight w:val="276"/>
        </w:trPr>
        <w:tc>
          <w:tcPr>
            <w:tcW w:w="2520" w:type="dxa"/>
            <w:tcBorders>
              <w:left w:val="single" w:sz="8" w:space="0" w:color="auto"/>
              <w:right w:val="single" w:sz="8" w:space="0" w:color="auto"/>
            </w:tcBorders>
            <w:vAlign w:val="bottom"/>
          </w:tcPr>
          <w:p w:rsidR="00534E3C" w:rsidRDefault="001907CA">
            <w:pPr>
              <w:ind w:left="120"/>
              <w:rPr>
                <w:sz w:val="20"/>
                <w:szCs w:val="20"/>
              </w:rPr>
            </w:pPr>
            <w:r>
              <w:rPr>
                <w:rFonts w:eastAsia="Times New Roman"/>
                <w:sz w:val="24"/>
                <w:szCs w:val="24"/>
              </w:rPr>
              <w:t>эстетическое</w:t>
            </w:r>
          </w:p>
        </w:tc>
        <w:tc>
          <w:tcPr>
            <w:tcW w:w="2100" w:type="dxa"/>
            <w:tcBorders>
              <w:right w:val="single" w:sz="8" w:space="0" w:color="auto"/>
            </w:tcBorders>
            <w:vAlign w:val="bottom"/>
          </w:tcPr>
          <w:p w:rsidR="00534E3C" w:rsidRDefault="001907CA">
            <w:pPr>
              <w:jc w:val="center"/>
              <w:rPr>
                <w:sz w:val="20"/>
                <w:szCs w:val="20"/>
              </w:rPr>
            </w:pPr>
            <w:r>
              <w:rPr>
                <w:rFonts w:eastAsia="Times New Roman"/>
                <w:sz w:val="24"/>
                <w:szCs w:val="24"/>
              </w:rPr>
              <w:t>каблучок»</w:t>
            </w:r>
          </w:p>
        </w:tc>
        <w:tc>
          <w:tcPr>
            <w:tcW w:w="3020" w:type="dxa"/>
            <w:gridSpan w:val="2"/>
            <w:vAlign w:val="bottom"/>
          </w:tcPr>
          <w:p w:rsidR="00534E3C" w:rsidRDefault="001907CA">
            <w:pPr>
              <w:ind w:left="100"/>
              <w:rPr>
                <w:sz w:val="20"/>
                <w:szCs w:val="20"/>
              </w:rPr>
            </w:pPr>
            <w:r>
              <w:rPr>
                <w:rFonts w:eastAsia="Times New Roman"/>
                <w:sz w:val="24"/>
                <w:szCs w:val="24"/>
              </w:rPr>
              <w:t>танцевальному творчеству;</w:t>
            </w: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1907CA">
            <w:pPr>
              <w:ind w:left="120"/>
              <w:rPr>
                <w:sz w:val="20"/>
                <w:szCs w:val="20"/>
              </w:rPr>
            </w:pPr>
            <w:r>
              <w:rPr>
                <w:rFonts w:eastAsia="Times New Roman"/>
                <w:sz w:val="24"/>
                <w:szCs w:val="24"/>
              </w:rPr>
              <w:t>развитие</w:t>
            </w: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Формирование у детей танцевальных знаний, умений,</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навыковнаоснове    овладенияиосвоения</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3020" w:type="dxa"/>
            <w:gridSpan w:val="2"/>
            <w:vAlign w:val="bottom"/>
          </w:tcPr>
          <w:p w:rsidR="00534E3C" w:rsidRDefault="001907CA">
            <w:pPr>
              <w:ind w:left="100"/>
              <w:rPr>
                <w:sz w:val="20"/>
                <w:szCs w:val="20"/>
              </w:rPr>
            </w:pPr>
            <w:r>
              <w:rPr>
                <w:rFonts w:eastAsia="Times New Roman"/>
                <w:sz w:val="24"/>
                <w:szCs w:val="24"/>
              </w:rPr>
              <w:t>программного материала.</w:t>
            </w: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Усиление эмоциональной отзывчивости и творческой</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1500" w:type="dxa"/>
            <w:vAlign w:val="bottom"/>
          </w:tcPr>
          <w:p w:rsidR="00534E3C" w:rsidRDefault="001907CA">
            <w:pPr>
              <w:ind w:left="100"/>
              <w:rPr>
                <w:sz w:val="20"/>
                <w:szCs w:val="20"/>
              </w:rPr>
            </w:pPr>
            <w:r>
              <w:rPr>
                <w:rFonts w:eastAsia="Times New Roman"/>
                <w:sz w:val="24"/>
                <w:szCs w:val="24"/>
              </w:rPr>
              <w:t>активности;</w:t>
            </w:r>
          </w:p>
        </w:tc>
        <w:tc>
          <w:tcPr>
            <w:tcW w:w="1520" w:type="dxa"/>
            <w:vAlign w:val="bottom"/>
          </w:tcPr>
          <w:p w:rsidR="00534E3C" w:rsidRDefault="00534E3C">
            <w:pPr>
              <w:rPr>
                <w:sz w:val="24"/>
                <w:szCs w:val="24"/>
              </w:rPr>
            </w:pP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Знакомство  детей  с  танцевальной  культурой  своего</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3340" w:type="dxa"/>
            <w:gridSpan w:val="3"/>
            <w:vAlign w:val="bottom"/>
          </w:tcPr>
          <w:p w:rsidR="00534E3C" w:rsidRDefault="001907CA">
            <w:pPr>
              <w:ind w:left="100"/>
              <w:rPr>
                <w:sz w:val="20"/>
                <w:szCs w:val="20"/>
              </w:rPr>
            </w:pPr>
            <w:r>
              <w:rPr>
                <w:rFonts w:eastAsia="Times New Roman"/>
                <w:w w:val="99"/>
                <w:sz w:val="24"/>
                <w:szCs w:val="24"/>
              </w:rPr>
              <w:t>народа и народов других стран;</w:t>
            </w: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Развитие образного мышления и воображения.</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Гармоничное  физическое  развитие  и  укрепление</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здоровья  ребѐнка,  профилактика  плоскостопия  и</w:t>
            </w:r>
          </w:p>
        </w:tc>
      </w:tr>
      <w:tr w:rsidR="00534E3C">
        <w:trPr>
          <w:trHeight w:val="281"/>
        </w:trPr>
        <w:tc>
          <w:tcPr>
            <w:tcW w:w="2520" w:type="dxa"/>
            <w:tcBorders>
              <w:left w:val="single" w:sz="8" w:space="0" w:color="auto"/>
              <w:bottom w:val="single" w:sz="8" w:space="0" w:color="auto"/>
              <w:right w:val="single" w:sz="8" w:space="0" w:color="auto"/>
            </w:tcBorders>
            <w:vAlign w:val="bottom"/>
          </w:tcPr>
          <w:p w:rsidR="00534E3C" w:rsidRDefault="00534E3C">
            <w:pPr>
              <w:rPr>
                <w:sz w:val="24"/>
                <w:szCs w:val="24"/>
              </w:rPr>
            </w:pPr>
          </w:p>
        </w:tc>
        <w:tc>
          <w:tcPr>
            <w:tcW w:w="2100" w:type="dxa"/>
            <w:tcBorders>
              <w:bottom w:val="single" w:sz="8" w:space="0" w:color="auto"/>
              <w:right w:val="single" w:sz="8" w:space="0" w:color="auto"/>
            </w:tcBorders>
            <w:vAlign w:val="bottom"/>
          </w:tcPr>
          <w:p w:rsidR="00534E3C" w:rsidRDefault="00534E3C">
            <w:pPr>
              <w:rPr>
                <w:sz w:val="24"/>
                <w:szCs w:val="24"/>
              </w:rPr>
            </w:pPr>
          </w:p>
        </w:tc>
        <w:tc>
          <w:tcPr>
            <w:tcW w:w="3340" w:type="dxa"/>
            <w:gridSpan w:val="3"/>
            <w:tcBorders>
              <w:bottom w:val="single" w:sz="8" w:space="0" w:color="auto"/>
            </w:tcBorders>
            <w:vAlign w:val="bottom"/>
          </w:tcPr>
          <w:p w:rsidR="00534E3C" w:rsidRDefault="001907CA">
            <w:pPr>
              <w:ind w:left="100"/>
              <w:rPr>
                <w:sz w:val="20"/>
                <w:szCs w:val="20"/>
              </w:rPr>
            </w:pPr>
            <w:r>
              <w:rPr>
                <w:rFonts w:eastAsia="Times New Roman"/>
                <w:sz w:val="24"/>
                <w:szCs w:val="24"/>
              </w:rPr>
              <w:t>различных нарушений осанки.</w:t>
            </w:r>
          </w:p>
        </w:tc>
        <w:tc>
          <w:tcPr>
            <w:tcW w:w="1080" w:type="dxa"/>
            <w:tcBorders>
              <w:bottom w:val="single" w:sz="8" w:space="0" w:color="auto"/>
            </w:tcBorders>
            <w:vAlign w:val="bottom"/>
          </w:tcPr>
          <w:p w:rsidR="00534E3C" w:rsidRDefault="00534E3C">
            <w:pPr>
              <w:rPr>
                <w:sz w:val="24"/>
                <w:szCs w:val="24"/>
              </w:rPr>
            </w:pPr>
          </w:p>
        </w:tc>
        <w:tc>
          <w:tcPr>
            <w:tcW w:w="240" w:type="dxa"/>
            <w:tcBorders>
              <w:bottom w:val="single" w:sz="8" w:space="0" w:color="auto"/>
            </w:tcBorders>
            <w:vAlign w:val="bottom"/>
          </w:tcPr>
          <w:p w:rsidR="00534E3C" w:rsidRDefault="00534E3C">
            <w:pPr>
              <w:rPr>
                <w:sz w:val="24"/>
                <w:szCs w:val="24"/>
              </w:rPr>
            </w:pPr>
          </w:p>
        </w:tc>
        <w:tc>
          <w:tcPr>
            <w:tcW w:w="1160" w:type="dxa"/>
            <w:tcBorders>
              <w:bottom w:val="single" w:sz="8" w:space="0" w:color="auto"/>
              <w:right w:val="single" w:sz="8" w:space="0" w:color="auto"/>
            </w:tcBorders>
            <w:vAlign w:val="bottom"/>
          </w:tcPr>
          <w:p w:rsidR="00534E3C" w:rsidRDefault="00534E3C">
            <w:pPr>
              <w:rPr>
                <w:sz w:val="24"/>
                <w:szCs w:val="24"/>
              </w:rPr>
            </w:pPr>
          </w:p>
        </w:tc>
      </w:tr>
      <w:tr w:rsidR="00534E3C">
        <w:trPr>
          <w:trHeight w:val="261"/>
        </w:trPr>
        <w:tc>
          <w:tcPr>
            <w:tcW w:w="2520" w:type="dxa"/>
            <w:tcBorders>
              <w:left w:val="single" w:sz="8" w:space="0" w:color="auto"/>
              <w:right w:val="single" w:sz="8" w:space="0" w:color="auto"/>
            </w:tcBorders>
            <w:vAlign w:val="bottom"/>
          </w:tcPr>
          <w:p w:rsidR="00534E3C" w:rsidRDefault="001907CA">
            <w:pPr>
              <w:spacing w:line="260" w:lineRule="exact"/>
              <w:ind w:left="120"/>
              <w:rPr>
                <w:sz w:val="20"/>
                <w:szCs w:val="20"/>
              </w:rPr>
            </w:pPr>
            <w:r>
              <w:rPr>
                <w:rFonts w:eastAsia="Times New Roman"/>
                <w:sz w:val="24"/>
                <w:szCs w:val="24"/>
              </w:rPr>
              <w:t>Познавательное</w:t>
            </w:r>
          </w:p>
        </w:tc>
        <w:tc>
          <w:tcPr>
            <w:tcW w:w="2100" w:type="dxa"/>
            <w:tcBorders>
              <w:right w:val="single" w:sz="8" w:space="0" w:color="auto"/>
            </w:tcBorders>
            <w:vAlign w:val="bottom"/>
          </w:tcPr>
          <w:p w:rsidR="00534E3C" w:rsidRDefault="001907CA" w:rsidP="00073892">
            <w:pPr>
              <w:spacing w:line="260" w:lineRule="exact"/>
              <w:jc w:val="center"/>
              <w:rPr>
                <w:sz w:val="20"/>
                <w:szCs w:val="20"/>
              </w:rPr>
            </w:pPr>
            <w:r>
              <w:rPr>
                <w:rFonts w:eastAsia="Times New Roman"/>
                <w:w w:val="98"/>
                <w:sz w:val="24"/>
                <w:szCs w:val="24"/>
              </w:rPr>
              <w:t>«</w:t>
            </w:r>
            <w:r w:rsidR="00073892">
              <w:rPr>
                <w:rFonts w:eastAsia="Times New Roman"/>
                <w:w w:val="98"/>
                <w:sz w:val="24"/>
                <w:szCs w:val="24"/>
              </w:rPr>
              <w:t>Речецветик»</w:t>
            </w:r>
          </w:p>
        </w:tc>
        <w:tc>
          <w:tcPr>
            <w:tcW w:w="5820" w:type="dxa"/>
            <w:gridSpan w:val="6"/>
            <w:tcBorders>
              <w:right w:val="single" w:sz="8" w:space="0" w:color="auto"/>
            </w:tcBorders>
            <w:vAlign w:val="bottom"/>
          </w:tcPr>
          <w:p w:rsidR="00534E3C" w:rsidRDefault="001907CA">
            <w:pPr>
              <w:spacing w:line="260" w:lineRule="exact"/>
              <w:ind w:left="100"/>
              <w:rPr>
                <w:sz w:val="20"/>
                <w:szCs w:val="20"/>
              </w:rPr>
            </w:pPr>
            <w:r>
              <w:rPr>
                <w:rFonts w:eastAsia="Times New Roman"/>
                <w:sz w:val="24"/>
                <w:szCs w:val="24"/>
              </w:rPr>
              <w:t>Создание   условий   для   формирования   основного</w:t>
            </w:r>
          </w:p>
        </w:tc>
      </w:tr>
      <w:tr w:rsidR="00534E3C">
        <w:trPr>
          <w:trHeight w:val="276"/>
        </w:trPr>
        <w:tc>
          <w:tcPr>
            <w:tcW w:w="2520" w:type="dxa"/>
            <w:tcBorders>
              <w:left w:val="single" w:sz="8" w:space="0" w:color="auto"/>
              <w:right w:val="single" w:sz="8" w:space="0" w:color="auto"/>
            </w:tcBorders>
            <w:vAlign w:val="bottom"/>
          </w:tcPr>
          <w:p w:rsidR="00534E3C" w:rsidRDefault="001907CA">
            <w:pPr>
              <w:ind w:left="120"/>
              <w:rPr>
                <w:sz w:val="20"/>
                <w:szCs w:val="20"/>
              </w:rPr>
            </w:pPr>
            <w:r>
              <w:rPr>
                <w:rFonts w:eastAsia="Times New Roman"/>
                <w:sz w:val="24"/>
                <w:szCs w:val="24"/>
              </w:rPr>
              <w:t>развитие</w:t>
            </w:r>
          </w:p>
        </w:tc>
        <w:tc>
          <w:tcPr>
            <w:tcW w:w="2100" w:type="dxa"/>
            <w:tcBorders>
              <w:right w:val="single" w:sz="8" w:space="0" w:color="auto"/>
            </w:tcBorders>
            <w:vAlign w:val="bottom"/>
          </w:tcPr>
          <w:p w:rsidR="00534E3C" w:rsidRDefault="00534E3C" w:rsidP="00073892">
            <w:pPr>
              <w:rPr>
                <w:sz w:val="20"/>
                <w:szCs w:val="20"/>
              </w:rPr>
            </w:pPr>
          </w:p>
        </w:tc>
        <w:tc>
          <w:tcPr>
            <w:tcW w:w="1500" w:type="dxa"/>
            <w:vAlign w:val="bottom"/>
          </w:tcPr>
          <w:p w:rsidR="00534E3C" w:rsidRDefault="001907CA">
            <w:pPr>
              <w:ind w:left="100"/>
              <w:rPr>
                <w:sz w:val="20"/>
                <w:szCs w:val="20"/>
              </w:rPr>
            </w:pPr>
            <w:r>
              <w:rPr>
                <w:rFonts w:eastAsia="Times New Roman"/>
                <w:sz w:val="24"/>
                <w:szCs w:val="24"/>
              </w:rPr>
              <w:t>целостного</w:t>
            </w:r>
          </w:p>
        </w:tc>
        <w:tc>
          <w:tcPr>
            <w:tcW w:w="1520" w:type="dxa"/>
            <w:vAlign w:val="bottom"/>
          </w:tcPr>
          <w:p w:rsidR="00534E3C" w:rsidRDefault="001907CA">
            <w:pPr>
              <w:ind w:left="120"/>
              <w:rPr>
                <w:sz w:val="20"/>
                <w:szCs w:val="20"/>
              </w:rPr>
            </w:pPr>
            <w:r>
              <w:rPr>
                <w:rFonts w:eastAsia="Times New Roman"/>
                <w:sz w:val="24"/>
                <w:szCs w:val="24"/>
              </w:rPr>
              <w:t>мировидения</w:t>
            </w:r>
          </w:p>
        </w:tc>
        <w:tc>
          <w:tcPr>
            <w:tcW w:w="320" w:type="dxa"/>
            <w:vAlign w:val="bottom"/>
          </w:tcPr>
          <w:p w:rsidR="00534E3C" w:rsidRDefault="00534E3C">
            <w:pPr>
              <w:rPr>
                <w:sz w:val="24"/>
                <w:szCs w:val="24"/>
              </w:rPr>
            </w:pPr>
          </w:p>
        </w:tc>
        <w:tc>
          <w:tcPr>
            <w:tcW w:w="1080" w:type="dxa"/>
            <w:vAlign w:val="bottom"/>
          </w:tcPr>
          <w:p w:rsidR="00534E3C" w:rsidRDefault="001907CA">
            <w:pPr>
              <w:ind w:left="20"/>
              <w:rPr>
                <w:sz w:val="20"/>
                <w:szCs w:val="20"/>
              </w:rPr>
            </w:pPr>
            <w:r>
              <w:rPr>
                <w:rFonts w:eastAsia="Times New Roman"/>
                <w:sz w:val="24"/>
                <w:szCs w:val="24"/>
              </w:rPr>
              <w:t>ребенка</w:t>
            </w:r>
          </w:p>
        </w:tc>
        <w:tc>
          <w:tcPr>
            <w:tcW w:w="1400" w:type="dxa"/>
            <w:gridSpan w:val="2"/>
            <w:tcBorders>
              <w:right w:val="single" w:sz="8" w:space="0" w:color="auto"/>
            </w:tcBorders>
            <w:vAlign w:val="bottom"/>
          </w:tcPr>
          <w:p w:rsidR="00534E3C" w:rsidRDefault="001907CA">
            <w:pPr>
              <w:jc w:val="right"/>
              <w:rPr>
                <w:sz w:val="20"/>
                <w:szCs w:val="20"/>
              </w:rPr>
            </w:pPr>
            <w:r>
              <w:rPr>
                <w:rFonts w:eastAsia="Times New Roman"/>
                <w:sz w:val="24"/>
                <w:szCs w:val="24"/>
              </w:rPr>
              <w:t>средствами</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3020" w:type="dxa"/>
            <w:gridSpan w:val="2"/>
            <w:vAlign w:val="bottom"/>
          </w:tcPr>
          <w:p w:rsidR="00534E3C" w:rsidRDefault="001907CA">
            <w:pPr>
              <w:ind w:left="100"/>
              <w:rPr>
                <w:sz w:val="20"/>
                <w:szCs w:val="20"/>
              </w:rPr>
            </w:pPr>
            <w:r>
              <w:rPr>
                <w:rFonts w:eastAsia="Times New Roman"/>
                <w:sz w:val="24"/>
                <w:szCs w:val="24"/>
              </w:rPr>
              <w:t>физического эксперимента;</w:t>
            </w: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Развитие   наблюдательности,   умение   сравнивать,</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анализировать,  обобщать,  развитие  познавательного</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интереса   детей   в   процессе   экспериментировать,</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установление  причинно-следственной  зависимости,</w:t>
            </w: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3020" w:type="dxa"/>
            <w:gridSpan w:val="2"/>
            <w:vAlign w:val="bottom"/>
          </w:tcPr>
          <w:p w:rsidR="00534E3C" w:rsidRDefault="001907CA">
            <w:pPr>
              <w:ind w:left="100"/>
              <w:rPr>
                <w:sz w:val="20"/>
                <w:szCs w:val="20"/>
              </w:rPr>
            </w:pPr>
            <w:r>
              <w:rPr>
                <w:rFonts w:eastAsia="Times New Roman"/>
                <w:sz w:val="24"/>
                <w:szCs w:val="24"/>
              </w:rPr>
              <w:t>умение делать выводы;</w:t>
            </w: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1500" w:type="dxa"/>
            <w:vAlign w:val="bottom"/>
          </w:tcPr>
          <w:p w:rsidR="00534E3C" w:rsidRDefault="001907CA">
            <w:pPr>
              <w:ind w:left="100"/>
              <w:rPr>
                <w:sz w:val="20"/>
                <w:szCs w:val="20"/>
              </w:rPr>
            </w:pPr>
            <w:r>
              <w:rPr>
                <w:rFonts w:eastAsia="Times New Roman"/>
                <w:sz w:val="24"/>
                <w:szCs w:val="24"/>
              </w:rPr>
              <w:t>Развитие</w:t>
            </w:r>
          </w:p>
        </w:tc>
        <w:tc>
          <w:tcPr>
            <w:tcW w:w="1520" w:type="dxa"/>
            <w:vAlign w:val="bottom"/>
          </w:tcPr>
          <w:p w:rsidR="00534E3C" w:rsidRDefault="001907CA">
            <w:pPr>
              <w:rPr>
                <w:sz w:val="20"/>
                <w:szCs w:val="20"/>
              </w:rPr>
            </w:pPr>
            <w:r>
              <w:rPr>
                <w:rFonts w:eastAsia="Times New Roman"/>
                <w:sz w:val="24"/>
                <w:szCs w:val="24"/>
              </w:rPr>
              <w:t>внимания,</w:t>
            </w:r>
          </w:p>
        </w:tc>
        <w:tc>
          <w:tcPr>
            <w:tcW w:w="1400" w:type="dxa"/>
            <w:gridSpan w:val="2"/>
            <w:vAlign w:val="bottom"/>
          </w:tcPr>
          <w:p w:rsidR="00534E3C" w:rsidRDefault="001907CA">
            <w:pPr>
              <w:ind w:left="20"/>
              <w:rPr>
                <w:sz w:val="20"/>
                <w:szCs w:val="20"/>
              </w:rPr>
            </w:pPr>
            <w:r>
              <w:rPr>
                <w:rFonts w:eastAsia="Times New Roman"/>
                <w:sz w:val="24"/>
                <w:szCs w:val="24"/>
              </w:rPr>
              <w:t>зрительной,</w:t>
            </w: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1907CA">
            <w:pPr>
              <w:jc w:val="right"/>
              <w:rPr>
                <w:sz w:val="20"/>
                <w:szCs w:val="20"/>
              </w:rPr>
            </w:pPr>
            <w:r>
              <w:rPr>
                <w:rFonts w:eastAsia="Times New Roman"/>
                <w:sz w:val="24"/>
                <w:szCs w:val="24"/>
              </w:rPr>
              <w:t>слуховой</w:t>
            </w:r>
          </w:p>
        </w:tc>
      </w:tr>
      <w:tr w:rsidR="00534E3C">
        <w:trPr>
          <w:trHeight w:val="277"/>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3020" w:type="dxa"/>
            <w:gridSpan w:val="2"/>
            <w:vAlign w:val="bottom"/>
          </w:tcPr>
          <w:p w:rsidR="00534E3C" w:rsidRDefault="001907CA">
            <w:pPr>
              <w:ind w:left="100"/>
              <w:rPr>
                <w:sz w:val="20"/>
                <w:szCs w:val="20"/>
              </w:rPr>
            </w:pPr>
            <w:r>
              <w:rPr>
                <w:rFonts w:eastAsia="Times New Roman"/>
                <w:sz w:val="24"/>
                <w:szCs w:val="24"/>
              </w:rPr>
              <w:t>чувствительности;</w:t>
            </w:r>
          </w:p>
        </w:tc>
        <w:tc>
          <w:tcPr>
            <w:tcW w:w="320" w:type="dxa"/>
            <w:vAlign w:val="bottom"/>
          </w:tcPr>
          <w:p w:rsidR="00534E3C" w:rsidRDefault="00534E3C">
            <w:pPr>
              <w:rPr>
                <w:sz w:val="24"/>
                <w:szCs w:val="24"/>
              </w:rPr>
            </w:pPr>
          </w:p>
        </w:tc>
        <w:tc>
          <w:tcPr>
            <w:tcW w:w="1080" w:type="dxa"/>
            <w:vAlign w:val="bottom"/>
          </w:tcPr>
          <w:p w:rsidR="00534E3C" w:rsidRDefault="00534E3C">
            <w:pPr>
              <w:rPr>
                <w:sz w:val="24"/>
                <w:szCs w:val="24"/>
              </w:rPr>
            </w:pPr>
          </w:p>
        </w:tc>
        <w:tc>
          <w:tcPr>
            <w:tcW w:w="240" w:type="dxa"/>
            <w:vAlign w:val="bottom"/>
          </w:tcPr>
          <w:p w:rsidR="00534E3C" w:rsidRDefault="00534E3C">
            <w:pPr>
              <w:rPr>
                <w:sz w:val="24"/>
                <w:szCs w:val="24"/>
              </w:rPr>
            </w:pPr>
          </w:p>
        </w:tc>
        <w:tc>
          <w:tcPr>
            <w:tcW w:w="1160" w:type="dxa"/>
            <w:tcBorders>
              <w:right w:val="single" w:sz="8" w:space="0" w:color="auto"/>
            </w:tcBorders>
            <w:vAlign w:val="bottom"/>
          </w:tcPr>
          <w:p w:rsidR="00534E3C" w:rsidRDefault="00534E3C">
            <w:pPr>
              <w:rPr>
                <w:sz w:val="24"/>
                <w:szCs w:val="24"/>
              </w:rPr>
            </w:pPr>
          </w:p>
        </w:tc>
      </w:tr>
      <w:tr w:rsidR="00534E3C">
        <w:trPr>
          <w:trHeight w:val="276"/>
        </w:trPr>
        <w:tc>
          <w:tcPr>
            <w:tcW w:w="2520" w:type="dxa"/>
            <w:tcBorders>
              <w:left w:val="single" w:sz="8" w:space="0" w:color="auto"/>
              <w:right w:val="single" w:sz="8" w:space="0" w:color="auto"/>
            </w:tcBorders>
            <w:vAlign w:val="bottom"/>
          </w:tcPr>
          <w:p w:rsidR="00534E3C" w:rsidRDefault="00534E3C">
            <w:pPr>
              <w:rPr>
                <w:sz w:val="24"/>
                <w:szCs w:val="24"/>
              </w:rPr>
            </w:pPr>
          </w:p>
        </w:tc>
        <w:tc>
          <w:tcPr>
            <w:tcW w:w="2100" w:type="dxa"/>
            <w:tcBorders>
              <w:right w:val="single" w:sz="8" w:space="0" w:color="auto"/>
            </w:tcBorders>
            <w:vAlign w:val="bottom"/>
          </w:tcPr>
          <w:p w:rsidR="00534E3C" w:rsidRDefault="00534E3C">
            <w:pPr>
              <w:rPr>
                <w:sz w:val="24"/>
                <w:szCs w:val="24"/>
              </w:rPr>
            </w:pPr>
          </w:p>
        </w:tc>
        <w:tc>
          <w:tcPr>
            <w:tcW w:w="5820" w:type="dxa"/>
            <w:gridSpan w:val="6"/>
            <w:tcBorders>
              <w:right w:val="single" w:sz="8" w:space="0" w:color="auto"/>
            </w:tcBorders>
            <w:vAlign w:val="bottom"/>
          </w:tcPr>
          <w:p w:rsidR="00534E3C" w:rsidRDefault="001907CA">
            <w:pPr>
              <w:ind w:left="100"/>
              <w:rPr>
                <w:sz w:val="20"/>
                <w:szCs w:val="20"/>
              </w:rPr>
            </w:pPr>
            <w:r>
              <w:rPr>
                <w:rFonts w:eastAsia="Times New Roman"/>
                <w:sz w:val="24"/>
                <w:szCs w:val="24"/>
              </w:rPr>
              <w:t>Создание предпосылок формирования практических и</w:t>
            </w:r>
          </w:p>
        </w:tc>
      </w:tr>
      <w:tr w:rsidR="00534E3C">
        <w:trPr>
          <w:trHeight w:val="281"/>
        </w:trPr>
        <w:tc>
          <w:tcPr>
            <w:tcW w:w="2520" w:type="dxa"/>
            <w:tcBorders>
              <w:left w:val="single" w:sz="8" w:space="0" w:color="auto"/>
              <w:bottom w:val="single" w:sz="8" w:space="0" w:color="auto"/>
              <w:right w:val="single" w:sz="8" w:space="0" w:color="auto"/>
            </w:tcBorders>
            <w:vAlign w:val="bottom"/>
          </w:tcPr>
          <w:p w:rsidR="00534E3C" w:rsidRDefault="00534E3C">
            <w:pPr>
              <w:rPr>
                <w:sz w:val="24"/>
                <w:szCs w:val="24"/>
              </w:rPr>
            </w:pPr>
          </w:p>
        </w:tc>
        <w:tc>
          <w:tcPr>
            <w:tcW w:w="2100" w:type="dxa"/>
            <w:tcBorders>
              <w:bottom w:val="single" w:sz="8" w:space="0" w:color="auto"/>
              <w:right w:val="single" w:sz="8" w:space="0" w:color="auto"/>
            </w:tcBorders>
            <w:vAlign w:val="bottom"/>
          </w:tcPr>
          <w:p w:rsidR="00534E3C" w:rsidRDefault="00534E3C">
            <w:pPr>
              <w:rPr>
                <w:sz w:val="24"/>
                <w:szCs w:val="24"/>
              </w:rPr>
            </w:pPr>
          </w:p>
        </w:tc>
        <w:tc>
          <w:tcPr>
            <w:tcW w:w="3020" w:type="dxa"/>
            <w:gridSpan w:val="2"/>
            <w:tcBorders>
              <w:bottom w:val="single" w:sz="8" w:space="0" w:color="auto"/>
            </w:tcBorders>
            <w:vAlign w:val="bottom"/>
          </w:tcPr>
          <w:p w:rsidR="00534E3C" w:rsidRDefault="001907CA">
            <w:pPr>
              <w:ind w:left="100"/>
              <w:rPr>
                <w:sz w:val="20"/>
                <w:szCs w:val="20"/>
              </w:rPr>
            </w:pPr>
            <w:r>
              <w:rPr>
                <w:rFonts w:eastAsia="Times New Roman"/>
                <w:sz w:val="24"/>
                <w:szCs w:val="24"/>
              </w:rPr>
              <w:t>умственных действий.</w:t>
            </w:r>
          </w:p>
        </w:tc>
        <w:tc>
          <w:tcPr>
            <w:tcW w:w="320" w:type="dxa"/>
            <w:tcBorders>
              <w:bottom w:val="single" w:sz="8" w:space="0" w:color="auto"/>
            </w:tcBorders>
            <w:vAlign w:val="bottom"/>
          </w:tcPr>
          <w:p w:rsidR="00534E3C" w:rsidRDefault="00534E3C">
            <w:pPr>
              <w:rPr>
                <w:sz w:val="24"/>
                <w:szCs w:val="24"/>
              </w:rPr>
            </w:pPr>
          </w:p>
        </w:tc>
        <w:tc>
          <w:tcPr>
            <w:tcW w:w="1080" w:type="dxa"/>
            <w:tcBorders>
              <w:bottom w:val="single" w:sz="8" w:space="0" w:color="auto"/>
            </w:tcBorders>
            <w:vAlign w:val="bottom"/>
          </w:tcPr>
          <w:p w:rsidR="00534E3C" w:rsidRDefault="00534E3C">
            <w:pPr>
              <w:rPr>
                <w:sz w:val="24"/>
                <w:szCs w:val="24"/>
              </w:rPr>
            </w:pPr>
          </w:p>
        </w:tc>
        <w:tc>
          <w:tcPr>
            <w:tcW w:w="240" w:type="dxa"/>
            <w:tcBorders>
              <w:bottom w:val="single" w:sz="8" w:space="0" w:color="auto"/>
            </w:tcBorders>
            <w:vAlign w:val="bottom"/>
          </w:tcPr>
          <w:p w:rsidR="00534E3C" w:rsidRDefault="00534E3C">
            <w:pPr>
              <w:rPr>
                <w:sz w:val="24"/>
                <w:szCs w:val="24"/>
              </w:rPr>
            </w:pPr>
          </w:p>
        </w:tc>
        <w:tc>
          <w:tcPr>
            <w:tcW w:w="1160" w:type="dxa"/>
            <w:tcBorders>
              <w:bottom w:val="single" w:sz="8" w:space="0" w:color="auto"/>
              <w:right w:val="single" w:sz="8" w:space="0" w:color="auto"/>
            </w:tcBorders>
            <w:vAlign w:val="bottom"/>
          </w:tcPr>
          <w:p w:rsidR="00534E3C" w:rsidRDefault="00534E3C">
            <w:pPr>
              <w:rPr>
                <w:sz w:val="24"/>
                <w:szCs w:val="24"/>
              </w:rPr>
            </w:pPr>
          </w:p>
        </w:tc>
      </w:tr>
    </w:tbl>
    <w:p w:rsidR="00534E3C" w:rsidRDefault="00534E3C">
      <w:pPr>
        <w:spacing w:line="5" w:lineRule="exact"/>
        <w:rPr>
          <w:sz w:val="20"/>
          <w:szCs w:val="20"/>
        </w:rPr>
      </w:pPr>
    </w:p>
    <w:p w:rsidR="00534E3C" w:rsidRDefault="001907CA">
      <w:pPr>
        <w:spacing w:line="270" w:lineRule="auto"/>
        <w:ind w:left="120" w:right="120" w:firstLine="567"/>
        <w:jc w:val="both"/>
        <w:rPr>
          <w:sz w:val="20"/>
          <w:szCs w:val="20"/>
        </w:rPr>
      </w:pPr>
      <w:r>
        <w:rPr>
          <w:rFonts w:eastAsia="Times New Roman"/>
          <w:sz w:val="24"/>
          <w:szCs w:val="24"/>
        </w:rPr>
        <w:t>Дети хореографического коллектива «</w:t>
      </w:r>
      <w:r w:rsidR="001B678B">
        <w:rPr>
          <w:rFonts w:eastAsia="Times New Roman"/>
          <w:sz w:val="24"/>
          <w:szCs w:val="24"/>
        </w:rPr>
        <w:t>Жемчужинки</w:t>
      </w:r>
      <w:r>
        <w:rPr>
          <w:rFonts w:eastAsia="Times New Roman"/>
          <w:sz w:val="24"/>
          <w:szCs w:val="24"/>
        </w:rPr>
        <w:t>» принимали участие в городском конкурсе «</w:t>
      </w:r>
      <w:r w:rsidR="00073892">
        <w:rPr>
          <w:rFonts w:eastAsia="Times New Roman"/>
          <w:sz w:val="24"/>
          <w:szCs w:val="24"/>
        </w:rPr>
        <w:t>Чулман тургае» - диплом 3 степен</w:t>
      </w:r>
      <w:r w:rsidR="001B678B">
        <w:rPr>
          <w:rFonts w:eastAsia="Times New Roman"/>
          <w:sz w:val="24"/>
          <w:szCs w:val="24"/>
        </w:rPr>
        <w:t>и</w:t>
      </w:r>
      <w:r>
        <w:rPr>
          <w:rFonts w:eastAsia="Times New Roman"/>
          <w:sz w:val="24"/>
          <w:szCs w:val="24"/>
        </w:rPr>
        <w:t xml:space="preserve">; </w:t>
      </w:r>
      <w:r w:rsidR="001B678B">
        <w:rPr>
          <w:rFonts w:eastAsia="Times New Roman"/>
          <w:sz w:val="24"/>
          <w:szCs w:val="24"/>
        </w:rPr>
        <w:t xml:space="preserve">победители детского городского конкурса «Звездочки 21 века» диплом 3 место, </w:t>
      </w:r>
      <w:r>
        <w:rPr>
          <w:rFonts w:eastAsia="Times New Roman"/>
          <w:sz w:val="24"/>
          <w:szCs w:val="24"/>
        </w:rPr>
        <w:t>открытый региональный фестиваль-конкурс юных исполнителей «Первые шаги»</w:t>
      </w:r>
      <w:r w:rsidR="00073892">
        <w:rPr>
          <w:rFonts w:eastAsia="Times New Roman"/>
          <w:sz w:val="24"/>
          <w:szCs w:val="24"/>
        </w:rPr>
        <w:t xml:space="preserve"> лауреаты </w:t>
      </w:r>
      <w:r w:rsidR="001B678B">
        <w:rPr>
          <w:rFonts w:eastAsia="Times New Roman"/>
          <w:sz w:val="24"/>
          <w:szCs w:val="24"/>
        </w:rPr>
        <w:t>2</w:t>
      </w:r>
      <w:r w:rsidR="00073892">
        <w:rPr>
          <w:rFonts w:eastAsia="Times New Roman"/>
          <w:sz w:val="24"/>
          <w:szCs w:val="24"/>
        </w:rPr>
        <w:t xml:space="preserve"> степени</w:t>
      </w:r>
      <w:r>
        <w:rPr>
          <w:rFonts w:eastAsia="Times New Roman"/>
          <w:sz w:val="24"/>
          <w:szCs w:val="24"/>
        </w:rPr>
        <w:t>, руководитель Хамидуллина Ф.З.</w:t>
      </w:r>
      <w:r w:rsidR="00C0434B">
        <w:rPr>
          <w:rFonts w:eastAsia="Times New Roman"/>
          <w:sz w:val="24"/>
          <w:szCs w:val="24"/>
        </w:rPr>
        <w:t>, Ефарова Ф.З.</w:t>
      </w:r>
    </w:p>
    <w:p w:rsidR="00534E3C" w:rsidRDefault="00534E3C">
      <w:pPr>
        <w:spacing w:line="21" w:lineRule="exact"/>
        <w:rPr>
          <w:sz w:val="20"/>
          <w:szCs w:val="20"/>
        </w:rPr>
      </w:pPr>
    </w:p>
    <w:p w:rsidR="00534E3C" w:rsidRDefault="00CF07C7" w:rsidP="001B678B">
      <w:pPr>
        <w:spacing w:line="270" w:lineRule="auto"/>
        <w:ind w:left="120" w:right="140" w:firstLine="567"/>
        <w:jc w:val="both"/>
        <w:rPr>
          <w:sz w:val="20"/>
          <w:szCs w:val="20"/>
        </w:rPr>
      </w:pPr>
      <w:r>
        <w:rPr>
          <w:rFonts w:eastAsia="Times New Roman"/>
          <w:sz w:val="24"/>
          <w:szCs w:val="24"/>
        </w:rPr>
        <w:t xml:space="preserve">Педагог-психолог </w:t>
      </w:r>
      <w:r w:rsidR="001907CA">
        <w:rPr>
          <w:rFonts w:eastAsia="Times New Roman"/>
          <w:sz w:val="24"/>
          <w:szCs w:val="24"/>
        </w:rPr>
        <w:t xml:space="preserve"> </w:t>
      </w:r>
      <w:r>
        <w:rPr>
          <w:rFonts w:eastAsia="Times New Roman"/>
          <w:sz w:val="24"/>
          <w:szCs w:val="24"/>
        </w:rPr>
        <w:t>Башкирова Ю.Р.</w:t>
      </w:r>
      <w:r w:rsidR="00C0434B">
        <w:rPr>
          <w:rFonts w:eastAsia="Times New Roman"/>
          <w:sz w:val="24"/>
          <w:szCs w:val="24"/>
        </w:rPr>
        <w:t>.</w:t>
      </w:r>
      <w:r>
        <w:rPr>
          <w:rFonts w:eastAsia="Times New Roman"/>
          <w:sz w:val="24"/>
          <w:szCs w:val="24"/>
        </w:rPr>
        <w:t xml:space="preserve"> приняла</w:t>
      </w:r>
      <w:r w:rsidR="001907CA">
        <w:rPr>
          <w:rFonts w:eastAsia="Times New Roman"/>
          <w:sz w:val="24"/>
          <w:szCs w:val="24"/>
        </w:rPr>
        <w:t xml:space="preserve"> вместе с детьми </w:t>
      </w:r>
      <w:r w:rsidR="00C0434B">
        <w:rPr>
          <w:rFonts w:eastAsia="Times New Roman"/>
          <w:sz w:val="24"/>
          <w:szCs w:val="24"/>
        </w:rPr>
        <w:t xml:space="preserve">участие </w:t>
      </w:r>
      <w:r w:rsidR="001907CA">
        <w:rPr>
          <w:rFonts w:eastAsia="Times New Roman"/>
          <w:sz w:val="24"/>
          <w:szCs w:val="24"/>
        </w:rPr>
        <w:t xml:space="preserve">в </w:t>
      </w:r>
      <w:r w:rsidR="001B678B">
        <w:rPr>
          <w:rFonts w:eastAsia="Times New Roman"/>
          <w:sz w:val="24"/>
          <w:szCs w:val="24"/>
        </w:rPr>
        <w:t xml:space="preserve">городских интеллектуальных </w:t>
      </w:r>
      <w:r w:rsidR="001907CA">
        <w:rPr>
          <w:rFonts w:eastAsia="Times New Roman"/>
          <w:sz w:val="24"/>
          <w:szCs w:val="24"/>
        </w:rPr>
        <w:t>конкурс</w:t>
      </w:r>
      <w:r w:rsidR="001B678B">
        <w:rPr>
          <w:rFonts w:eastAsia="Times New Roman"/>
          <w:sz w:val="24"/>
          <w:szCs w:val="24"/>
        </w:rPr>
        <w:t xml:space="preserve">ах «Кубика-Рубика», «Зирэк ябалак» </w:t>
      </w:r>
      <w:r w:rsidR="001907CA">
        <w:rPr>
          <w:rFonts w:eastAsia="Times New Roman"/>
          <w:sz w:val="24"/>
          <w:szCs w:val="24"/>
        </w:rPr>
        <w:t>и получили диплом 1</w:t>
      </w:r>
      <w:r w:rsidR="001B678B">
        <w:rPr>
          <w:rFonts w:eastAsia="Times New Roman"/>
          <w:sz w:val="24"/>
          <w:szCs w:val="24"/>
        </w:rPr>
        <w:t xml:space="preserve"> и 3</w:t>
      </w:r>
      <w:r w:rsidR="001907CA">
        <w:rPr>
          <w:rFonts w:eastAsia="Times New Roman"/>
          <w:sz w:val="24"/>
          <w:szCs w:val="24"/>
        </w:rPr>
        <w:t xml:space="preserve"> степени</w:t>
      </w:r>
      <w:r w:rsidR="001B678B">
        <w:rPr>
          <w:rFonts w:eastAsia="Times New Roman"/>
          <w:sz w:val="24"/>
          <w:szCs w:val="24"/>
        </w:rPr>
        <w:t>.</w:t>
      </w:r>
      <w:r w:rsidR="001907CA">
        <w:rPr>
          <w:rFonts w:eastAsia="Times New Roman"/>
          <w:sz w:val="24"/>
          <w:szCs w:val="24"/>
        </w:rPr>
        <w:t xml:space="preserve"> </w:t>
      </w:r>
      <w:r w:rsidR="00073892">
        <w:rPr>
          <w:rFonts w:eastAsia="Times New Roman"/>
          <w:sz w:val="24"/>
          <w:szCs w:val="24"/>
        </w:rPr>
        <w:t>Руководители</w:t>
      </w:r>
      <w:r w:rsidR="00C0434B">
        <w:rPr>
          <w:rFonts w:eastAsia="Times New Roman"/>
          <w:sz w:val="24"/>
          <w:szCs w:val="24"/>
        </w:rPr>
        <w:t xml:space="preserve"> кружка «Букваежка»</w:t>
      </w:r>
      <w:r w:rsidR="00073892">
        <w:rPr>
          <w:rFonts w:eastAsia="Times New Roman"/>
          <w:sz w:val="24"/>
          <w:szCs w:val="24"/>
        </w:rPr>
        <w:t>, «Речецветик»</w:t>
      </w:r>
      <w:r w:rsidR="00C0434B">
        <w:rPr>
          <w:rFonts w:eastAsia="Times New Roman"/>
          <w:sz w:val="24"/>
          <w:szCs w:val="24"/>
        </w:rPr>
        <w:t xml:space="preserve"> Бакланова С.И.</w:t>
      </w:r>
      <w:r w:rsidR="00073892">
        <w:rPr>
          <w:rFonts w:eastAsia="Times New Roman"/>
          <w:sz w:val="24"/>
          <w:szCs w:val="24"/>
        </w:rPr>
        <w:t>, Черепанова Е.В.</w:t>
      </w:r>
      <w:r w:rsidR="00C0434B">
        <w:rPr>
          <w:rFonts w:eastAsia="Times New Roman"/>
          <w:sz w:val="24"/>
          <w:szCs w:val="24"/>
        </w:rPr>
        <w:t xml:space="preserve"> и ее воспитанники п</w:t>
      </w:r>
      <w:r w:rsidR="001907CA">
        <w:rPr>
          <w:rFonts w:eastAsia="Times New Roman"/>
          <w:sz w:val="24"/>
          <w:szCs w:val="24"/>
        </w:rPr>
        <w:t>риняли участие и победили в открытом всероссийском турнире способностей</w:t>
      </w:r>
    </w:p>
    <w:p w:rsidR="00534E3C" w:rsidRDefault="001907CA">
      <w:pPr>
        <w:ind w:left="10200"/>
        <w:rPr>
          <w:sz w:val="20"/>
          <w:szCs w:val="20"/>
        </w:rPr>
      </w:pPr>
      <w:r>
        <w:rPr>
          <w:rFonts w:eastAsia="Times New Roman"/>
          <w:sz w:val="24"/>
          <w:szCs w:val="24"/>
        </w:rPr>
        <w:t>3</w:t>
      </w:r>
    </w:p>
    <w:p w:rsidR="00534E3C" w:rsidRDefault="00534E3C">
      <w:pPr>
        <w:sectPr w:rsidR="00534E3C">
          <w:pgSz w:w="11900" w:h="16838"/>
          <w:pgMar w:top="687" w:right="726" w:bottom="430" w:left="740" w:header="0" w:footer="0" w:gutter="0"/>
          <w:cols w:space="720" w:equalWidth="0">
            <w:col w:w="10440"/>
          </w:cols>
        </w:sectPr>
      </w:pPr>
    </w:p>
    <w:p w:rsidR="00534E3C" w:rsidRDefault="001907CA">
      <w:pPr>
        <w:spacing w:line="266" w:lineRule="auto"/>
        <w:ind w:left="160"/>
        <w:jc w:val="both"/>
        <w:rPr>
          <w:sz w:val="20"/>
          <w:szCs w:val="20"/>
        </w:rPr>
      </w:pPr>
      <w:r>
        <w:rPr>
          <w:rFonts w:eastAsia="Times New Roman"/>
          <w:sz w:val="24"/>
          <w:szCs w:val="24"/>
        </w:rPr>
        <w:lastRenderedPageBreak/>
        <w:t>«РостОК-SuperУМ» , получили диплом</w:t>
      </w:r>
      <w:r w:rsidR="00C0434B">
        <w:rPr>
          <w:rFonts w:eastAsia="Times New Roman"/>
          <w:sz w:val="24"/>
          <w:szCs w:val="24"/>
        </w:rPr>
        <w:t xml:space="preserve">ы </w:t>
      </w:r>
      <w:r>
        <w:rPr>
          <w:rFonts w:eastAsia="Times New Roman"/>
          <w:sz w:val="24"/>
          <w:szCs w:val="24"/>
        </w:rPr>
        <w:t xml:space="preserve"> </w:t>
      </w:r>
      <w:r w:rsidR="00C0434B">
        <w:rPr>
          <w:rFonts w:eastAsia="Times New Roman"/>
          <w:sz w:val="24"/>
          <w:szCs w:val="24"/>
        </w:rPr>
        <w:t>1,</w:t>
      </w:r>
      <w:r>
        <w:rPr>
          <w:rFonts w:eastAsia="Times New Roman"/>
          <w:sz w:val="24"/>
          <w:szCs w:val="24"/>
        </w:rPr>
        <w:t>3 степени в городском интеллектуальном конкурсе «Кубик Рубика»</w:t>
      </w:r>
      <w:r w:rsidR="00073892">
        <w:rPr>
          <w:rFonts w:eastAsia="Times New Roman"/>
          <w:sz w:val="24"/>
          <w:szCs w:val="24"/>
        </w:rPr>
        <w:t>, «Всезнайка»</w:t>
      </w:r>
      <w:r>
        <w:rPr>
          <w:rFonts w:eastAsia="Times New Roman"/>
          <w:sz w:val="24"/>
          <w:szCs w:val="24"/>
        </w:rPr>
        <w:t>.</w:t>
      </w:r>
    </w:p>
    <w:p w:rsidR="00534E3C" w:rsidRDefault="00534E3C">
      <w:pPr>
        <w:spacing w:line="24" w:lineRule="exact"/>
        <w:rPr>
          <w:sz w:val="20"/>
          <w:szCs w:val="20"/>
        </w:rPr>
      </w:pPr>
    </w:p>
    <w:p w:rsidR="00534E3C" w:rsidRDefault="001907CA">
      <w:pPr>
        <w:spacing w:line="273" w:lineRule="auto"/>
        <w:ind w:left="160" w:firstLine="567"/>
        <w:jc w:val="both"/>
        <w:rPr>
          <w:sz w:val="20"/>
          <w:szCs w:val="20"/>
        </w:rPr>
      </w:pPr>
      <w:r>
        <w:rPr>
          <w:rFonts w:eastAsia="Times New Roman"/>
          <w:sz w:val="24"/>
          <w:szCs w:val="24"/>
        </w:rPr>
        <w:t>Руководитель кружка «Белая Ладья» Исхакова Ф.Д. состоял в команде Профсоюзной организации управления образования и участвовала в соревнованиях по шахматам в рамках городской Спартакиады трудящихся «Спортивные Челны – 20</w:t>
      </w:r>
      <w:r w:rsidR="00073892">
        <w:rPr>
          <w:rFonts w:eastAsia="Times New Roman"/>
          <w:sz w:val="24"/>
          <w:szCs w:val="24"/>
        </w:rPr>
        <w:t>2</w:t>
      </w:r>
      <w:r w:rsidR="001B678B">
        <w:rPr>
          <w:rFonts w:eastAsia="Times New Roman"/>
          <w:sz w:val="24"/>
          <w:szCs w:val="24"/>
        </w:rPr>
        <w:t>1</w:t>
      </w:r>
      <w:r>
        <w:rPr>
          <w:rFonts w:eastAsia="Times New Roman"/>
          <w:sz w:val="24"/>
          <w:szCs w:val="24"/>
        </w:rPr>
        <w:t xml:space="preserve">». На этих соревнованиях команда заняла </w:t>
      </w:r>
      <w:r w:rsidR="001B678B">
        <w:rPr>
          <w:rFonts w:eastAsia="Times New Roman"/>
          <w:sz w:val="24"/>
          <w:szCs w:val="24"/>
        </w:rPr>
        <w:t>4</w:t>
      </w:r>
      <w:r>
        <w:rPr>
          <w:rFonts w:eastAsia="Times New Roman"/>
          <w:sz w:val="24"/>
          <w:szCs w:val="24"/>
        </w:rPr>
        <w:t xml:space="preserve"> место в соревнованиях по шахматам среди учреждений и организаций Центрального района. </w:t>
      </w:r>
    </w:p>
    <w:p w:rsidR="00534E3C" w:rsidRDefault="00534E3C">
      <w:pPr>
        <w:spacing w:line="20" w:lineRule="exact"/>
        <w:rPr>
          <w:sz w:val="20"/>
          <w:szCs w:val="20"/>
        </w:rPr>
      </w:pPr>
    </w:p>
    <w:p w:rsidR="00534E3C" w:rsidRDefault="001907CA" w:rsidP="00073892">
      <w:pPr>
        <w:numPr>
          <w:ilvl w:val="0"/>
          <w:numId w:val="4"/>
        </w:numPr>
        <w:tabs>
          <w:tab w:val="left" w:pos="1034"/>
        </w:tabs>
        <w:spacing w:line="266" w:lineRule="auto"/>
        <w:ind w:left="160" w:right="20" w:firstLine="559"/>
        <w:jc w:val="both"/>
        <w:rPr>
          <w:rFonts w:eastAsia="Times New Roman"/>
          <w:sz w:val="24"/>
          <w:szCs w:val="24"/>
        </w:rPr>
      </w:pPr>
      <w:r>
        <w:rPr>
          <w:rFonts w:eastAsia="Times New Roman"/>
          <w:sz w:val="24"/>
          <w:szCs w:val="24"/>
        </w:rPr>
        <w:t>целом дополнительные образовательные услуги ведутся на должном уровне. Всеми педагогами дополни</w:t>
      </w:r>
      <w:r w:rsidR="00073892">
        <w:rPr>
          <w:rFonts w:eastAsia="Times New Roman"/>
          <w:sz w:val="24"/>
          <w:szCs w:val="24"/>
        </w:rPr>
        <w:t>тельного образования разработан</w:t>
      </w:r>
      <w:r>
        <w:rPr>
          <w:rFonts w:eastAsia="Times New Roman"/>
          <w:sz w:val="24"/>
          <w:szCs w:val="24"/>
        </w:rPr>
        <w:t>ы программы в соответствии ФГОС.</w:t>
      </w:r>
    </w:p>
    <w:p w:rsidR="00534E3C" w:rsidRDefault="00534E3C">
      <w:pPr>
        <w:spacing w:line="24" w:lineRule="exact"/>
        <w:rPr>
          <w:rFonts w:eastAsia="Times New Roman"/>
          <w:sz w:val="24"/>
          <w:szCs w:val="24"/>
        </w:rPr>
      </w:pPr>
    </w:p>
    <w:p w:rsidR="00534E3C" w:rsidRDefault="001907CA">
      <w:pPr>
        <w:spacing w:line="273" w:lineRule="auto"/>
        <w:ind w:left="160" w:firstLine="567"/>
        <w:jc w:val="both"/>
        <w:rPr>
          <w:rFonts w:eastAsia="Times New Roman"/>
          <w:sz w:val="24"/>
          <w:szCs w:val="24"/>
        </w:rPr>
      </w:pPr>
      <w:r>
        <w:rPr>
          <w:rFonts w:eastAsia="Times New Roman"/>
          <w:sz w:val="24"/>
          <w:szCs w:val="24"/>
        </w:rPr>
        <w:t>Для самостоятельной детской деятельности во всех возрастных группах создана развивающая среда, отвечающая современным требованиям; имеются мягкие игровые модули, яркое, красочное игровое оборудование для сюжетно-ролевых игр, сенсорного развития и развития мелкой моторики. Подобраны игры на развитие артикуляционного аппарата, дыхания, развития логического мышления, памяти, внимания детей.</w:t>
      </w:r>
    </w:p>
    <w:p w:rsidR="00534E3C" w:rsidRDefault="00534E3C">
      <w:pPr>
        <w:spacing w:line="17" w:lineRule="exact"/>
        <w:rPr>
          <w:rFonts w:eastAsia="Times New Roman"/>
          <w:sz w:val="24"/>
          <w:szCs w:val="24"/>
        </w:rPr>
      </w:pPr>
    </w:p>
    <w:p w:rsidR="00534E3C" w:rsidRDefault="001907CA">
      <w:pPr>
        <w:spacing w:line="270" w:lineRule="auto"/>
        <w:ind w:left="160" w:right="20" w:firstLine="567"/>
        <w:jc w:val="both"/>
        <w:rPr>
          <w:rFonts w:eastAsia="Times New Roman"/>
          <w:sz w:val="24"/>
          <w:szCs w:val="24"/>
        </w:rPr>
      </w:pPr>
      <w:r>
        <w:rPr>
          <w:rFonts w:eastAsia="Times New Roman"/>
          <w:sz w:val="24"/>
          <w:szCs w:val="24"/>
        </w:rPr>
        <w:t>Воспитатели владеют современными приемами использования новых информационных и коммуникативных технологий при проведении занятий и различных видов детской деятельности, обобщении и оформлении документации.</w:t>
      </w:r>
    </w:p>
    <w:p w:rsidR="00534E3C" w:rsidRDefault="00534E3C">
      <w:pPr>
        <w:spacing w:line="21" w:lineRule="exact"/>
        <w:rPr>
          <w:rFonts w:eastAsia="Times New Roman"/>
          <w:sz w:val="24"/>
          <w:szCs w:val="24"/>
        </w:rPr>
      </w:pPr>
    </w:p>
    <w:p w:rsidR="00534E3C" w:rsidRDefault="001907CA">
      <w:pPr>
        <w:spacing w:line="270" w:lineRule="auto"/>
        <w:ind w:left="160" w:firstLine="567"/>
        <w:jc w:val="both"/>
        <w:rPr>
          <w:rFonts w:eastAsia="Times New Roman"/>
          <w:sz w:val="24"/>
          <w:szCs w:val="24"/>
        </w:rPr>
      </w:pPr>
      <w:r>
        <w:rPr>
          <w:rFonts w:eastAsia="Times New Roman"/>
          <w:sz w:val="24"/>
          <w:szCs w:val="24"/>
        </w:rPr>
        <w:t>Всѐ это способствует успешному развитию личности ребѐнка, любознательности, креативности и повышению компетентности педагогов, способности к творческому самовыражению.</w:t>
      </w:r>
    </w:p>
    <w:p w:rsidR="00534E3C" w:rsidRDefault="00534E3C">
      <w:pPr>
        <w:spacing w:line="12" w:lineRule="exact"/>
        <w:rPr>
          <w:sz w:val="20"/>
          <w:szCs w:val="20"/>
        </w:rPr>
      </w:pPr>
    </w:p>
    <w:p w:rsidR="00534E3C" w:rsidRDefault="001907CA">
      <w:pPr>
        <w:ind w:left="740"/>
        <w:jc w:val="center"/>
        <w:rPr>
          <w:sz w:val="20"/>
          <w:szCs w:val="20"/>
        </w:rPr>
      </w:pPr>
      <w:r>
        <w:rPr>
          <w:rFonts w:eastAsia="Times New Roman"/>
          <w:b/>
          <w:bCs/>
          <w:sz w:val="24"/>
          <w:szCs w:val="24"/>
        </w:rPr>
        <w:t>1.3</w:t>
      </w:r>
      <w:r>
        <w:rPr>
          <w:rFonts w:eastAsia="Times New Roman"/>
          <w:sz w:val="24"/>
          <w:szCs w:val="24"/>
        </w:rPr>
        <w:t>.</w:t>
      </w:r>
      <w:r>
        <w:rPr>
          <w:rFonts w:eastAsia="Times New Roman"/>
          <w:b/>
          <w:bCs/>
          <w:sz w:val="24"/>
          <w:szCs w:val="24"/>
        </w:rPr>
        <w:t xml:space="preserve"> </w:t>
      </w:r>
      <w:r>
        <w:rPr>
          <w:rFonts w:eastAsia="Times New Roman"/>
          <w:b/>
          <w:bCs/>
          <w:sz w:val="28"/>
          <w:szCs w:val="28"/>
        </w:rPr>
        <w:t>Работа с педагогическими кадрами.</w:t>
      </w:r>
    </w:p>
    <w:p w:rsidR="00534E3C" w:rsidRDefault="00534E3C">
      <w:pPr>
        <w:spacing w:line="50" w:lineRule="exact"/>
        <w:rPr>
          <w:sz w:val="20"/>
          <w:szCs w:val="20"/>
        </w:rPr>
      </w:pPr>
    </w:p>
    <w:p w:rsidR="00534E3C" w:rsidRDefault="001907CA">
      <w:pPr>
        <w:ind w:left="2220"/>
        <w:rPr>
          <w:sz w:val="20"/>
          <w:szCs w:val="20"/>
        </w:rPr>
      </w:pPr>
      <w:r>
        <w:rPr>
          <w:rFonts w:eastAsia="Times New Roman"/>
          <w:b/>
          <w:bCs/>
          <w:sz w:val="24"/>
          <w:szCs w:val="24"/>
        </w:rPr>
        <w:t>АНАЛИЗ ЭФФЕКТИВНОСТИ МЕТОДИЧЕСКОЙ РАБОТЫ.</w:t>
      </w:r>
    </w:p>
    <w:p w:rsidR="00534E3C" w:rsidRDefault="00534E3C">
      <w:pPr>
        <w:spacing w:line="41" w:lineRule="exact"/>
        <w:rPr>
          <w:sz w:val="20"/>
          <w:szCs w:val="20"/>
        </w:rPr>
      </w:pPr>
    </w:p>
    <w:p w:rsidR="00534E3C" w:rsidRDefault="001907CA">
      <w:pPr>
        <w:ind w:left="3000"/>
        <w:rPr>
          <w:sz w:val="20"/>
          <w:szCs w:val="20"/>
        </w:rPr>
      </w:pPr>
      <w:r>
        <w:rPr>
          <w:rFonts w:eastAsia="Times New Roman"/>
          <w:b/>
          <w:bCs/>
          <w:sz w:val="24"/>
          <w:szCs w:val="24"/>
        </w:rPr>
        <w:t>КАЧЕСТВЕННЫЙ СОСТАВ ПЕДАГОГОВ.</w:t>
      </w:r>
    </w:p>
    <w:p w:rsidR="00534E3C" w:rsidRDefault="00534E3C">
      <w:pPr>
        <w:spacing w:line="41" w:lineRule="exact"/>
        <w:rPr>
          <w:sz w:val="20"/>
          <w:szCs w:val="20"/>
        </w:rPr>
      </w:pPr>
    </w:p>
    <w:p w:rsidR="000D47BA" w:rsidRDefault="000D47BA" w:rsidP="000D47BA">
      <w:pPr>
        <w:spacing w:line="276" w:lineRule="auto"/>
        <w:ind w:left="360"/>
        <w:contextualSpacing/>
        <w:mirrorIndents/>
        <w:jc w:val="both"/>
        <w:rPr>
          <w:b/>
          <w:color w:val="000000" w:themeColor="text1"/>
        </w:rPr>
      </w:pPr>
      <w:r>
        <w:rPr>
          <w:b/>
          <w:color w:val="000000" w:themeColor="text1"/>
        </w:rPr>
        <w:t>Молодые педагоги:</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74"/>
        <w:gridCol w:w="1463"/>
        <w:gridCol w:w="1192"/>
        <w:gridCol w:w="1772"/>
        <w:gridCol w:w="3047"/>
      </w:tblGrid>
      <w:tr w:rsidR="000D47BA" w:rsidRPr="00B50935" w:rsidTr="000D47BA">
        <w:tc>
          <w:tcPr>
            <w:tcW w:w="2874" w:type="dxa"/>
          </w:tcPr>
          <w:p w:rsidR="000D47BA" w:rsidRPr="00B50935" w:rsidRDefault="000D47BA" w:rsidP="000D47BA">
            <w:pPr>
              <w:pStyle w:val="ab"/>
              <w:ind w:left="0"/>
            </w:pPr>
            <w:r w:rsidRPr="00B50935">
              <w:rPr>
                <w:sz w:val="22"/>
                <w:szCs w:val="22"/>
              </w:rPr>
              <w:t xml:space="preserve">Количество педагогов в </w:t>
            </w:r>
            <w:r>
              <w:rPr>
                <w:sz w:val="22"/>
                <w:szCs w:val="22"/>
              </w:rPr>
              <w:t>ДОУ</w:t>
            </w:r>
          </w:p>
        </w:tc>
        <w:tc>
          <w:tcPr>
            <w:tcW w:w="1463" w:type="dxa"/>
          </w:tcPr>
          <w:p w:rsidR="000D47BA" w:rsidRPr="00B50935" w:rsidRDefault="000D47BA" w:rsidP="000D47BA">
            <w:pPr>
              <w:pStyle w:val="ab"/>
              <w:ind w:left="0"/>
            </w:pPr>
            <w:r w:rsidRPr="00B50935">
              <w:rPr>
                <w:sz w:val="22"/>
                <w:szCs w:val="22"/>
              </w:rPr>
              <w:t>Количество педагогов до 35 лет</w:t>
            </w:r>
          </w:p>
        </w:tc>
        <w:tc>
          <w:tcPr>
            <w:tcW w:w="1192" w:type="dxa"/>
          </w:tcPr>
          <w:p w:rsidR="000D47BA" w:rsidRPr="00B50935" w:rsidRDefault="000D47BA" w:rsidP="000D47BA">
            <w:pPr>
              <w:pStyle w:val="ab"/>
              <w:ind w:left="0"/>
            </w:pPr>
            <w:r w:rsidRPr="00B50935">
              <w:rPr>
                <w:sz w:val="22"/>
                <w:szCs w:val="22"/>
              </w:rPr>
              <w:t>Доля педагогов до 35 лет</w:t>
            </w:r>
          </w:p>
        </w:tc>
        <w:tc>
          <w:tcPr>
            <w:tcW w:w="1772" w:type="dxa"/>
          </w:tcPr>
          <w:p w:rsidR="000D47BA" w:rsidRPr="00B50935" w:rsidRDefault="000D47BA" w:rsidP="000D47BA">
            <w:pPr>
              <w:pStyle w:val="ab"/>
              <w:ind w:left="0"/>
            </w:pPr>
            <w:r w:rsidRPr="00B50935">
              <w:rPr>
                <w:sz w:val="22"/>
                <w:szCs w:val="22"/>
              </w:rPr>
              <w:t>Количество  молодых специалистов (стаж работы до 3 лет)</w:t>
            </w:r>
          </w:p>
        </w:tc>
        <w:tc>
          <w:tcPr>
            <w:tcW w:w="3047" w:type="dxa"/>
          </w:tcPr>
          <w:p w:rsidR="000D47BA" w:rsidRPr="00B50935" w:rsidRDefault="000D47BA" w:rsidP="000D47BA">
            <w:pPr>
              <w:pStyle w:val="ab"/>
              <w:ind w:left="0"/>
            </w:pPr>
            <w:r w:rsidRPr="00B50935">
              <w:rPr>
                <w:sz w:val="22"/>
                <w:szCs w:val="22"/>
              </w:rPr>
              <w:t>Количество наставников, указать нормативный акт по закреплению наставников</w:t>
            </w:r>
          </w:p>
        </w:tc>
      </w:tr>
      <w:tr w:rsidR="000D47BA" w:rsidRPr="00B50935" w:rsidTr="000D47BA">
        <w:tc>
          <w:tcPr>
            <w:tcW w:w="2874" w:type="dxa"/>
          </w:tcPr>
          <w:p w:rsidR="000D47BA" w:rsidRPr="00952953" w:rsidRDefault="000D47BA" w:rsidP="000D47BA">
            <w:pPr>
              <w:pStyle w:val="ab"/>
              <w:spacing w:line="276" w:lineRule="auto"/>
              <w:ind w:left="0"/>
              <w:jc w:val="center"/>
            </w:pPr>
            <w:r w:rsidRPr="00952953">
              <w:t>2</w:t>
            </w:r>
            <w:r>
              <w:t>7</w:t>
            </w:r>
          </w:p>
        </w:tc>
        <w:tc>
          <w:tcPr>
            <w:tcW w:w="1463" w:type="dxa"/>
          </w:tcPr>
          <w:p w:rsidR="000D47BA" w:rsidRPr="00952953" w:rsidRDefault="00A1085E" w:rsidP="000D47BA">
            <w:pPr>
              <w:pStyle w:val="ab"/>
              <w:spacing w:line="276" w:lineRule="auto"/>
              <w:ind w:left="0"/>
              <w:jc w:val="center"/>
            </w:pPr>
            <w:r>
              <w:t>7</w:t>
            </w:r>
          </w:p>
        </w:tc>
        <w:tc>
          <w:tcPr>
            <w:tcW w:w="1192" w:type="dxa"/>
          </w:tcPr>
          <w:p w:rsidR="000D47BA" w:rsidRPr="00627B00" w:rsidRDefault="00A1085E" w:rsidP="000D47BA">
            <w:pPr>
              <w:pStyle w:val="ab"/>
              <w:spacing w:line="276" w:lineRule="auto"/>
              <w:ind w:left="0"/>
              <w:jc w:val="center"/>
              <w:rPr>
                <w:color w:val="000000" w:themeColor="text1"/>
              </w:rPr>
            </w:pPr>
            <w:r>
              <w:rPr>
                <w:color w:val="000000" w:themeColor="text1"/>
              </w:rPr>
              <w:t xml:space="preserve">26 </w:t>
            </w:r>
            <w:r w:rsidR="000D47BA" w:rsidRPr="00627B00">
              <w:rPr>
                <w:color w:val="000000" w:themeColor="text1"/>
              </w:rPr>
              <w:t>%</w:t>
            </w:r>
          </w:p>
        </w:tc>
        <w:tc>
          <w:tcPr>
            <w:tcW w:w="1772" w:type="dxa"/>
          </w:tcPr>
          <w:p w:rsidR="000D47BA" w:rsidRPr="00627B00" w:rsidRDefault="00A1085E" w:rsidP="000D47BA">
            <w:pPr>
              <w:pStyle w:val="ab"/>
              <w:spacing w:line="276" w:lineRule="auto"/>
              <w:ind w:left="0"/>
              <w:jc w:val="center"/>
              <w:rPr>
                <w:color w:val="000000" w:themeColor="text1"/>
              </w:rPr>
            </w:pPr>
            <w:r>
              <w:rPr>
                <w:color w:val="000000" w:themeColor="text1"/>
              </w:rPr>
              <w:t>2</w:t>
            </w:r>
          </w:p>
        </w:tc>
        <w:tc>
          <w:tcPr>
            <w:tcW w:w="3047" w:type="dxa"/>
          </w:tcPr>
          <w:p w:rsidR="000D47BA" w:rsidRPr="00952953" w:rsidRDefault="000D47BA" w:rsidP="008E6F31">
            <w:pPr>
              <w:pStyle w:val="ab"/>
              <w:tabs>
                <w:tab w:val="left" w:pos="930"/>
              </w:tabs>
              <w:spacing w:line="276" w:lineRule="auto"/>
              <w:ind w:left="0"/>
            </w:pPr>
            <w:r w:rsidRPr="00952953">
              <w:t xml:space="preserve">4 (Положение о наставничестве, Приказ № </w:t>
            </w:r>
            <w:r w:rsidR="00A1085E">
              <w:t>1</w:t>
            </w:r>
            <w:r w:rsidR="008E6F31">
              <w:t>99</w:t>
            </w:r>
            <w:r w:rsidR="00A1085E">
              <w:t xml:space="preserve"> от 31.08.2021</w:t>
            </w:r>
            <w:r w:rsidRPr="00BF5357">
              <w:t xml:space="preserve"> г.,</w:t>
            </w:r>
            <w:r w:rsidR="00A1085E">
              <w:t xml:space="preserve"> Годовой план МАДОУ на 2021-2022</w:t>
            </w:r>
            <w:r w:rsidRPr="00952953">
              <w:t xml:space="preserve"> учебный год)</w:t>
            </w:r>
          </w:p>
        </w:tc>
      </w:tr>
    </w:tbl>
    <w:p w:rsidR="000D47BA" w:rsidRPr="003C0AF5" w:rsidRDefault="000D47BA" w:rsidP="000D47BA">
      <w:pPr>
        <w:autoSpaceDE w:val="0"/>
        <w:autoSpaceDN w:val="0"/>
        <w:adjustRightInd w:val="0"/>
        <w:spacing w:line="276" w:lineRule="auto"/>
        <w:ind w:firstLine="567"/>
        <w:jc w:val="both"/>
        <w:rPr>
          <w:rFonts w:eastAsiaTheme="minorHAnsi"/>
          <w:lang w:eastAsia="en-US"/>
        </w:rPr>
      </w:pPr>
      <w:r w:rsidRPr="003C0AF5">
        <w:rPr>
          <w:color w:val="000000" w:themeColor="text1"/>
        </w:rPr>
        <w:t>В 20</w:t>
      </w:r>
      <w:r>
        <w:rPr>
          <w:color w:val="000000" w:themeColor="text1"/>
        </w:rPr>
        <w:t>20</w:t>
      </w:r>
      <w:r w:rsidRPr="003C0AF5">
        <w:rPr>
          <w:color w:val="000000" w:themeColor="text1"/>
        </w:rPr>
        <w:t>-20</w:t>
      </w:r>
      <w:r>
        <w:rPr>
          <w:color w:val="000000" w:themeColor="text1"/>
        </w:rPr>
        <w:t>21</w:t>
      </w:r>
      <w:r w:rsidRPr="003C0AF5">
        <w:rPr>
          <w:color w:val="000000" w:themeColor="text1"/>
        </w:rPr>
        <w:t xml:space="preserve"> учебном году </w:t>
      </w:r>
      <w:r w:rsidRPr="003C0AF5">
        <w:rPr>
          <w:rFonts w:eastAsiaTheme="minorHAnsi"/>
          <w:lang w:eastAsia="en-US"/>
        </w:rPr>
        <w:t>образовательный процесс осуществляли 2</w:t>
      </w:r>
      <w:r>
        <w:rPr>
          <w:rFonts w:eastAsiaTheme="minorHAnsi"/>
          <w:lang w:eastAsia="en-US"/>
        </w:rPr>
        <w:t>7</w:t>
      </w:r>
      <w:r w:rsidRPr="003C0AF5">
        <w:rPr>
          <w:rFonts w:eastAsiaTheme="minorHAnsi"/>
          <w:lang w:eastAsia="en-US"/>
        </w:rPr>
        <w:t xml:space="preserve"> педагогический работник. Из них – 2</w:t>
      </w:r>
      <w:r>
        <w:rPr>
          <w:rFonts w:eastAsiaTheme="minorHAnsi"/>
          <w:lang w:eastAsia="en-US"/>
        </w:rPr>
        <w:t>1</w:t>
      </w:r>
      <w:r w:rsidRPr="003C0AF5">
        <w:rPr>
          <w:rFonts w:eastAsiaTheme="minorHAnsi"/>
          <w:lang w:eastAsia="en-US"/>
        </w:rPr>
        <w:t xml:space="preserve"> воспитателя и 6 специалистов: старший воспитатель, 2 музыкальный руководителя, инструктор по физической культуре, педагог-психолог,  воспитатель по обучению детей татарскому языку.</w:t>
      </w:r>
    </w:p>
    <w:p w:rsidR="000D47BA" w:rsidRDefault="000D47BA" w:rsidP="000D47BA">
      <w:pPr>
        <w:autoSpaceDE w:val="0"/>
        <w:autoSpaceDN w:val="0"/>
        <w:adjustRightInd w:val="0"/>
        <w:spacing w:line="276" w:lineRule="auto"/>
        <w:ind w:firstLine="567"/>
        <w:jc w:val="both"/>
        <w:rPr>
          <w:rFonts w:eastAsiaTheme="minorHAnsi"/>
          <w:lang w:eastAsia="en-US"/>
        </w:rPr>
      </w:pPr>
      <w:r w:rsidRPr="003C0AF5">
        <w:rPr>
          <w:rFonts w:eastAsiaTheme="minorHAnsi"/>
          <w:lang w:eastAsia="en-US"/>
        </w:rPr>
        <w:t>100 % педагогических работников соответствуют требованиям Единого квалификационного справочника должностей руководителей,</w:t>
      </w:r>
      <w:r w:rsidR="006061FF">
        <w:rPr>
          <w:rFonts w:eastAsiaTheme="minorHAnsi"/>
          <w:lang w:eastAsia="en-US"/>
        </w:rPr>
        <w:t xml:space="preserve"> </w:t>
      </w:r>
      <w:r w:rsidRPr="003C0AF5">
        <w:rPr>
          <w:rFonts w:eastAsiaTheme="minorHAnsi"/>
          <w:lang w:eastAsia="en-US"/>
        </w:rPr>
        <w:t>специалистов и служащих, раздела «Квалификационные характеристики должностей работников образования», утвержденных приказом</w:t>
      </w:r>
      <w:r w:rsidR="006061FF">
        <w:rPr>
          <w:rFonts w:eastAsiaTheme="minorHAnsi"/>
          <w:lang w:eastAsia="en-US"/>
        </w:rPr>
        <w:t xml:space="preserve"> </w:t>
      </w:r>
      <w:r w:rsidRPr="003C0AF5">
        <w:rPr>
          <w:rFonts w:eastAsiaTheme="minorHAnsi"/>
          <w:lang w:eastAsia="en-US"/>
        </w:rPr>
        <w:t>Минздравсоцразвития РФ от 26.08.2010 № 761н.</w:t>
      </w:r>
    </w:p>
    <w:p w:rsidR="00534E3C" w:rsidRDefault="00534E3C">
      <w:pPr>
        <w:spacing w:line="334" w:lineRule="exact"/>
        <w:rPr>
          <w:sz w:val="20"/>
          <w:szCs w:val="20"/>
        </w:rPr>
      </w:pPr>
    </w:p>
    <w:p w:rsidR="000B7184" w:rsidRDefault="000B7184">
      <w:pPr>
        <w:ind w:left="2000"/>
        <w:rPr>
          <w:rFonts w:eastAsia="Times New Roman"/>
          <w:b/>
          <w:bCs/>
          <w:sz w:val="24"/>
          <w:szCs w:val="24"/>
        </w:rPr>
      </w:pPr>
    </w:p>
    <w:p w:rsidR="000B7184" w:rsidRDefault="000B7184">
      <w:pPr>
        <w:ind w:left="2000"/>
        <w:rPr>
          <w:rFonts w:eastAsia="Times New Roman"/>
          <w:b/>
          <w:bCs/>
          <w:sz w:val="24"/>
          <w:szCs w:val="24"/>
        </w:rPr>
      </w:pPr>
    </w:p>
    <w:p w:rsidR="000B7184" w:rsidRDefault="000B7184">
      <w:pPr>
        <w:ind w:left="2000"/>
        <w:rPr>
          <w:rFonts w:eastAsia="Times New Roman"/>
          <w:b/>
          <w:bCs/>
          <w:sz w:val="24"/>
          <w:szCs w:val="24"/>
        </w:rPr>
      </w:pPr>
    </w:p>
    <w:p w:rsidR="000B7184" w:rsidRDefault="000B7184">
      <w:pPr>
        <w:ind w:left="2000"/>
        <w:rPr>
          <w:rFonts w:eastAsia="Times New Roman"/>
          <w:b/>
          <w:bCs/>
          <w:sz w:val="24"/>
          <w:szCs w:val="24"/>
        </w:rPr>
      </w:pPr>
    </w:p>
    <w:p w:rsidR="000B7184" w:rsidRDefault="000B7184">
      <w:pPr>
        <w:ind w:left="2000"/>
        <w:rPr>
          <w:rFonts w:eastAsia="Times New Roman"/>
          <w:b/>
          <w:bCs/>
          <w:sz w:val="24"/>
          <w:szCs w:val="24"/>
        </w:rPr>
      </w:pPr>
    </w:p>
    <w:p w:rsidR="000B7184" w:rsidRDefault="000B7184">
      <w:pPr>
        <w:ind w:left="2000"/>
        <w:rPr>
          <w:rFonts w:eastAsia="Times New Roman"/>
          <w:b/>
          <w:bCs/>
          <w:sz w:val="24"/>
          <w:szCs w:val="24"/>
        </w:rPr>
      </w:pPr>
    </w:p>
    <w:p w:rsidR="000B7184" w:rsidRDefault="000B7184">
      <w:pPr>
        <w:ind w:left="2000"/>
        <w:rPr>
          <w:rFonts w:eastAsia="Times New Roman"/>
          <w:b/>
          <w:bCs/>
          <w:sz w:val="24"/>
          <w:szCs w:val="24"/>
        </w:rPr>
      </w:pPr>
    </w:p>
    <w:p w:rsidR="000B7184" w:rsidRDefault="000B7184">
      <w:pPr>
        <w:ind w:left="2000"/>
        <w:rPr>
          <w:rFonts w:eastAsia="Times New Roman"/>
          <w:b/>
          <w:bCs/>
          <w:sz w:val="24"/>
          <w:szCs w:val="24"/>
        </w:rPr>
      </w:pPr>
    </w:p>
    <w:p w:rsidR="00BE3BE0" w:rsidRDefault="00BE3BE0">
      <w:pPr>
        <w:ind w:left="2000"/>
        <w:rPr>
          <w:rFonts w:eastAsia="Times New Roman"/>
          <w:b/>
          <w:bCs/>
          <w:sz w:val="24"/>
          <w:szCs w:val="24"/>
        </w:rPr>
      </w:pPr>
    </w:p>
    <w:p w:rsidR="00BE3BE0" w:rsidRDefault="00BE3BE0">
      <w:pPr>
        <w:ind w:left="2000"/>
        <w:rPr>
          <w:rFonts w:eastAsia="Times New Roman"/>
          <w:b/>
          <w:bCs/>
          <w:sz w:val="24"/>
          <w:szCs w:val="24"/>
        </w:rPr>
      </w:pPr>
    </w:p>
    <w:p w:rsidR="00BE3BE0" w:rsidRDefault="00BE3BE0">
      <w:pPr>
        <w:ind w:left="2000"/>
        <w:rPr>
          <w:rFonts w:eastAsia="Times New Roman"/>
          <w:b/>
          <w:bCs/>
          <w:sz w:val="24"/>
          <w:szCs w:val="24"/>
        </w:rPr>
      </w:pPr>
    </w:p>
    <w:p w:rsidR="006061FF" w:rsidRDefault="006061FF">
      <w:pPr>
        <w:ind w:left="2000"/>
        <w:rPr>
          <w:rFonts w:eastAsia="Times New Roman"/>
          <w:b/>
          <w:bCs/>
          <w:sz w:val="24"/>
          <w:szCs w:val="24"/>
        </w:rPr>
      </w:pPr>
    </w:p>
    <w:p w:rsidR="006061FF" w:rsidRDefault="006061FF">
      <w:pPr>
        <w:ind w:left="2000"/>
        <w:rPr>
          <w:rFonts w:eastAsia="Times New Roman"/>
          <w:b/>
          <w:bCs/>
          <w:sz w:val="24"/>
          <w:szCs w:val="24"/>
        </w:rPr>
      </w:pPr>
    </w:p>
    <w:p w:rsidR="000D47BA" w:rsidRPr="00601332" w:rsidRDefault="000D47BA" w:rsidP="000D47BA">
      <w:pPr>
        <w:autoSpaceDE w:val="0"/>
        <w:autoSpaceDN w:val="0"/>
        <w:adjustRightInd w:val="0"/>
        <w:spacing w:line="276" w:lineRule="auto"/>
        <w:ind w:firstLine="567"/>
        <w:jc w:val="center"/>
        <w:rPr>
          <w:rFonts w:eastAsiaTheme="minorHAnsi"/>
          <w:b/>
          <w:lang w:eastAsia="en-US"/>
        </w:rPr>
      </w:pPr>
      <w:r>
        <w:rPr>
          <w:rFonts w:eastAsiaTheme="minorHAnsi"/>
          <w:b/>
          <w:lang w:eastAsia="en-US"/>
        </w:rPr>
        <w:t xml:space="preserve">Образовательный </w:t>
      </w:r>
      <w:r w:rsidRPr="00601332">
        <w:rPr>
          <w:rFonts w:eastAsiaTheme="minorHAnsi"/>
          <w:b/>
          <w:lang w:eastAsia="en-US"/>
        </w:rPr>
        <w:t>уровень педагогического коллектива за 3 года</w:t>
      </w:r>
    </w:p>
    <w:p w:rsidR="000D47BA" w:rsidRDefault="000D47BA" w:rsidP="000D47BA">
      <w:pPr>
        <w:spacing w:line="276" w:lineRule="auto"/>
        <w:ind w:left="360"/>
        <w:contextualSpacing/>
        <w:mirrorIndents/>
        <w:jc w:val="center"/>
        <w:rPr>
          <w:rFonts w:eastAsiaTheme="minorHAnsi"/>
          <w:b/>
          <w:lang w:eastAsia="en-US"/>
        </w:rPr>
      </w:pPr>
      <w:r w:rsidRPr="00097FCF">
        <w:rPr>
          <w:rFonts w:eastAsiaTheme="minorHAnsi"/>
          <w:b/>
          <w:noProof/>
        </w:rPr>
        <w:drawing>
          <wp:inline distT="0" distB="0" distL="0" distR="0">
            <wp:extent cx="6288307" cy="2449524"/>
            <wp:effectExtent l="0" t="0" r="0" b="8255"/>
            <wp:docPr id="6"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bl>
      <w:tblPr>
        <w:tblStyle w:val="a6"/>
        <w:tblW w:w="9922" w:type="dxa"/>
        <w:tblInd w:w="534" w:type="dxa"/>
        <w:tblLook w:val="04A0"/>
      </w:tblPr>
      <w:tblGrid>
        <w:gridCol w:w="2281"/>
        <w:gridCol w:w="2235"/>
        <w:gridCol w:w="2713"/>
        <w:gridCol w:w="2693"/>
      </w:tblGrid>
      <w:tr w:rsidR="000D47BA" w:rsidTr="000D47BA">
        <w:trPr>
          <w:trHeight w:val="254"/>
        </w:trPr>
        <w:tc>
          <w:tcPr>
            <w:tcW w:w="2281" w:type="dxa"/>
          </w:tcPr>
          <w:p w:rsidR="000D47BA" w:rsidRDefault="000D47BA" w:rsidP="000D47BA">
            <w:pPr>
              <w:rPr>
                <w:sz w:val="20"/>
                <w:szCs w:val="20"/>
              </w:rPr>
            </w:pPr>
          </w:p>
        </w:tc>
        <w:tc>
          <w:tcPr>
            <w:tcW w:w="2235" w:type="dxa"/>
          </w:tcPr>
          <w:p w:rsidR="000D47BA" w:rsidRPr="0086622E" w:rsidRDefault="000D47BA" w:rsidP="000D47BA">
            <w:pPr>
              <w:jc w:val="center"/>
              <w:rPr>
                <w:b/>
              </w:rPr>
            </w:pPr>
            <w:r w:rsidRPr="0086622E">
              <w:rPr>
                <w:b/>
              </w:rPr>
              <w:t>201</w:t>
            </w:r>
            <w:r>
              <w:rPr>
                <w:b/>
              </w:rPr>
              <w:t>8</w:t>
            </w:r>
            <w:r w:rsidRPr="0086622E">
              <w:rPr>
                <w:b/>
              </w:rPr>
              <w:t>-201</w:t>
            </w:r>
            <w:r>
              <w:rPr>
                <w:b/>
              </w:rPr>
              <w:t>9</w:t>
            </w:r>
            <w:r w:rsidRPr="0086622E">
              <w:rPr>
                <w:b/>
              </w:rPr>
              <w:t>уч.год</w:t>
            </w:r>
          </w:p>
        </w:tc>
        <w:tc>
          <w:tcPr>
            <w:tcW w:w="2713" w:type="dxa"/>
          </w:tcPr>
          <w:p w:rsidR="000D47BA" w:rsidRPr="0086622E" w:rsidRDefault="000D47BA" w:rsidP="000D47BA">
            <w:pPr>
              <w:jc w:val="center"/>
              <w:rPr>
                <w:b/>
              </w:rPr>
            </w:pPr>
            <w:r w:rsidRPr="0086622E">
              <w:rPr>
                <w:b/>
              </w:rPr>
              <w:t>201</w:t>
            </w:r>
            <w:r>
              <w:rPr>
                <w:b/>
              </w:rPr>
              <w:t>9</w:t>
            </w:r>
            <w:r w:rsidRPr="0086622E">
              <w:rPr>
                <w:b/>
              </w:rPr>
              <w:t>-20</w:t>
            </w:r>
            <w:r>
              <w:rPr>
                <w:b/>
              </w:rPr>
              <w:t>20</w:t>
            </w:r>
            <w:r w:rsidRPr="0086622E">
              <w:rPr>
                <w:b/>
              </w:rPr>
              <w:t>уч.год</w:t>
            </w:r>
          </w:p>
        </w:tc>
        <w:tc>
          <w:tcPr>
            <w:tcW w:w="2693" w:type="dxa"/>
          </w:tcPr>
          <w:p w:rsidR="000D47BA" w:rsidRPr="0086622E" w:rsidRDefault="000D47BA" w:rsidP="000D47BA">
            <w:pPr>
              <w:jc w:val="center"/>
              <w:rPr>
                <w:b/>
              </w:rPr>
            </w:pPr>
            <w:r w:rsidRPr="0086622E">
              <w:rPr>
                <w:b/>
              </w:rPr>
              <w:t>20</w:t>
            </w:r>
            <w:r>
              <w:rPr>
                <w:b/>
              </w:rPr>
              <w:t>20</w:t>
            </w:r>
            <w:r w:rsidRPr="0086622E">
              <w:rPr>
                <w:b/>
              </w:rPr>
              <w:t>-202</w:t>
            </w:r>
            <w:r>
              <w:rPr>
                <w:b/>
              </w:rPr>
              <w:t>1</w:t>
            </w:r>
            <w:r w:rsidRPr="0086622E">
              <w:rPr>
                <w:b/>
              </w:rPr>
              <w:t>уч.год</w:t>
            </w:r>
          </w:p>
        </w:tc>
      </w:tr>
      <w:tr w:rsidR="000D47BA" w:rsidTr="000D47BA">
        <w:trPr>
          <w:trHeight w:val="254"/>
        </w:trPr>
        <w:tc>
          <w:tcPr>
            <w:tcW w:w="2281" w:type="dxa"/>
          </w:tcPr>
          <w:p w:rsidR="000D47BA" w:rsidRPr="0086622E" w:rsidRDefault="000D47BA" w:rsidP="000D47BA">
            <w:pPr>
              <w:rPr>
                <w:b/>
              </w:rPr>
            </w:pPr>
            <w:r w:rsidRPr="0086622E">
              <w:rPr>
                <w:b/>
              </w:rPr>
              <w:t>Высшее образование</w:t>
            </w:r>
          </w:p>
        </w:tc>
        <w:tc>
          <w:tcPr>
            <w:tcW w:w="2235" w:type="dxa"/>
          </w:tcPr>
          <w:p w:rsidR="000D47BA" w:rsidRDefault="000D47BA" w:rsidP="000D47BA">
            <w:pPr>
              <w:jc w:val="center"/>
              <w:rPr>
                <w:sz w:val="20"/>
                <w:szCs w:val="20"/>
              </w:rPr>
            </w:pPr>
            <w:r>
              <w:rPr>
                <w:sz w:val="20"/>
                <w:szCs w:val="20"/>
              </w:rPr>
              <w:t>79 %</w:t>
            </w:r>
          </w:p>
        </w:tc>
        <w:tc>
          <w:tcPr>
            <w:tcW w:w="2713" w:type="dxa"/>
          </w:tcPr>
          <w:p w:rsidR="000D47BA" w:rsidRDefault="000D47BA" w:rsidP="000D47BA">
            <w:pPr>
              <w:jc w:val="center"/>
              <w:rPr>
                <w:sz w:val="20"/>
                <w:szCs w:val="20"/>
              </w:rPr>
            </w:pPr>
            <w:r>
              <w:rPr>
                <w:sz w:val="20"/>
                <w:szCs w:val="20"/>
              </w:rPr>
              <w:t>86.30 %</w:t>
            </w:r>
          </w:p>
        </w:tc>
        <w:tc>
          <w:tcPr>
            <w:tcW w:w="2693" w:type="dxa"/>
          </w:tcPr>
          <w:p w:rsidR="000D47BA" w:rsidRDefault="006061FF" w:rsidP="000D47BA">
            <w:pPr>
              <w:jc w:val="center"/>
              <w:rPr>
                <w:sz w:val="20"/>
                <w:szCs w:val="20"/>
              </w:rPr>
            </w:pPr>
            <w:r>
              <w:rPr>
                <w:sz w:val="20"/>
                <w:szCs w:val="20"/>
              </w:rPr>
              <w:t>89</w:t>
            </w:r>
            <w:r w:rsidR="000D47BA">
              <w:rPr>
                <w:sz w:val="20"/>
                <w:szCs w:val="20"/>
              </w:rPr>
              <w:t xml:space="preserve"> %</w:t>
            </w:r>
          </w:p>
        </w:tc>
      </w:tr>
      <w:tr w:rsidR="000D47BA" w:rsidTr="000D47BA">
        <w:trPr>
          <w:trHeight w:val="518"/>
        </w:trPr>
        <w:tc>
          <w:tcPr>
            <w:tcW w:w="2281" w:type="dxa"/>
          </w:tcPr>
          <w:p w:rsidR="000D47BA" w:rsidRPr="0086622E" w:rsidRDefault="000D47BA" w:rsidP="000D47BA">
            <w:pPr>
              <w:rPr>
                <w:b/>
              </w:rPr>
            </w:pPr>
            <w:r w:rsidRPr="0086622E">
              <w:rPr>
                <w:b/>
              </w:rPr>
              <w:t>Среднее профессиональное</w:t>
            </w:r>
          </w:p>
        </w:tc>
        <w:tc>
          <w:tcPr>
            <w:tcW w:w="2235" w:type="dxa"/>
          </w:tcPr>
          <w:p w:rsidR="000D47BA" w:rsidRDefault="000D47BA" w:rsidP="000D47BA">
            <w:pPr>
              <w:jc w:val="center"/>
              <w:rPr>
                <w:sz w:val="20"/>
                <w:szCs w:val="20"/>
              </w:rPr>
            </w:pPr>
            <w:r>
              <w:rPr>
                <w:sz w:val="20"/>
                <w:szCs w:val="20"/>
              </w:rPr>
              <w:t>21 %</w:t>
            </w:r>
          </w:p>
        </w:tc>
        <w:tc>
          <w:tcPr>
            <w:tcW w:w="2713" w:type="dxa"/>
          </w:tcPr>
          <w:p w:rsidR="000D47BA" w:rsidRDefault="000D47BA" w:rsidP="000D47BA">
            <w:pPr>
              <w:jc w:val="center"/>
              <w:rPr>
                <w:sz w:val="20"/>
                <w:szCs w:val="20"/>
              </w:rPr>
            </w:pPr>
            <w:r>
              <w:rPr>
                <w:sz w:val="20"/>
                <w:szCs w:val="20"/>
              </w:rPr>
              <w:t>13.70 %</w:t>
            </w:r>
          </w:p>
        </w:tc>
        <w:tc>
          <w:tcPr>
            <w:tcW w:w="2693" w:type="dxa"/>
          </w:tcPr>
          <w:p w:rsidR="000D47BA" w:rsidRDefault="006061FF" w:rsidP="000D47BA">
            <w:pPr>
              <w:jc w:val="center"/>
              <w:rPr>
                <w:sz w:val="20"/>
                <w:szCs w:val="20"/>
              </w:rPr>
            </w:pPr>
            <w:r>
              <w:rPr>
                <w:sz w:val="20"/>
                <w:szCs w:val="20"/>
              </w:rPr>
              <w:t xml:space="preserve">11 </w:t>
            </w:r>
            <w:r w:rsidR="000D47BA">
              <w:rPr>
                <w:sz w:val="20"/>
                <w:szCs w:val="20"/>
              </w:rPr>
              <w:t>%</w:t>
            </w:r>
          </w:p>
        </w:tc>
      </w:tr>
    </w:tbl>
    <w:p w:rsidR="000D47BA" w:rsidRPr="0053679A" w:rsidRDefault="000D47BA" w:rsidP="000D47BA">
      <w:pPr>
        <w:spacing w:line="276" w:lineRule="auto"/>
        <w:ind w:left="360"/>
        <w:contextualSpacing/>
        <w:mirrorIndents/>
        <w:jc w:val="center"/>
        <w:rPr>
          <w:rFonts w:eastAsiaTheme="minorHAnsi"/>
          <w:b/>
          <w:lang w:eastAsia="en-US"/>
        </w:rPr>
      </w:pPr>
    </w:p>
    <w:p w:rsidR="000D47BA" w:rsidRDefault="000D47BA" w:rsidP="006061FF">
      <w:pPr>
        <w:autoSpaceDE w:val="0"/>
        <w:autoSpaceDN w:val="0"/>
        <w:adjustRightInd w:val="0"/>
        <w:spacing w:line="276" w:lineRule="auto"/>
        <w:ind w:right="326" w:firstLine="567"/>
        <w:jc w:val="both"/>
        <w:rPr>
          <w:rFonts w:eastAsiaTheme="minorHAnsi"/>
          <w:color w:val="000000" w:themeColor="text1"/>
          <w:lang w:eastAsia="en-US"/>
        </w:rPr>
      </w:pPr>
      <w:r w:rsidRPr="003C0AF5">
        <w:rPr>
          <w:rFonts w:eastAsiaTheme="minorHAnsi"/>
          <w:lang w:eastAsia="en-US"/>
        </w:rPr>
        <w:t>Анализ образовательного уровня педагогов показывает на положительную динамику роста образовательного уровня педагогов ДОУ.</w:t>
      </w:r>
      <w:r w:rsidR="006061FF">
        <w:rPr>
          <w:rFonts w:eastAsiaTheme="minorHAnsi"/>
          <w:lang w:eastAsia="en-US"/>
        </w:rPr>
        <w:t xml:space="preserve"> Так в </w:t>
      </w:r>
      <w:r>
        <w:rPr>
          <w:rFonts w:eastAsiaTheme="minorHAnsi"/>
          <w:lang w:eastAsia="en-US"/>
        </w:rPr>
        <w:t>2021 учебном году в детский сад устроились на работу мо</w:t>
      </w:r>
      <w:r w:rsidR="006061FF">
        <w:rPr>
          <w:rFonts w:eastAsiaTheme="minorHAnsi"/>
          <w:lang w:eastAsia="en-US"/>
        </w:rPr>
        <w:t xml:space="preserve">лодой специалист Сайфутянова Г.А. Воспитатель </w:t>
      </w:r>
      <w:r>
        <w:rPr>
          <w:rFonts w:eastAsiaTheme="minorHAnsi"/>
          <w:lang w:eastAsia="en-US"/>
        </w:rPr>
        <w:t>Мусакова О.В получил</w:t>
      </w:r>
      <w:r w:rsidR="006061FF">
        <w:rPr>
          <w:rFonts w:eastAsiaTheme="minorHAnsi"/>
          <w:lang w:eastAsia="en-US"/>
        </w:rPr>
        <w:t>а</w:t>
      </w:r>
      <w:r>
        <w:rPr>
          <w:rFonts w:eastAsiaTheme="minorHAnsi"/>
          <w:lang w:eastAsia="en-US"/>
        </w:rPr>
        <w:t xml:space="preserve"> высшее профессиональное образование. </w:t>
      </w:r>
      <w:r w:rsidRPr="00837C76">
        <w:rPr>
          <w:rFonts w:eastAsiaTheme="minorHAnsi"/>
          <w:b/>
          <w:color w:val="000000" w:themeColor="text1"/>
          <w:lang w:eastAsia="en-US"/>
        </w:rPr>
        <w:t>Перспектива:</w:t>
      </w:r>
      <w:r w:rsidR="006061FF">
        <w:rPr>
          <w:rFonts w:eastAsiaTheme="minorHAnsi"/>
          <w:b/>
          <w:color w:val="000000" w:themeColor="text1"/>
          <w:lang w:eastAsia="en-US"/>
        </w:rPr>
        <w:t xml:space="preserve"> </w:t>
      </w:r>
      <w:r w:rsidR="006061FF">
        <w:rPr>
          <w:rFonts w:eastAsiaTheme="minorHAnsi"/>
          <w:color w:val="000000" w:themeColor="text1"/>
          <w:lang w:eastAsia="en-US"/>
        </w:rPr>
        <w:t xml:space="preserve">в 2022 </w:t>
      </w:r>
      <w:r>
        <w:rPr>
          <w:rFonts w:eastAsiaTheme="minorHAnsi"/>
          <w:color w:val="000000" w:themeColor="text1"/>
          <w:lang w:eastAsia="en-US"/>
        </w:rPr>
        <w:t>году планируется дальнейшее повышение образовательного уровня: воспитатель Корнилова Н.В. получает высшее образование (НГПУ).</w:t>
      </w:r>
      <w:r w:rsidRPr="00097FCF">
        <w:rPr>
          <w:rFonts w:eastAsiaTheme="minorHAnsi"/>
          <w:b/>
          <w:color w:val="000000" w:themeColor="text1"/>
          <w:lang w:eastAsia="en-US"/>
        </w:rPr>
        <w:t xml:space="preserve">Таким образом </w:t>
      </w:r>
      <w:r>
        <w:rPr>
          <w:rFonts w:eastAsiaTheme="minorHAnsi"/>
          <w:color w:val="000000" w:themeColor="text1"/>
          <w:lang w:eastAsia="en-US"/>
        </w:rPr>
        <w:t xml:space="preserve">образовательный уровень </w:t>
      </w:r>
      <w:r w:rsidR="006061FF">
        <w:rPr>
          <w:rFonts w:eastAsiaTheme="minorHAnsi"/>
          <w:color w:val="000000" w:themeColor="text1"/>
          <w:lang w:eastAsia="en-US"/>
        </w:rPr>
        <w:t>педагогов составляет  89 % (24</w:t>
      </w:r>
      <w:r>
        <w:rPr>
          <w:rFonts w:eastAsiaTheme="minorHAnsi"/>
          <w:color w:val="000000" w:themeColor="text1"/>
          <w:lang w:eastAsia="en-US"/>
        </w:rPr>
        <w:t xml:space="preserve"> педагогов), что выше городского уровня.</w:t>
      </w:r>
    </w:p>
    <w:p w:rsidR="000D47BA" w:rsidRPr="00097FCF" w:rsidRDefault="000D47BA" w:rsidP="000D47BA">
      <w:pPr>
        <w:autoSpaceDE w:val="0"/>
        <w:autoSpaceDN w:val="0"/>
        <w:adjustRightInd w:val="0"/>
        <w:spacing w:line="276" w:lineRule="auto"/>
        <w:ind w:firstLine="567"/>
        <w:jc w:val="both"/>
        <w:rPr>
          <w:rFonts w:eastAsiaTheme="minorHAnsi"/>
          <w:color w:val="000000" w:themeColor="text1"/>
          <w:lang w:eastAsia="en-US"/>
        </w:rPr>
      </w:pPr>
    </w:p>
    <w:p w:rsidR="000D47BA" w:rsidRDefault="000D47BA" w:rsidP="000D47BA">
      <w:pPr>
        <w:spacing w:line="276" w:lineRule="auto"/>
        <w:jc w:val="center"/>
        <w:rPr>
          <w:b/>
          <w:bCs/>
        </w:rPr>
      </w:pPr>
    </w:p>
    <w:p w:rsidR="000D47BA" w:rsidRPr="009B43A8" w:rsidRDefault="000D47BA" w:rsidP="000D47BA">
      <w:pPr>
        <w:spacing w:line="276" w:lineRule="auto"/>
        <w:jc w:val="center"/>
        <w:rPr>
          <w:b/>
          <w:bCs/>
        </w:rPr>
      </w:pPr>
      <w:r w:rsidRPr="009B43A8">
        <w:rPr>
          <w:b/>
          <w:bCs/>
        </w:rPr>
        <w:t>Общее количество педагогов, имеющих квалификационные категории на 01.09.2021г.</w:t>
      </w:r>
    </w:p>
    <w:p w:rsidR="000D47BA" w:rsidRDefault="000D47BA" w:rsidP="000D47BA">
      <w:pPr>
        <w:rPr>
          <w:bCs/>
        </w:rPr>
      </w:pPr>
    </w:p>
    <w:tbl>
      <w:tblPr>
        <w:tblW w:w="10491" w:type="dxa"/>
        <w:tblInd w:w="-34" w:type="dxa"/>
        <w:tblLayout w:type="fixed"/>
        <w:tblLook w:val="04A0"/>
      </w:tblPr>
      <w:tblGrid>
        <w:gridCol w:w="426"/>
        <w:gridCol w:w="1984"/>
        <w:gridCol w:w="1134"/>
        <w:gridCol w:w="567"/>
        <w:gridCol w:w="851"/>
        <w:gridCol w:w="709"/>
        <w:gridCol w:w="850"/>
        <w:gridCol w:w="709"/>
        <w:gridCol w:w="851"/>
        <w:gridCol w:w="709"/>
        <w:gridCol w:w="708"/>
        <w:gridCol w:w="993"/>
      </w:tblGrid>
      <w:tr w:rsidR="000D47BA" w:rsidRPr="008C0AC3" w:rsidTr="000D47BA">
        <w:trPr>
          <w:trHeight w:val="445"/>
        </w:trPr>
        <w:tc>
          <w:tcPr>
            <w:tcW w:w="426"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rsidR="000D47BA" w:rsidRPr="008C0AC3" w:rsidRDefault="000D47BA" w:rsidP="000D47BA">
            <w:pPr>
              <w:rPr>
                <w:sz w:val="20"/>
                <w:szCs w:val="20"/>
              </w:rPr>
            </w:pPr>
            <w:r w:rsidRPr="008C0AC3">
              <w:rPr>
                <w:sz w:val="20"/>
                <w:szCs w:val="20"/>
              </w:rPr>
              <w:t>№№</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0D47BA" w:rsidRPr="008C0AC3" w:rsidRDefault="000D47BA" w:rsidP="000D47BA">
            <w:pPr>
              <w:rPr>
                <w:sz w:val="20"/>
                <w:szCs w:val="20"/>
              </w:rPr>
            </w:pPr>
            <w:r w:rsidRPr="008C0AC3">
              <w:rPr>
                <w:sz w:val="20"/>
                <w:szCs w:val="20"/>
              </w:rPr>
              <w:t> </w:t>
            </w:r>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hideMark/>
          </w:tcPr>
          <w:p w:rsidR="000D47BA" w:rsidRPr="008C0AC3" w:rsidRDefault="000D47BA" w:rsidP="000D47BA">
            <w:pPr>
              <w:jc w:val="center"/>
              <w:rPr>
                <w:sz w:val="20"/>
                <w:szCs w:val="20"/>
              </w:rPr>
            </w:pPr>
            <w:r w:rsidRPr="008C0AC3">
              <w:rPr>
                <w:sz w:val="20"/>
                <w:szCs w:val="20"/>
              </w:rPr>
              <w:t>Общая численность работников</w:t>
            </w:r>
          </w:p>
        </w:tc>
        <w:tc>
          <w:tcPr>
            <w:tcW w:w="1418" w:type="dxa"/>
            <w:gridSpan w:val="2"/>
            <w:tcBorders>
              <w:top w:val="single" w:sz="4" w:space="0" w:color="auto"/>
              <w:left w:val="nil"/>
              <w:bottom w:val="single" w:sz="4" w:space="0" w:color="auto"/>
              <w:right w:val="single" w:sz="4" w:space="0" w:color="auto"/>
            </w:tcBorders>
            <w:shd w:val="clear" w:color="auto" w:fill="auto"/>
            <w:vAlign w:val="bottom"/>
            <w:hideMark/>
          </w:tcPr>
          <w:p w:rsidR="000D47BA" w:rsidRPr="008C0AC3" w:rsidRDefault="000D47BA" w:rsidP="000D47BA">
            <w:pPr>
              <w:jc w:val="center"/>
              <w:rPr>
                <w:sz w:val="20"/>
                <w:szCs w:val="20"/>
              </w:rPr>
            </w:pPr>
            <w:r w:rsidRPr="008C0AC3">
              <w:rPr>
                <w:sz w:val="20"/>
                <w:szCs w:val="20"/>
              </w:rPr>
              <w:t>Всего имеют квалиф. категории</w:t>
            </w:r>
          </w:p>
          <w:p w:rsidR="000D47BA" w:rsidRPr="008C0AC3" w:rsidRDefault="000D47BA" w:rsidP="000D47BA">
            <w:pPr>
              <w:jc w:val="center"/>
              <w:rPr>
                <w:sz w:val="20"/>
                <w:szCs w:val="20"/>
              </w:rPr>
            </w:pPr>
          </w:p>
        </w:tc>
        <w:tc>
          <w:tcPr>
            <w:tcW w:w="3119" w:type="dxa"/>
            <w:gridSpan w:val="4"/>
            <w:tcBorders>
              <w:top w:val="single" w:sz="4" w:space="0" w:color="auto"/>
              <w:left w:val="nil"/>
              <w:bottom w:val="single" w:sz="4" w:space="0" w:color="auto"/>
              <w:right w:val="single" w:sz="4" w:space="0" w:color="000000"/>
            </w:tcBorders>
            <w:shd w:val="clear" w:color="auto" w:fill="auto"/>
            <w:hideMark/>
          </w:tcPr>
          <w:p w:rsidR="000D47BA" w:rsidRPr="008C0AC3" w:rsidRDefault="000D47BA" w:rsidP="000D47BA">
            <w:pPr>
              <w:jc w:val="center"/>
              <w:rPr>
                <w:sz w:val="20"/>
                <w:szCs w:val="20"/>
              </w:rPr>
            </w:pPr>
            <w:r w:rsidRPr="008C0AC3">
              <w:rPr>
                <w:sz w:val="20"/>
                <w:szCs w:val="20"/>
              </w:rPr>
              <w:t>из них</w:t>
            </w:r>
          </w:p>
        </w:tc>
        <w:tc>
          <w:tcPr>
            <w:tcW w:w="2410" w:type="dxa"/>
            <w:gridSpan w:val="3"/>
            <w:tcBorders>
              <w:top w:val="single" w:sz="4" w:space="0" w:color="auto"/>
              <w:left w:val="nil"/>
              <w:bottom w:val="single" w:sz="4" w:space="0" w:color="auto"/>
              <w:right w:val="single" w:sz="4" w:space="0" w:color="000000"/>
            </w:tcBorders>
            <w:shd w:val="clear" w:color="auto" w:fill="auto"/>
          </w:tcPr>
          <w:p w:rsidR="000D47BA" w:rsidRPr="008C0AC3" w:rsidRDefault="000D47BA" w:rsidP="000D47BA">
            <w:pPr>
              <w:jc w:val="center"/>
              <w:rPr>
                <w:sz w:val="20"/>
                <w:szCs w:val="20"/>
              </w:rPr>
            </w:pPr>
            <w:r w:rsidRPr="008C0AC3">
              <w:rPr>
                <w:sz w:val="20"/>
                <w:szCs w:val="20"/>
              </w:rPr>
              <w:t>Не имеют кв. категорий</w:t>
            </w:r>
          </w:p>
        </w:tc>
      </w:tr>
      <w:tr w:rsidR="000D47BA" w:rsidRPr="008C0AC3" w:rsidTr="000D47BA">
        <w:trPr>
          <w:trHeight w:val="40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0D47BA" w:rsidRPr="008C0AC3" w:rsidRDefault="000D47BA" w:rsidP="000D47BA">
            <w:pPr>
              <w:rPr>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D47BA" w:rsidRPr="008C0AC3" w:rsidRDefault="000D47BA" w:rsidP="000D47BA">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0D47BA" w:rsidRPr="008C0AC3" w:rsidRDefault="000D47BA" w:rsidP="000D47BA">
            <w:pPr>
              <w:jc w:val="center"/>
              <w:rPr>
                <w:sz w:val="20"/>
                <w:szCs w:val="20"/>
              </w:rPr>
            </w:pPr>
          </w:p>
        </w:tc>
        <w:tc>
          <w:tcPr>
            <w:tcW w:w="567" w:type="dxa"/>
            <w:vMerge w:val="restart"/>
            <w:tcBorders>
              <w:top w:val="nil"/>
              <w:left w:val="single" w:sz="4" w:space="0" w:color="auto"/>
              <w:bottom w:val="single" w:sz="4" w:space="0" w:color="auto"/>
              <w:right w:val="single" w:sz="4" w:space="0" w:color="auto"/>
            </w:tcBorders>
            <w:hideMark/>
          </w:tcPr>
          <w:p w:rsidR="000D47BA" w:rsidRPr="008C0AC3" w:rsidRDefault="000D47BA" w:rsidP="000D47BA">
            <w:pPr>
              <w:jc w:val="center"/>
              <w:rPr>
                <w:sz w:val="20"/>
                <w:szCs w:val="20"/>
              </w:rPr>
            </w:pPr>
            <w:r w:rsidRPr="008C0AC3">
              <w:rPr>
                <w:sz w:val="20"/>
                <w:szCs w:val="20"/>
              </w:rPr>
              <w:t>кол - во</w:t>
            </w:r>
          </w:p>
        </w:tc>
        <w:tc>
          <w:tcPr>
            <w:tcW w:w="851" w:type="dxa"/>
            <w:vMerge w:val="restart"/>
            <w:tcBorders>
              <w:top w:val="nil"/>
              <w:left w:val="single" w:sz="4" w:space="0" w:color="auto"/>
              <w:bottom w:val="single" w:sz="4" w:space="0" w:color="auto"/>
              <w:right w:val="single" w:sz="4" w:space="0" w:color="auto"/>
            </w:tcBorders>
            <w:hideMark/>
          </w:tcPr>
          <w:p w:rsidR="000D47BA" w:rsidRPr="008C0AC3" w:rsidRDefault="000D47BA" w:rsidP="000D47BA">
            <w:pPr>
              <w:jc w:val="center"/>
              <w:rPr>
                <w:sz w:val="20"/>
                <w:szCs w:val="20"/>
              </w:rPr>
            </w:pPr>
            <w:r w:rsidRPr="008C0AC3">
              <w:rPr>
                <w:sz w:val="20"/>
                <w:szCs w:val="20"/>
              </w:rPr>
              <w:t>%</w:t>
            </w:r>
          </w:p>
        </w:tc>
        <w:tc>
          <w:tcPr>
            <w:tcW w:w="1559" w:type="dxa"/>
            <w:gridSpan w:val="2"/>
            <w:tcBorders>
              <w:top w:val="single" w:sz="4" w:space="0" w:color="auto"/>
              <w:left w:val="nil"/>
              <w:bottom w:val="single" w:sz="4" w:space="0" w:color="auto"/>
              <w:right w:val="single" w:sz="4" w:space="0" w:color="auto"/>
            </w:tcBorders>
            <w:shd w:val="clear" w:color="auto" w:fill="auto"/>
            <w:hideMark/>
          </w:tcPr>
          <w:p w:rsidR="000D47BA" w:rsidRPr="008C0AC3" w:rsidRDefault="000D47BA" w:rsidP="000D47BA">
            <w:pPr>
              <w:jc w:val="center"/>
              <w:rPr>
                <w:sz w:val="20"/>
                <w:szCs w:val="20"/>
              </w:rPr>
            </w:pPr>
            <w:r w:rsidRPr="008C0AC3">
              <w:rPr>
                <w:b/>
                <w:sz w:val="20"/>
                <w:szCs w:val="20"/>
              </w:rPr>
              <w:t xml:space="preserve">высшую </w:t>
            </w:r>
            <w:r w:rsidRPr="008C0AC3">
              <w:rPr>
                <w:sz w:val="20"/>
                <w:szCs w:val="20"/>
              </w:rPr>
              <w:t>категорию</w:t>
            </w:r>
          </w:p>
        </w:tc>
        <w:tc>
          <w:tcPr>
            <w:tcW w:w="1560" w:type="dxa"/>
            <w:gridSpan w:val="2"/>
            <w:tcBorders>
              <w:top w:val="single" w:sz="4" w:space="0" w:color="auto"/>
              <w:left w:val="nil"/>
              <w:bottom w:val="single" w:sz="4" w:space="0" w:color="auto"/>
              <w:right w:val="single" w:sz="4" w:space="0" w:color="auto"/>
            </w:tcBorders>
            <w:shd w:val="clear" w:color="auto" w:fill="auto"/>
            <w:hideMark/>
          </w:tcPr>
          <w:p w:rsidR="000D47BA" w:rsidRPr="008C0AC3" w:rsidRDefault="000D47BA" w:rsidP="000D47BA">
            <w:pPr>
              <w:jc w:val="center"/>
              <w:rPr>
                <w:sz w:val="20"/>
                <w:szCs w:val="20"/>
              </w:rPr>
            </w:pPr>
            <w:r w:rsidRPr="008C0AC3">
              <w:rPr>
                <w:b/>
                <w:sz w:val="20"/>
                <w:szCs w:val="20"/>
              </w:rPr>
              <w:t xml:space="preserve">первую </w:t>
            </w:r>
            <w:r w:rsidRPr="008C0AC3">
              <w:rPr>
                <w:sz w:val="20"/>
                <w:szCs w:val="20"/>
              </w:rPr>
              <w:t>категорию</w:t>
            </w:r>
          </w:p>
        </w:tc>
        <w:tc>
          <w:tcPr>
            <w:tcW w:w="709" w:type="dxa"/>
            <w:vMerge w:val="restart"/>
            <w:tcBorders>
              <w:top w:val="nil"/>
              <w:left w:val="single" w:sz="4" w:space="0" w:color="auto"/>
              <w:bottom w:val="single" w:sz="4" w:space="0" w:color="auto"/>
              <w:right w:val="single" w:sz="4" w:space="0" w:color="auto"/>
            </w:tcBorders>
            <w:shd w:val="clear" w:color="auto" w:fill="auto"/>
            <w:hideMark/>
          </w:tcPr>
          <w:p w:rsidR="000D47BA" w:rsidRPr="008C0AC3" w:rsidRDefault="000D47BA" w:rsidP="000D47BA">
            <w:pPr>
              <w:jc w:val="center"/>
              <w:rPr>
                <w:sz w:val="20"/>
                <w:szCs w:val="20"/>
              </w:rPr>
            </w:pPr>
            <w:r w:rsidRPr="008C0AC3">
              <w:rPr>
                <w:sz w:val="20"/>
                <w:szCs w:val="20"/>
              </w:rPr>
              <w:t>Всего</w:t>
            </w:r>
          </w:p>
        </w:tc>
        <w:tc>
          <w:tcPr>
            <w:tcW w:w="708" w:type="dxa"/>
            <w:vMerge w:val="restart"/>
            <w:tcBorders>
              <w:top w:val="nil"/>
              <w:left w:val="single" w:sz="4" w:space="0" w:color="auto"/>
              <w:bottom w:val="single" w:sz="4" w:space="0" w:color="auto"/>
              <w:right w:val="single" w:sz="4" w:space="0" w:color="auto"/>
            </w:tcBorders>
            <w:shd w:val="clear" w:color="auto" w:fill="auto"/>
            <w:hideMark/>
          </w:tcPr>
          <w:p w:rsidR="000D47BA" w:rsidRPr="008C0AC3" w:rsidRDefault="000D47BA" w:rsidP="000D47BA">
            <w:pPr>
              <w:jc w:val="center"/>
              <w:rPr>
                <w:sz w:val="20"/>
                <w:szCs w:val="20"/>
              </w:rPr>
            </w:pPr>
            <w:r w:rsidRPr="008C0AC3">
              <w:rPr>
                <w:sz w:val="20"/>
                <w:szCs w:val="20"/>
              </w:rPr>
              <w:t>Прошли на СЗД</w:t>
            </w:r>
          </w:p>
        </w:tc>
        <w:tc>
          <w:tcPr>
            <w:tcW w:w="993" w:type="dxa"/>
            <w:vMerge w:val="restart"/>
            <w:tcBorders>
              <w:top w:val="nil"/>
              <w:left w:val="single" w:sz="4" w:space="0" w:color="auto"/>
              <w:bottom w:val="single" w:sz="4" w:space="0" w:color="000000"/>
              <w:right w:val="single" w:sz="4" w:space="0" w:color="auto"/>
            </w:tcBorders>
            <w:shd w:val="clear" w:color="auto" w:fill="auto"/>
            <w:hideMark/>
          </w:tcPr>
          <w:p w:rsidR="000D47BA" w:rsidRPr="008C0AC3" w:rsidRDefault="000D47BA" w:rsidP="000D47BA">
            <w:pPr>
              <w:jc w:val="center"/>
              <w:rPr>
                <w:sz w:val="20"/>
                <w:szCs w:val="20"/>
              </w:rPr>
            </w:pPr>
            <w:r w:rsidRPr="008C0AC3">
              <w:rPr>
                <w:sz w:val="20"/>
                <w:szCs w:val="20"/>
              </w:rPr>
              <w:t>Не проходили на СЗД</w:t>
            </w:r>
          </w:p>
        </w:tc>
      </w:tr>
      <w:tr w:rsidR="000D47BA" w:rsidRPr="008C0AC3" w:rsidTr="000D47BA">
        <w:trPr>
          <w:trHeight w:val="465"/>
        </w:trPr>
        <w:tc>
          <w:tcPr>
            <w:tcW w:w="426" w:type="dxa"/>
            <w:vMerge/>
            <w:tcBorders>
              <w:top w:val="single" w:sz="4" w:space="0" w:color="auto"/>
              <w:left w:val="single" w:sz="4" w:space="0" w:color="auto"/>
              <w:bottom w:val="single" w:sz="4" w:space="0" w:color="000000"/>
              <w:right w:val="single" w:sz="4" w:space="0" w:color="auto"/>
            </w:tcBorders>
            <w:vAlign w:val="center"/>
            <w:hideMark/>
          </w:tcPr>
          <w:p w:rsidR="000D47BA" w:rsidRPr="008C0AC3" w:rsidRDefault="000D47BA" w:rsidP="000D47BA">
            <w:pPr>
              <w:rPr>
                <w:sz w:val="20"/>
                <w:szCs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rsidR="000D47BA" w:rsidRPr="008C0AC3" w:rsidRDefault="000D47BA" w:rsidP="000D47BA">
            <w:pPr>
              <w:rPr>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0D47BA" w:rsidRPr="008C0AC3" w:rsidRDefault="000D47BA" w:rsidP="000D47BA">
            <w:pPr>
              <w:jc w:val="center"/>
              <w:rPr>
                <w:sz w:val="20"/>
                <w:szCs w:val="20"/>
              </w:rPr>
            </w:pPr>
          </w:p>
        </w:tc>
        <w:tc>
          <w:tcPr>
            <w:tcW w:w="567" w:type="dxa"/>
            <w:vMerge/>
            <w:tcBorders>
              <w:top w:val="nil"/>
              <w:left w:val="single" w:sz="4" w:space="0" w:color="auto"/>
              <w:bottom w:val="single" w:sz="4" w:space="0" w:color="auto"/>
              <w:right w:val="single" w:sz="4" w:space="0" w:color="auto"/>
            </w:tcBorders>
            <w:vAlign w:val="center"/>
            <w:hideMark/>
          </w:tcPr>
          <w:p w:rsidR="000D47BA" w:rsidRPr="008C0AC3" w:rsidRDefault="000D47BA" w:rsidP="000D47BA">
            <w:pPr>
              <w:jc w:val="center"/>
              <w:rPr>
                <w:sz w:val="20"/>
                <w:szCs w:val="20"/>
              </w:rPr>
            </w:pPr>
          </w:p>
        </w:tc>
        <w:tc>
          <w:tcPr>
            <w:tcW w:w="851" w:type="dxa"/>
            <w:vMerge/>
            <w:tcBorders>
              <w:top w:val="nil"/>
              <w:left w:val="single" w:sz="4" w:space="0" w:color="auto"/>
              <w:bottom w:val="single" w:sz="4" w:space="0" w:color="auto"/>
              <w:right w:val="single" w:sz="4" w:space="0" w:color="auto"/>
            </w:tcBorders>
            <w:vAlign w:val="center"/>
            <w:hideMark/>
          </w:tcPr>
          <w:p w:rsidR="000D47BA" w:rsidRPr="008C0AC3" w:rsidRDefault="000D47BA" w:rsidP="000D47BA">
            <w:pPr>
              <w:jc w:val="center"/>
              <w:rPr>
                <w:sz w:val="20"/>
                <w:szCs w:val="20"/>
              </w:rPr>
            </w:pPr>
          </w:p>
        </w:tc>
        <w:tc>
          <w:tcPr>
            <w:tcW w:w="709" w:type="dxa"/>
            <w:tcBorders>
              <w:top w:val="nil"/>
              <w:left w:val="nil"/>
              <w:bottom w:val="single" w:sz="4" w:space="0" w:color="auto"/>
              <w:right w:val="single" w:sz="4" w:space="0" w:color="auto"/>
            </w:tcBorders>
            <w:shd w:val="clear" w:color="auto" w:fill="auto"/>
            <w:hideMark/>
          </w:tcPr>
          <w:p w:rsidR="000D47BA" w:rsidRPr="008C0AC3" w:rsidRDefault="000D47BA" w:rsidP="000D47BA">
            <w:pPr>
              <w:ind w:left="-108"/>
              <w:jc w:val="center"/>
              <w:rPr>
                <w:sz w:val="20"/>
                <w:szCs w:val="20"/>
              </w:rPr>
            </w:pPr>
            <w:r w:rsidRPr="008C0AC3">
              <w:rPr>
                <w:sz w:val="20"/>
                <w:szCs w:val="20"/>
              </w:rPr>
              <w:t>кол - во</w:t>
            </w:r>
          </w:p>
        </w:tc>
        <w:tc>
          <w:tcPr>
            <w:tcW w:w="850" w:type="dxa"/>
            <w:tcBorders>
              <w:top w:val="nil"/>
              <w:left w:val="nil"/>
              <w:bottom w:val="single" w:sz="4" w:space="0" w:color="auto"/>
              <w:right w:val="single" w:sz="4" w:space="0" w:color="auto"/>
            </w:tcBorders>
            <w:shd w:val="clear" w:color="auto" w:fill="auto"/>
            <w:hideMark/>
          </w:tcPr>
          <w:p w:rsidR="000D47BA" w:rsidRPr="008C0AC3" w:rsidRDefault="000D47BA" w:rsidP="000D47BA">
            <w:pPr>
              <w:ind w:left="-108"/>
              <w:jc w:val="center"/>
              <w:rPr>
                <w:sz w:val="20"/>
                <w:szCs w:val="20"/>
              </w:rPr>
            </w:pPr>
            <w:r w:rsidRPr="008C0AC3">
              <w:rPr>
                <w:sz w:val="20"/>
                <w:szCs w:val="20"/>
              </w:rPr>
              <w:t>%</w:t>
            </w:r>
          </w:p>
        </w:tc>
        <w:tc>
          <w:tcPr>
            <w:tcW w:w="709" w:type="dxa"/>
            <w:tcBorders>
              <w:top w:val="nil"/>
              <w:left w:val="nil"/>
              <w:bottom w:val="single" w:sz="4" w:space="0" w:color="auto"/>
              <w:right w:val="single" w:sz="4" w:space="0" w:color="auto"/>
            </w:tcBorders>
            <w:shd w:val="clear" w:color="auto" w:fill="auto"/>
            <w:hideMark/>
          </w:tcPr>
          <w:p w:rsidR="000D47BA" w:rsidRPr="008C0AC3" w:rsidRDefault="000D47BA" w:rsidP="000D47BA">
            <w:pPr>
              <w:ind w:left="-108"/>
              <w:jc w:val="center"/>
              <w:rPr>
                <w:sz w:val="20"/>
                <w:szCs w:val="20"/>
              </w:rPr>
            </w:pPr>
            <w:r w:rsidRPr="008C0AC3">
              <w:rPr>
                <w:sz w:val="20"/>
                <w:szCs w:val="20"/>
              </w:rPr>
              <w:t>кол - во</w:t>
            </w:r>
          </w:p>
        </w:tc>
        <w:tc>
          <w:tcPr>
            <w:tcW w:w="851" w:type="dxa"/>
            <w:tcBorders>
              <w:top w:val="nil"/>
              <w:left w:val="nil"/>
              <w:bottom w:val="single" w:sz="4" w:space="0" w:color="auto"/>
              <w:right w:val="single" w:sz="4" w:space="0" w:color="auto"/>
            </w:tcBorders>
            <w:shd w:val="clear" w:color="auto" w:fill="auto"/>
            <w:hideMark/>
          </w:tcPr>
          <w:p w:rsidR="000D47BA" w:rsidRPr="008C0AC3" w:rsidRDefault="000D47BA" w:rsidP="000D47BA">
            <w:pPr>
              <w:jc w:val="center"/>
              <w:rPr>
                <w:sz w:val="20"/>
                <w:szCs w:val="20"/>
              </w:rPr>
            </w:pPr>
            <w:r w:rsidRPr="008C0AC3">
              <w:rPr>
                <w:sz w:val="20"/>
                <w:szCs w:val="20"/>
              </w:rPr>
              <w:t>%</w:t>
            </w:r>
          </w:p>
        </w:tc>
        <w:tc>
          <w:tcPr>
            <w:tcW w:w="709" w:type="dxa"/>
            <w:vMerge/>
            <w:tcBorders>
              <w:top w:val="nil"/>
              <w:left w:val="single" w:sz="4" w:space="0" w:color="auto"/>
              <w:bottom w:val="single" w:sz="4" w:space="0" w:color="auto"/>
              <w:right w:val="single" w:sz="4" w:space="0" w:color="auto"/>
            </w:tcBorders>
            <w:vAlign w:val="center"/>
            <w:hideMark/>
          </w:tcPr>
          <w:p w:rsidR="000D47BA" w:rsidRPr="008C0AC3" w:rsidRDefault="000D47BA" w:rsidP="000D47BA">
            <w:pPr>
              <w:jc w:val="center"/>
              <w:rPr>
                <w:sz w:val="20"/>
                <w:szCs w:val="20"/>
              </w:rPr>
            </w:pPr>
          </w:p>
        </w:tc>
        <w:tc>
          <w:tcPr>
            <w:tcW w:w="708" w:type="dxa"/>
            <w:vMerge/>
            <w:tcBorders>
              <w:top w:val="nil"/>
              <w:left w:val="single" w:sz="4" w:space="0" w:color="auto"/>
              <w:bottom w:val="single" w:sz="4" w:space="0" w:color="auto"/>
              <w:right w:val="single" w:sz="4" w:space="0" w:color="auto"/>
            </w:tcBorders>
            <w:vAlign w:val="center"/>
            <w:hideMark/>
          </w:tcPr>
          <w:p w:rsidR="000D47BA" w:rsidRPr="008C0AC3" w:rsidRDefault="000D47BA" w:rsidP="000D47BA">
            <w:pPr>
              <w:jc w:val="center"/>
              <w:rPr>
                <w:sz w:val="20"/>
                <w:szCs w:val="20"/>
              </w:rPr>
            </w:pPr>
          </w:p>
        </w:tc>
        <w:tc>
          <w:tcPr>
            <w:tcW w:w="993" w:type="dxa"/>
            <w:vMerge/>
            <w:tcBorders>
              <w:top w:val="nil"/>
              <w:left w:val="single" w:sz="4" w:space="0" w:color="auto"/>
              <w:bottom w:val="single" w:sz="4" w:space="0" w:color="000000"/>
              <w:right w:val="single" w:sz="4" w:space="0" w:color="auto"/>
            </w:tcBorders>
            <w:vAlign w:val="center"/>
            <w:hideMark/>
          </w:tcPr>
          <w:p w:rsidR="000D47BA" w:rsidRPr="008C0AC3" w:rsidRDefault="000D47BA" w:rsidP="000D47BA">
            <w:pPr>
              <w:jc w:val="center"/>
              <w:rPr>
                <w:sz w:val="20"/>
                <w:szCs w:val="20"/>
              </w:rPr>
            </w:pPr>
          </w:p>
        </w:tc>
      </w:tr>
      <w:tr w:rsidR="000D47BA" w:rsidRPr="008C0AC3" w:rsidTr="000D47BA">
        <w:trPr>
          <w:trHeight w:val="845"/>
        </w:trPr>
        <w:tc>
          <w:tcPr>
            <w:tcW w:w="426" w:type="dxa"/>
            <w:tcBorders>
              <w:top w:val="nil"/>
              <w:left w:val="single" w:sz="4" w:space="0" w:color="auto"/>
              <w:bottom w:val="single" w:sz="4" w:space="0" w:color="auto"/>
              <w:right w:val="single" w:sz="4" w:space="0" w:color="auto"/>
            </w:tcBorders>
            <w:shd w:val="clear" w:color="auto" w:fill="auto"/>
            <w:noWrap/>
            <w:hideMark/>
          </w:tcPr>
          <w:p w:rsidR="000D47BA" w:rsidRPr="008C0AC3" w:rsidRDefault="000D47BA" w:rsidP="000D47BA">
            <w:pPr>
              <w:jc w:val="center"/>
              <w:rPr>
                <w:sz w:val="20"/>
                <w:szCs w:val="20"/>
              </w:rPr>
            </w:pPr>
            <w:r w:rsidRPr="008C0AC3">
              <w:rPr>
                <w:sz w:val="20"/>
                <w:szCs w:val="20"/>
              </w:rPr>
              <w:t>1.</w:t>
            </w:r>
          </w:p>
        </w:tc>
        <w:tc>
          <w:tcPr>
            <w:tcW w:w="1984" w:type="dxa"/>
            <w:tcBorders>
              <w:top w:val="nil"/>
              <w:left w:val="nil"/>
              <w:bottom w:val="single" w:sz="4" w:space="0" w:color="auto"/>
              <w:right w:val="single" w:sz="4" w:space="0" w:color="auto"/>
            </w:tcBorders>
            <w:shd w:val="clear" w:color="auto" w:fill="auto"/>
            <w:hideMark/>
          </w:tcPr>
          <w:p w:rsidR="000D47BA" w:rsidRPr="008C0AC3" w:rsidRDefault="000D47BA" w:rsidP="000D47BA">
            <w:pPr>
              <w:rPr>
                <w:sz w:val="20"/>
                <w:szCs w:val="20"/>
              </w:rPr>
            </w:pPr>
            <w:r w:rsidRPr="008C0AC3">
              <w:rPr>
                <w:sz w:val="20"/>
                <w:szCs w:val="20"/>
              </w:rPr>
              <w:t>Педагогические работники (</w:t>
            </w:r>
            <w:r w:rsidRPr="008C0AC3">
              <w:rPr>
                <w:i/>
                <w:sz w:val="20"/>
                <w:szCs w:val="20"/>
              </w:rPr>
              <w:t>без совместителей, без декретников</w:t>
            </w:r>
            <w:r w:rsidRPr="008C0AC3">
              <w:rPr>
                <w:sz w:val="20"/>
                <w:szCs w:val="20"/>
              </w:rPr>
              <w:t xml:space="preserve">) </w:t>
            </w:r>
          </w:p>
        </w:tc>
        <w:tc>
          <w:tcPr>
            <w:tcW w:w="1134" w:type="dxa"/>
            <w:tcBorders>
              <w:top w:val="nil"/>
              <w:left w:val="nil"/>
              <w:bottom w:val="single" w:sz="4" w:space="0" w:color="auto"/>
              <w:right w:val="single" w:sz="4" w:space="0" w:color="auto"/>
            </w:tcBorders>
            <w:shd w:val="clear" w:color="auto" w:fill="auto"/>
            <w:hideMark/>
          </w:tcPr>
          <w:p w:rsidR="000D47BA" w:rsidRPr="005610F6" w:rsidRDefault="000D47BA" w:rsidP="000D47BA">
            <w:pPr>
              <w:jc w:val="center"/>
              <w:rPr>
                <w:color w:val="000000"/>
              </w:rPr>
            </w:pPr>
            <w:r w:rsidRPr="005610F6">
              <w:rPr>
                <w:color w:val="000000"/>
              </w:rPr>
              <w:t>2</w:t>
            </w:r>
            <w:r>
              <w:rPr>
                <w:color w:val="000000"/>
              </w:rPr>
              <w:t>7</w:t>
            </w:r>
          </w:p>
        </w:tc>
        <w:tc>
          <w:tcPr>
            <w:tcW w:w="567" w:type="dxa"/>
            <w:tcBorders>
              <w:top w:val="nil"/>
              <w:left w:val="nil"/>
              <w:bottom w:val="single" w:sz="4" w:space="0" w:color="auto"/>
              <w:right w:val="single" w:sz="4" w:space="0" w:color="auto"/>
            </w:tcBorders>
            <w:shd w:val="clear" w:color="auto" w:fill="auto"/>
            <w:hideMark/>
          </w:tcPr>
          <w:p w:rsidR="000D47BA" w:rsidRPr="005610F6" w:rsidRDefault="000D47BA" w:rsidP="000D47BA">
            <w:pPr>
              <w:jc w:val="center"/>
              <w:rPr>
                <w:color w:val="000000"/>
              </w:rPr>
            </w:pPr>
            <w:r>
              <w:rPr>
                <w:color w:val="000000"/>
              </w:rPr>
              <w:t>22</w:t>
            </w:r>
          </w:p>
        </w:tc>
        <w:tc>
          <w:tcPr>
            <w:tcW w:w="851" w:type="dxa"/>
            <w:tcBorders>
              <w:top w:val="nil"/>
              <w:left w:val="nil"/>
              <w:bottom w:val="single" w:sz="4" w:space="0" w:color="auto"/>
              <w:right w:val="single" w:sz="4" w:space="0" w:color="auto"/>
            </w:tcBorders>
            <w:shd w:val="clear" w:color="auto" w:fill="auto"/>
            <w:hideMark/>
          </w:tcPr>
          <w:p w:rsidR="000D47BA" w:rsidRDefault="000D47BA" w:rsidP="000D47BA">
            <w:pPr>
              <w:rPr>
                <w:sz w:val="20"/>
                <w:szCs w:val="20"/>
              </w:rPr>
            </w:pPr>
            <w:r>
              <w:t>82,14</w:t>
            </w:r>
          </w:p>
        </w:tc>
        <w:tc>
          <w:tcPr>
            <w:tcW w:w="709" w:type="dxa"/>
            <w:tcBorders>
              <w:top w:val="nil"/>
              <w:left w:val="nil"/>
              <w:bottom w:val="single" w:sz="4" w:space="0" w:color="auto"/>
              <w:right w:val="single" w:sz="4" w:space="0" w:color="auto"/>
            </w:tcBorders>
            <w:shd w:val="clear" w:color="auto" w:fill="auto"/>
            <w:hideMark/>
          </w:tcPr>
          <w:p w:rsidR="000D47BA" w:rsidRDefault="000D47BA" w:rsidP="000D47BA">
            <w:pPr>
              <w:ind w:right="110"/>
              <w:rPr>
                <w:sz w:val="20"/>
                <w:szCs w:val="20"/>
              </w:rPr>
            </w:pPr>
            <w:r>
              <w:t>2</w:t>
            </w:r>
          </w:p>
        </w:tc>
        <w:tc>
          <w:tcPr>
            <w:tcW w:w="850" w:type="dxa"/>
            <w:tcBorders>
              <w:top w:val="nil"/>
              <w:left w:val="nil"/>
              <w:bottom w:val="single" w:sz="4" w:space="0" w:color="auto"/>
              <w:right w:val="single" w:sz="4" w:space="0" w:color="auto"/>
            </w:tcBorders>
            <w:shd w:val="clear" w:color="auto" w:fill="auto"/>
            <w:hideMark/>
          </w:tcPr>
          <w:p w:rsidR="000D47BA" w:rsidRDefault="000D47BA" w:rsidP="000D47BA">
            <w:pPr>
              <w:rPr>
                <w:sz w:val="20"/>
                <w:szCs w:val="20"/>
              </w:rPr>
            </w:pPr>
            <w:r>
              <w:t>7,14</w:t>
            </w:r>
          </w:p>
        </w:tc>
        <w:tc>
          <w:tcPr>
            <w:tcW w:w="709" w:type="dxa"/>
            <w:tcBorders>
              <w:top w:val="nil"/>
              <w:left w:val="nil"/>
              <w:bottom w:val="single" w:sz="4" w:space="0" w:color="auto"/>
              <w:right w:val="single" w:sz="4" w:space="0" w:color="auto"/>
            </w:tcBorders>
            <w:shd w:val="clear" w:color="auto" w:fill="auto"/>
            <w:hideMark/>
          </w:tcPr>
          <w:p w:rsidR="000D47BA" w:rsidRDefault="000D47BA" w:rsidP="000D47BA">
            <w:pPr>
              <w:rPr>
                <w:sz w:val="20"/>
                <w:szCs w:val="20"/>
              </w:rPr>
            </w:pPr>
            <w:r>
              <w:rPr>
                <w:w w:val="99"/>
              </w:rPr>
              <w:t>20</w:t>
            </w:r>
          </w:p>
        </w:tc>
        <w:tc>
          <w:tcPr>
            <w:tcW w:w="851" w:type="dxa"/>
            <w:tcBorders>
              <w:top w:val="nil"/>
              <w:left w:val="nil"/>
              <w:bottom w:val="single" w:sz="4" w:space="0" w:color="auto"/>
              <w:right w:val="single" w:sz="4" w:space="0" w:color="auto"/>
            </w:tcBorders>
            <w:shd w:val="clear" w:color="auto" w:fill="auto"/>
            <w:hideMark/>
          </w:tcPr>
          <w:p w:rsidR="000D47BA" w:rsidRDefault="000D47BA" w:rsidP="000D47BA">
            <w:pPr>
              <w:rPr>
                <w:sz w:val="20"/>
                <w:szCs w:val="20"/>
              </w:rPr>
            </w:pPr>
            <w:r>
              <w:t>75</w:t>
            </w:r>
          </w:p>
        </w:tc>
        <w:tc>
          <w:tcPr>
            <w:tcW w:w="709" w:type="dxa"/>
            <w:tcBorders>
              <w:top w:val="nil"/>
              <w:left w:val="nil"/>
              <w:bottom w:val="single" w:sz="4" w:space="0" w:color="auto"/>
              <w:right w:val="single" w:sz="4" w:space="0" w:color="auto"/>
            </w:tcBorders>
            <w:shd w:val="clear" w:color="auto" w:fill="auto"/>
            <w:hideMark/>
          </w:tcPr>
          <w:p w:rsidR="000D47BA" w:rsidRDefault="000D47BA" w:rsidP="000D47BA">
            <w:pPr>
              <w:rPr>
                <w:sz w:val="20"/>
                <w:szCs w:val="20"/>
              </w:rPr>
            </w:pPr>
            <w:r>
              <w:rPr>
                <w:w w:val="99"/>
              </w:rPr>
              <w:t>4</w:t>
            </w:r>
          </w:p>
        </w:tc>
        <w:tc>
          <w:tcPr>
            <w:tcW w:w="708" w:type="dxa"/>
            <w:tcBorders>
              <w:top w:val="nil"/>
              <w:left w:val="nil"/>
              <w:bottom w:val="single" w:sz="4" w:space="0" w:color="auto"/>
              <w:right w:val="single" w:sz="4" w:space="0" w:color="auto"/>
            </w:tcBorders>
            <w:shd w:val="clear" w:color="auto" w:fill="auto"/>
            <w:hideMark/>
          </w:tcPr>
          <w:p w:rsidR="000D47BA" w:rsidRDefault="000D47BA" w:rsidP="000D47BA">
            <w:pPr>
              <w:ind w:right="270"/>
              <w:rPr>
                <w:sz w:val="20"/>
                <w:szCs w:val="20"/>
              </w:rPr>
            </w:pPr>
            <w:r>
              <w:t>2</w:t>
            </w:r>
          </w:p>
        </w:tc>
        <w:tc>
          <w:tcPr>
            <w:tcW w:w="993" w:type="dxa"/>
            <w:tcBorders>
              <w:top w:val="nil"/>
              <w:left w:val="nil"/>
              <w:bottom w:val="single" w:sz="4" w:space="0" w:color="auto"/>
              <w:right w:val="single" w:sz="4" w:space="0" w:color="auto"/>
            </w:tcBorders>
            <w:shd w:val="clear" w:color="auto" w:fill="auto"/>
            <w:hideMark/>
          </w:tcPr>
          <w:p w:rsidR="000D47BA" w:rsidRDefault="000D47BA" w:rsidP="000D47BA">
            <w:pPr>
              <w:ind w:right="330"/>
              <w:rPr>
                <w:sz w:val="20"/>
                <w:szCs w:val="20"/>
              </w:rPr>
            </w:pPr>
            <w:r>
              <w:t>2</w:t>
            </w:r>
          </w:p>
        </w:tc>
      </w:tr>
      <w:tr w:rsidR="000D47BA" w:rsidRPr="008C0AC3" w:rsidTr="000D47BA">
        <w:trPr>
          <w:trHeight w:val="273"/>
        </w:trPr>
        <w:tc>
          <w:tcPr>
            <w:tcW w:w="426" w:type="dxa"/>
            <w:tcBorders>
              <w:top w:val="nil"/>
              <w:left w:val="single" w:sz="4" w:space="0" w:color="auto"/>
              <w:bottom w:val="single" w:sz="4" w:space="0" w:color="auto"/>
              <w:right w:val="single" w:sz="4" w:space="0" w:color="auto"/>
            </w:tcBorders>
            <w:shd w:val="clear" w:color="auto" w:fill="auto"/>
            <w:noWrap/>
            <w:hideMark/>
          </w:tcPr>
          <w:p w:rsidR="000D47BA" w:rsidRPr="008C0AC3" w:rsidRDefault="000D47BA" w:rsidP="000D47BA">
            <w:pPr>
              <w:jc w:val="center"/>
              <w:rPr>
                <w:sz w:val="20"/>
                <w:szCs w:val="20"/>
              </w:rPr>
            </w:pPr>
            <w:r w:rsidRPr="008C0AC3">
              <w:rPr>
                <w:sz w:val="20"/>
                <w:szCs w:val="20"/>
              </w:rPr>
              <w:t>2.</w:t>
            </w:r>
          </w:p>
        </w:tc>
        <w:tc>
          <w:tcPr>
            <w:tcW w:w="1984" w:type="dxa"/>
            <w:tcBorders>
              <w:top w:val="nil"/>
              <w:left w:val="nil"/>
              <w:bottom w:val="single" w:sz="4" w:space="0" w:color="auto"/>
              <w:right w:val="single" w:sz="4" w:space="0" w:color="auto"/>
            </w:tcBorders>
            <w:shd w:val="clear" w:color="auto" w:fill="auto"/>
            <w:hideMark/>
          </w:tcPr>
          <w:p w:rsidR="000D47BA" w:rsidRPr="008C0AC3" w:rsidRDefault="000D47BA" w:rsidP="000D47BA">
            <w:pPr>
              <w:rPr>
                <w:sz w:val="20"/>
                <w:szCs w:val="20"/>
              </w:rPr>
            </w:pPr>
            <w:r w:rsidRPr="008C0AC3">
              <w:rPr>
                <w:sz w:val="20"/>
                <w:szCs w:val="20"/>
              </w:rPr>
              <w:t>Руководящие работники, аттестованные по педагогическим должностям</w:t>
            </w:r>
          </w:p>
        </w:tc>
        <w:tc>
          <w:tcPr>
            <w:tcW w:w="1134"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1</w:t>
            </w:r>
          </w:p>
        </w:tc>
        <w:tc>
          <w:tcPr>
            <w:tcW w:w="567"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0</w:t>
            </w:r>
          </w:p>
        </w:tc>
        <w:tc>
          <w:tcPr>
            <w:tcW w:w="851"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0</w:t>
            </w:r>
          </w:p>
        </w:tc>
        <w:tc>
          <w:tcPr>
            <w:tcW w:w="709"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0</w:t>
            </w:r>
          </w:p>
        </w:tc>
        <w:tc>
          <w:tcPr>
            <w:tcW w:w="850"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0</w:t>
            </w:r>
          </w:p>
        </w:tc>
        <w:tc>
          <w:tcPr>
            <w:tcW w:w="709"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0</w:t>
            </w:r>
          </w:p>
        </w:tc>
        <w:tc>
          <w:tcPr>
            <w:tcW w:w="851"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0</w:t>
            </w:r>
          </w:p>
        </w:tc>
        <w:tc>
          <w:tcPr>
            <w:tcW w:w="709"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1</w:t>
            </w:r>
          </w:p>
        </w:tc>
        <w:tc>
          <w:tcPr>
            <w:tcW w:w="708"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0</w:t>
            </w:r>
          </w:p>
        </w:tc>
        <w:tc>
          <w:tcPr>
            <w:tcW w:w="993"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1</w:t>
            </w:r>
          </w:p>
        </w:tc>
      </w:tr>
      <w:tr w:rsidR="000D47BA" w:rsidRPr="008C0AC3" w:rsidTr="000D47BA">
        <w:trPr>
          <w:trHeight w:val="630"/>
        </w:trPr>
        <w:tc>
          <w:tcPr>
            <w:tcW w:w="426" w:type="dxa"/>
            <w:tcBorders>
              <w:top w:val="nil"/>
              <w:left w:val="single" w:sz="4" w:space="0" w:color="auto"/>
              <w:bottom w:val="single" w:sz="4" w:space="0" w:color="auto"/>
              <w:right w:val="single" w:sz="4" w:space="0" w:color="auto"/>
            </w:tcBorders>
            <w:shd w:val="clear" w:color="auto" w:fill="auto"/>
            <w:noWrap/>
            <w:hideMark/>
          </w:tcPr>
          <w:p w:rsidR="000D47BA" w:rsidRPr="008C0AC3" w:rsidRDefault="000D47BA" w:rsidP="000D47BA">
            <w:pPr>
              <w:jc w:val="center"/>
              <w:rPr>
                <w:sz w:val="20"/>
                <w:szCs w:val="20"/>
              </w:rPr>
            </w:pPr>
          </w:p>
        </w:tc>
        <w:tc>
          <w:tcPr>
            <w:tcW w:w="1984" w:type="dxa"/>
            <w:tcBorders>
              <w:top w:val="nil"/>
              <w:left w:val="nil"/>
              <w:bottom w:val="single" w:sz="4" w:space="0" w:color="auto"/>
              <w:right w:val="single" w:sz="4" w:space="0" w:color="auto"/>
            </w:tcBorders>
            <w:shd w:val="clear" w:color="auto" w:fill="auto"/>
            <w:hideMark/>
          </w:tcPr>
          <w:p w:rsidR="000D47BA" w:rsidRPr="008C0AC3" w:rsidRDefault="000D47BA" w:rsidP="000D47BA">
            <w:pPr>
              <w:rPr>
                <w:b/>
                <w:sz w:val="20"/>
                <w:szCs w:val="20"/>
              </w:rPr>
            </w:pPr>
            <w:r w:rsidRPr="008C0AC3">
              <w:rPr>
                <w:b/>
                <w:sz w:val="20"/>
                <w:szCs w:val="20"/>
              </w:rPr>
              <w:t xml:space="preserve">Всего </w:t>
            </w:r>
          </w:p>
        </w:tc>
        <w:tc>
          <w:tcPr>
            <w:tcW w:w="1134"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2</w:t>
            </w:r>
            <w:r>
              <w:t>8</w:t>
            </w:r>
          </w:p>
        </w:tc>
        <w:tc>
          <w:tcPr>
            <w:tcW w:w="567"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t>22</w:t>
            </w:r>
          </w:p>
        </w:tc>
        <w:tc>
          <w:tcPr>
            <w:tcW w:w="851"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t>82,14</w:t>
            </w:r>
          </w:p>
        </w:tc>
        <w:tc>
          <w:tcPr>
            <w:tcW w:w="709"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2</w:t>
            </w:r>
          </w:p>
        </w:tc>
        <w:tc>
          <w:tcPr>
            <w:tcW w:w="850"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7,14%</w:t>
            </w:r>
          </w:p>
        </w:tc>
        <w:tc>
          <w:tcPr>
            <w:tcW w:w="709"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t>20</w:t>
            </w:r>
          </w:p>
        </w:tc>
        <w:tc>
          <w:tcPr>
            <w:tcW w:w="851"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t>75</w:t>
            </w:r>
          </w:p>
        </w:tc>
        <w:tc>
          <w:tcPr>
            <w:tcW w:w="709"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t>5</w:t>
            </w:r>
          </w:p>
        </w:tc>
        <w:tc>
          <w:tcPr>
            <w:tcW w:w="708"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rsidRPr="008C0AC3">
              <w:t>2</w:t>
            </w:r>
          </w:p>
        </w:tc>
        <w:tc>
          <w:tcPr>
            <w:tcW w:w="993" w:type="dxa"/>
            <w:tcBorders>
              <w:top w:val="nil"/>
              <w:left w:val="nil"/>
              <w:bottom w:val="single" w:sz="4" w:space="0" w:color="auto"/>
              <w:right w:val="single" w:sz="4" w:space="0" w:color="auto"/>
            </w:tcBorders>
            <w:shd w:val="clear" w:color="auto" w:fill="auto"/>
            <w:hideMark/>
          </w:tcPr>
          <w:p w:rsidR="000D47BA" w:rsidRPr="008C0AC3" w:rsidRDefault="000D47BA" w:rsidP="000D47BA">
            <w:pPr>
              <w:spacing w:line="276" w:lineRule="auto"/>
              <w:jc w:val="center"/>
            </w:pPr>
            <w:r>
              <w:t>3</w:t>
            </w:r>
          </w:p>
        </w:tc>
      </w:tr>
    </w:tbl>
    <w:p w:rsidR="000D47BA" w:rsidRDefault="000D47BA" w:rsidP="000D47BA">
      <w:pPr>
        <w:autoSpaceDE w:val="0"/>
        <w:autoSpaceDN w:val="0"/>
        <w:adjustRightInd w:val="0"/>
        <w:ind w:firstLine="567"/>
        <w:jc w:val="both"/>
        <w:rPr>
          <w:rFonts w:eastAsiaTheme="minorHAnsi"/>
          <w:lang w:eastAsia="en-US"/>
        </w:rPr>
      </w:pPr>
    </w:p>
    <w:p w:rsidR="003B5B72" w:rsidRDefault="000D47BA" w:rsidP="000D47BA">
      <w:pPr>
        <w:autoSpaceDE w:val="0"/>
        <w:autoSpaceDN w:val="0"/>
        <w:adjustRightInd w:val="0"/>
        <w:spacing w:line="276" w:lineRule="auto"/>
        <w:ind w:firstLine="567"/>
        <w:contextualSpacing/>
        <w:jc w:val="both"/>
        <w:rPr>
          <w:rFonts w:eastAsiaTheme="minorHAnsi"/>
          <w:lang w:eastAsia="en-US"/>
        </w:rPr>
      </w:pPr>
      <w:r w:rsidRPr="003C0AF5">
        <w:rPr>
          <w:rFonts w:eastAsiaTheme="minorHAnsi"/>
          <w:lang w:eastAsia="en-US"/>
        </w:rPr>
        <w:t>В график аттестации</w:t>
      </w:r>
      <w:r w:rsidR="0033095D">
        <w:rPr>
          <w:rFonts w:eastAsiaTheme="minorHAnsi"/>
          <w:lang w:eastAsia="en-US"/>
        </w:rPr>
        <w:t xml:space="preserve"> педагогических работников на </w:t>
      </w:r>
      <w:r w:rsidRPr="003C0AF5">
        <w:rPr>
          <w:rFonts w:eastAsiaTheme="minorHAnsi"/>
          <w:lang w:eastAsia="en-US"/>
        </w:rPr>
        <w:t>20</w:t>
      </w:r>
      <w:r>
        <w:rPr>
          <w:rFonts w:eastAsiaTheme="minorHAnsi"/>
          <w:lang w:eastAsia="en-US"/>
        </w:rPr>
        <w:t>21</w:t>
      </w:r>
      <w:r w:rsidRPr="003C0AF5">
        <w:rPr>
          <w:rFonts w:eastAsiaTheme="minorHAnsi"/>
          <w:lang w:eastAsia="en-US"/>
        </w:rPr>
        <w:t xml:space="preserve">учебный год были включены </w:t>
      </w:r>
      <w:r w:rsidR="0033095D">
        <w:rPr>
          <w:rFonts w:eastAsiaTheme="minorHAnsi"/>
          <w:lang w:eastAsia="en-US"/>
        </w:rPr>
        <w:t xml:space="preserve">6 </w:t>
      </w:r>
      <w:r w:rsidRPr="003C0AF5">
        <w:rPr>
          <w:rFonts w:eastAsiaTheme="minorHAnsi"/>
          <w:lang w:eastAsia="en-US"/>
        </w:rPr>
        <w:t>человек, из них на первую квалификационную</w:t>
      </w:r>
      <w:r w:rsidR="0033095D">
        <w:rPr>
          <w:rFonts w:eastAsiaTheme="minorHAnsi"/>
          <w:lang w:eastAsia="en-US"/>
        </w:rPr>
        <w:t xml:space="preserve"> </w:t>
      </w:r>
      <w:r w:rsidRPr="003C0AF5">
        <w:rPr>
          <w:rFonts w:eastAsiaTheme="minorHAnsi"/>
          <w:lang w:eastAsia="en-US"/>
        </w:rPr>
        <w:t xml:space="preserve">категорию </w:t>
      </w:r>
      <w:r>
        <w:rPr>
          <w:rFonts w:eastAsiaTheme="minorHAnsi"/>
          <w:lang w:eastAsia="en-US"/>
        </w:rPr>
        <w:t>3</w:t>
      </w:r>
      <w:r w:rsidRPr="003C0AF5">
        <w:rPr>
          <w:rFonts w:eastAsiaTheme="minorHAnsi"/>
          <w:lang w:eastAsia="en-US"/>
        </w:rPr>
        <w:t xml:space="preserve"> человек</w:t>
      </w:r>
      <w:r>
        <w:rPr>
          <w:rFonts w:eastAsiaTheme="minorHAnsi"/>
          <w:lang w:eastAsia="en-US"/>
        </w:rPr>
        <w:t xml:space="preserve"> (воспитатели </w:t>
      </w:r>
      <w:r w:rsidR="0033095D">
        <w:rPr>
          <w:rFonts w:eastAsiaTheme="minorHAnsi"/>
          <w:lang w:eastAsia="en-US"/>
        </w:rPr>
        <w:t>Гиниятуллина А.Р, Мусакова О.В, Насибуллина Е.Ю., Бакланова С.И, Хаматова З.А, инструктор ФК Акчурина Д.С.,)</w:t>
      </w:r>
      <w:r>
        <w:rPr>
          <w:rFonts w:eastAsiaTheme="minorHAnsi"/>
          <w:lang w:eastAsia="en-US"/>
        </w:rPr>
        <w:t xml:space="preserve"> ,</w:t>
      </w:r>
      <w:r w:rsidRPr="003C0AF5">
        <w:rPr>
          <w:rFonts w:eastAsiaTheme="minorHAnsi"/>
          <w:lang w:eastAsia="en-US"/>
        </w:rPr>
        <w:t xml:space="preserve">на СЗД </w:t>
      </w:r>
      <w:r w:rsidR="0033095D">
        <w:rPr>
          <w:rFonts w:eastAsiaTheme="minorHAnsi"/>
          <w:lang w:eastAsia="en-US"/>
        </w:rPr>
        <w:t>2</w:t>
      </w:r>
      <w:r w:rsidRPr="003C0AF5">
        <w:rPr>
          <w:rFonts w:eastAsiaTheme="minorHAnsi"/>
          <w:lang w:eastAsia="en-US"/>
        </w:rPr>
        <w:t xml:space="preserve"> человека</w:t>
      </w:r>
      <w:r>
        <w:rPr>
          <w:rFonts w:eastAsiaTheme="minorHAnsi"/>
          <w:lang w:eastAsia="en-US"/>
        </w:rPr>
        <w:t xml:space="preserve"> (</w:t>
      </w:r>
      <w:r w:rsidR="003B5B72">
        <w:rPr>
          <w:rFonts w:eastAsiaTheme="minorHAnsi"/>
          <w:lang w:eastAsia="en-US"/>
        </w:rPr>
        <w:t xml:space="preserve">В </w:t>
      </w:r>
      <w:r w:rsidRPr="003C0AF5">
        <w:rPr>
          <w:rFonts w:eastAsiaTheme="minorHAnsi"/>
          <w:lang w:eastAsia="en-US"/>
        </w:rPr>
        <w:lastRenderedPageBreak/>
        <w:t>20</w:t>
      </w:r>
      <w:r>
        <w:rPr>
          <w:rFonts w:eastAsiaTheme="minorHAnsi"/>
          <w:lang w:eastAsia="en-US"/>
        </w:rPr>
        <w:t>21</w:t>
      </w:r>
      <w:r w:rsidRPr="003C0AF5">
        <w:rPr>
          <w:rFonts w:eastAsiaTheme="minorHAnsi"/>
          <w:lang w:eastAsia="en-US"/>
        </w:rPr>
        <w:t xml:space="preserve"> году аттестационной комиссией Министерства образования и науки Республики</w:t>
      </w:r>
      <w:r w:rsidR="0033095D">
        <w:rPr>
          <w:rFonts w:eastAsiaTheme="minorHAnsi"/>
          <w:lang w:eastAsia="en-US"/>
        </w:rPr>
        <w:t xml:space="preserve"> </w:t>
      </w:r>
      <w:r w:rsidRPr="003C0AF5">
        <w:rPr>
          <w:rFonts w:eastAsiaTheme="minorHAnsi"/>
          <w:lang w:eastAsia="en-US"/>
        </w:rPr>
        <w:t>Татарстан установлена</w:t>
      </w:r>
      <w:r w:rsidR="0033095D">
        <w:rPr>
          <w:rFonts w:eastAsiaTheme="minorHAnsi"/>
          <w:lang w:eastAsia="en-US"/>
        </w:rPr>
        <w:t xml:space="preserve"> </w:t>
      </w:r>
      <w:r w:rsidRPr="003C0AF5">
        <w:rPr>
          <w:rFonts w:eastAsiaTheme="minorHAnsi"/>
          <w:lang w:eastAsia="en-US"/>
        </w:rPr>
        <w:t xml:space="preserve">первая квалификационная категория </w:t>
      </w:r>
      <w:r w:rsidR="003B5B72">
        <w:rPr>
          <w:rFonts w:eastAsiaTheme="minorHAnsi"/>
          <w:lang w:eastAsia="en-US"/>
        </w:rPr>
        <w:t>6</w:t>
      </w:r>
      <w:r w:rsidRPr="003C0AF5">
        <w:rPr>
          <w:rFonts w:eastAsiaTheme="minorHAnsi"/>
          <w:lang w:eastAsia="en-US"/>
        </w:rPr>
        <w:t xml:space="preserve"> педагогическим работникам</w:t>
      </w:r>
      <w:r w:rsidR="003B5B72">
        <w:rPr>
          <w:rFonts w:eastAsiaTheme="minorHAnsi"/>
          <w:lang w:eastAsia="en-US"/>
        </w:rPr>
        <w:t>)</w:t>
      </w:r>
    </w:p>
    <w:p w:rsidR="000D47BA" w:rsidRDefault="000D47BA" w:rsidP="000D47BA">
      <w:pPr>
        <w:autoSpaceDE w:val="0"/>
        <w:autoSpaceDN w:val="0"/>
        <w:adjustRightInd w:val="0"/>
        <w:spacing w:line="276" w:lineRule="auto"/>
        <w:ind w:firstLine="567"/>
        <w:contextualSpacing/>
        <w:jc w:val="both"/>
        <w:rPr>
          <w:rFonts w:eastAsiaTheme="minorHAnsi"/>
          <w:lang w:eastAsia="en-US"/>
        </w:rPr>
      </w:pPr>
      <w:r w:rsidRPr="003C0AF5">
        <w:rPr>
          <w:rFonts w:eastAsiaTheme="minorHAnsi"/>
          <w:lang w:eastAsia="en-US"/>
        </w:rPr>
        <w:t>.</w:t>
      </w:r>
    </w:p>
    <w:p w:rsidR="006C4706" w:rsidRDefault="006C4706" w:rsidP="006C4706">
      <w:pPr>
        <w:ind w:right="-179"/>
        <w:rPr>
          <w:rFonts w:eastAsia="Times New Roman"/>
          <w:b/>
          <w:bCs/>
          <w:sz w:val="24"/>
          <w:szCs w:val="24"/>
        </w:rPr>
      </w:pPr>
    </w:p>
    <w:p w:rsidR="000D47BA" w:rsidRDefault="000D47BA" w:rsidP="000D47BA">
      <w:pPr>
        <w:autoSpaceDE w:val="0"/>
        <w:autoSpaceDN w:val="0"/>
        <w:adjustRightInd w:val="0"/>
        <w:spacing w:line="276" w:lineRule="auto"/>
        <w:ind w:firstLine="567"/>
        <w:contextualSpacing/>
        <w:jc w:val="center"/>
        <w:rPr>
          <w:rFonts w:eastAsiaTheme="minorHAnsi"/>
          <w:b/>
          <w:lang w:eastAsia="en-US"/>
        </w:rPr>
      </w:pPr>
      <w:r>
        <w:rPr>
          <w:rFonts w:eastAsiaTheme="minorHAnsi"/>
          <w:b/>
          <w:lang w:eastAsia="en-US"/>
        </w:rPr>
        <w:t>Уровень категорийности педагогов за 3 года</w:t>
      </w:r>
    </w:p>
    <w:p w:rsidR="000D47BA" w:rsidRDefault="001C036A" w:rsidP="000D47BA">
      <w:pPr>
        <w:autoSpaceDE w:val="0"/>
        <w:autoSpaceDN w:val="0"/>
        <w:adjustRightInd w:val="0"/>
        <w:spacing w:line="276" w:lineRule="auto"/>
        <w:ind w:firstLine="567"/>
        <w:contextualSpacing/>
        <w:jc w:val="center"/>
        <w:rPr>
          <w:rFonts w:eastAsiaTheme="minorHAnsi"/>
          <w:b/>
          <w:lang w:eastAsia="en-US"/>
        </w:rPr>
      </w:pPr>
      <w:r>
        <w:rPr>
          <w:rFonts w:eastAsiaTheme="minorHAnsi"/>
          <w:b/>
          <w:noProof/>
        </w:rPr>
        <w:drawing>
          <wp:inline distT="0" distB="0" distL="0" distR="0">
            <wp:extent cx="5486400" cy="3200400"/>
            <wp:effectExtent l="19050" t="0" r="19050" b="0"/>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C036A" w:rsidRPr="00C92A95" w:rsidRDefault="001C036A" w:rsidP="000D47BA">
      <w:pPr>
        <w:autoSpaceDE w:val="0"/>
        <w:autoSpaceDN w:val="0"/>
        <w:adjustRightInd w:val="0"/>
        <w:spacing w:line="276" w:lineRule="auto"/>
        <w:ind w:firstLine="567"/>
        <w:contextualSpacing/>
        <w:jc w:val="center"/>
        <w:rPr>
          <w:rFonts w:eastAsiaTheme="minorHAnsi"/>
          <w:b/>
          <w:lang w:eastAsia="en-US"/>
        </w:rPr>
      </w:pPr>
    </w:p>
    <w:p w:rsidR="000D47BA" w:rsidRPr="00055EE8" w:rsidRDefault="000D47BA" w:rsidP="000D47BA">
      <w:pPr>
        <w:ind w:firstLine="458"/>
        <w:jc w:val="both"/>
      </w:pPr>
      <w:r w:rsidRPr="00055EE8">
        <w:rPr>
          <w:b/>
        </w:rPr>
        <w:t>Исходя из полученных данных</w:t>
      </w:r>
      <w:r w:rsidRPr="00055EE8">
        <w:t xml:space="preserve"> прослеживается положительная динамика роста квалификационного уровня педагогов, так в </w:t>
      </w:r>
      <w:r w:rsidR="001C036A">
        <w:rPr>
          <w:b/>
        </w:rPr>
        <w:t>20</w:t>
      </w:r>
      <w:r w:rsidRPr="00055EE8">
        <w:rPr>
          <w:b/>
        </w:rPr>
        <w:t xml:space="preserve">19 </w:t>
      </w:r>
      <w:r w:rsidRPr="00055EE8">
        <w:t xml:space="preserve">году уровень </w:t>
      </w:r>
      <w:r w:rsidRPr="00055EE8">
        <w:rPr>
          <w:b/>
        </w:rPr>
        <w:t>составлял</w:t>
      </w:r>
      <w:r w:rsidR="001C036A">
        <w:rPr>
          <w:b/>
        </w:rPr>
        <w:t xml:space="preserve"> 82</w:t>
      </w:r>
      <w:r w:rsidRPr="00055EE8">
        <w:rPr>
          <w:b/>
        </w:rPr>
        <w:t>%,</w:t>
      </w:r>
      <w:r w:rsidRPr="00055EE8">
        <w:t xml:space="preserve"> на момент составления перспективного плана графика. Квалификационный уровень </w:t>
      </w:r>
      <w:r w:rsidRPr="00061430">
        <w:rPr>
          <w:b/>
        </w:rPr>
        <w:t>20</w:t>
      </w:r>
      <w:r>
        <w:rPr>
          <w:b/>
        </w:rPr>
        <w:t>20</w:t>
      </w:r>
      <w:r w:rsidR="001C036A">
        <w:t xml:space="preserve"> </w:t>
      </w:r>
      <w:r>
        <w:t xml:space="preserve">года составляет </w:t>
      </w:r>
      <w:r w:rsidR="001C036A">
        <w:rPr>
          <w:b/>
        </w:rPr>
        <w:t xml:space="preserve">87 </w:t>
      </w:r>
      <w:r w:rsidRPr="00061430">
        <w:rPr>
          <w:b/>
        </w:rPr>
        <w:t>%</w:t>
      </w:r>
      <w:r w:rsidRPr="00055EE8">
        <w:t xml:space="preserve"> что </w:t>
      </w:r>
      <w:r>
        <w:t xml:space="preserve">на </w:t>
      </w:r>
      <w:r w:rsidR="001C036A">
        <w:rPr>
          <w:b/>
        </w:rPr>
        <w:t>5</w:t>
      </w:r>
      <w:r w:rsidRPr="00061430">
        <w:rPr>
          <w:b/>
        </w:rPr>
        <w:t>%</w:t>
      </w:r>
      <w:r w:rsidRPr="00055EE8">
        <w:t xml:space="preserve"> выше уровня </w:t>
      </w:r>
      <w:r>
        <w:rPr>
          <w:b/>
        </w:rPr>
        <w:t>2019</w:t>
      </w:r>
      <w:r w:rsidRPr="00055EE8">
        <w:t xml:space="preserve"> года и выше</w:t>
      </w:r>
      <w:r>
        <w:t xml:space="preserve"> республиканских показателей. В октябре</w:t>
      </w:r>
      <w:r w:rsidR="001C036A">
        <w:t xml:space="preserve"> </w:t>
      </w:r>
      <w:r w:rsidRPr="00055EE8">
        <w:rPr>
          <w:b/>
        </w:rPr>
        <w:t>20</w:t>
      </w:r>
      <w:r>
        <w:rPr>
          <w:b/>
        </w:rPr>
        <w:t>2</w:t>
      </w:r>
      <w:r w:rsidR="001C036A">
        <w:rPr>
          <w:b/>
        </w:rPr>
        <w:t xml:space="preserve">1 </w:t>
      </w:r>
      <w:r w:rsidRPr="00055EE8">
        <w:t>год</w:t>
      </w:r>
      <w:r w:rsidR="001C036A">
        <w:t>у было планировано</w:t>
      </w:r>
      <w:r w:rsidRPr="00055EE8">
        <w:t xml:space="preserve"> </w:t>
      </w:r>
      <w:r>
        <w:t xml:space="preserve"> подтвердить первую</w:t>
      </w:r>
      <w:r w:rsidRPr="00055EE8">
        <w:t xml:space="preserve"> категорию </w:t>
      </w:r>
      <w:r w:rsidR="001C036A">
        <w:t>2</w:t>
      </w:r>
      <w:r>
        <w:t xml:space="preserve"> педагог</w:t>
      </w:r>
      <w:r w:rsidR="001C036A">
        <w:t>а</w:t>
      </w:r>
      <w:r>
        <w:t xml:space="preserve"> и </w:t>
      </w:r>
      <w:r w:rsidR="001C036A">
        <w:t>4</w:t>
      </w:r>
      <w:r>
        <w:t xml:space="preserve"> педагога вновь что повысит уровень на </w:t>
      </w:r>
      <w:r w:rsidR="001C036A">
        <w:t>2</w:t>
      </w:r>
      <w:r>
        <w:t>%</w:t>
      </w:r>
      <w:r w:rsidRPr="00055EE8">
        <w:t xml:space="preserve">. </w:t>
      </w:r>
      <w:r w:rsidRPr="00061430">
        <w:rPr>
          <w:b/>
        </w:rPr>
        <w:t>Но несмотря</w:t>
      </w:r>
      <w:r w:rsidRPr="00055EE8">
        <w:t xml:space="preserve"> на это остается низким  уровень педагогов с ВКК. </w:t>
      </w:r>
      <w:r w:rsidRPr="00061430">
        <w:rPr>
          <w:b/>
        </w:rPr>
        <w:t>Для этого</w:t>
      </w:r>
      <w:r w:rsidRPr="00055EE8">
        <w:t xml:space="preserve"> педагоги ДОУ</w:t>
      </w:r>
      <w:r>
        <w:t>, планирующие идти на ВКК уча</w:t>
      </w:r>
      <w:r w:rsidRPr="00055EE8">
        <w:t>ствуют в РИП, в профессион</w:t>
      </w:r>
      <w:r>
        <w:t>альн</w:t>
      </w:r>
      <w:r w:rsidRPr="00055EE8">
        <w:t>ых конкурсах для педагогов.</w:t>
      </w:r>
    </w:p>
    <w:p w:rsidR="00534E3C" w:rsidRPr="00FE07BA" w:rsidRDefault="001907CA" w:rsidP="00FE07BA">
      <w:pPr>
        <w:ind w:firstLine="458"/>
        <w:jc w:val="both"/>
      </w:pPr>
      <w:r>
        <w:rPr>
          <w:rFonts w:eastAsia="Times New Roman"/>
          <w:b/>
          <w:bCs/>
          <w:sz w:val="24"/>
          <w:szCs w:val="24"/>
        </w:rPr>
        <w:t xml:space="preserve">Проблема: </w:t>
      </w:r>
      <w:r>
        <w:rPr>
          <w:rFonts w:eastAsia="Times New Roman"/>
          <w:sz w:val="24"/>
          <w:szCs w:val="24"/>
        </w:rPr>
        <w:t>Проведя анализ категорийности педагогов за</w:t>
      </w:r>
      <w:r>
        <w:rPr>
          <w:rFonts w:eastAsia="Times New Roman"/>
          <w:b/>
          <w:bCs/>
          <w:sz w:val="24"/>
          <w:szCs w:val="24"/>
        </w:rPr>
        <w:t xml:space="preserve"> </w:t>
      </w:r>
      <w:r>
        <w:rPr>
          <w:rFonts w:eastAsia="Times New Roman"/>
          <w:sz w:val="24"/>
          <w:szCs w:val="24"/>
        </w:rPr>
        <w:t>3</w:t>
      </w:r>
      <w:r>
        <w:rPr>
          <w:rFonts w:eastAsia="Times New Roman"/>
          <w:b/>
          <w:bCs/>
          <w:sz w:val="24"/>
          <w:szCs w:val="24"/>
        </w:rPr>
        <w:t xml:space="preserve"> </w:t>
      </w:r>
      <w:r>
        <w:rPr>
          <w:rFonts w:eastAsia="Times New Roman"/>
          <w:sz w:val="24"/>
          <w:szCs w:val="24"/>
        </w:rPr>
        <w:t xml:space="preserve">года был выявлен </w:t>
      </w:r>
      <w:r w:rsidR="00FE07BA" w:rsidRPr="00055EE8">
        <w:t xml:space="preserve">низким  уровень педагогов с ВКК. </w:t>
      </w:r>
      <w:r w:rsidR="00FE07BA" w:rsidRPr="00061430">
        <w:rPr>
          <w:b/>
        </w:rPr>
        <w:t>Для этого</w:t>
      </w:r>
      <w:r w:rsidR="00FE07BA" w:rsidRPr="00055EE8">
        <w:t xml:space="preserve"> педагоги ДОУ</w:t>
      </w:r>
      <w:r w:rsidR="00FE07BA">
        <w:t>, планирующие идти на ВКК уча</w:t>
      </w:r>
      <w:r w:rsidR="00FE07BA" w:rsidRPr="00055EE8">
        <w:t>ствуют в РИП, в профессион</w:t>
      </w:r>
      <w:r w:rsidR="00FE07BA">
        <w:t>альн</w:t>
      </w:r>
      <w:r w:rsidR="00FE07BA" w:rsidRPr="00055EE8">
        <w:t>ых конкурсах для педагогов.</w:t>
      </w:r>
    </w:p>
    <w:p w:rsidR="00534E3C" w:rsidRDefault="00534E3C">
      <w:pPr>
        <w:spacing w:line="12" w:lineRule="exact"/>
        <w:rPr>
          <w:sz w:val="20"/>
          <w:szCs w:val="20"/>
        </w:rPr>
      </w:pPr>
    </w:p>
    <w:p w:rsidR="00534E3C" w:rsidRDefault="001907CA">
      <w:pPr>
        <w:spacing w:line="275" w:lineRule="auto"/>
        <w:ind w:left="40" w:right="440" w:firstLine="567"/>
        <w:jc w:val="both"/>
        <w:rPr>
          <w:sz w:val="20"/>
          <w:szCs w:val="20"/>
        </w:rPr>
      </w:pPr>
      <w:r>
        <w:rPr>
          <w:rFonts w:eastAsia="Times New Roman"/>
          <w:sz w:val="24"/>
          <w:szCs w:val="24"/>
        </w:rPr>
        <w:t xml:space="preserve">Педагоги испытывают трудности в прохождении тестирования (моральный аспект, страх, т.к. основная масса педагогов пенсионного и предпенсионного возраста плохо владеет компьютерами, испытывают трудности в подготовке и выгрузке документов в систему «Электронное образование»). Старший воспитатель </w:t>
      </w:r>
      <w:r w:rsidR="004D4C2C">
        <w:rPr>
          <w:rFonts w:eastAsia="Times New Roman"/>
          <w:sz w:val="24"/>
          <w:szCs w:val="24"/>
        </w:rPr>
        <w:t>Исмагилова А.Х.</w:t>
      </w:r>
      <w:r>
        <w:rPr>
          <w:rFonts w:eastAsia="Times New Roman"/>
          <w:sz w:val="24"/>
          <w:szCs w:val="24"/>
        </w:rPr>
        <w:t xml:space="preserve"> как ответственный за аттестацию и повышение квалификации работников МАДОУ № 88 и обеспечивающий информационно-методическое сопровождение педагогических работников МАДОУ №88, организовывает работу согласно Порядка проведения аттестации педагогических работников организаций, утвержденного приказом Министерства образования и науки Российской Федерации от 7 апреля 2014 года №276. Своевременно направляет педагогических работников на прохождение профессионального тестирования. Обеспечивает контроль прохождения педагогическими работниками аттестации через Личный кабинет в единой информационной системе «Электронное образование в Республике Татарстан». Старший воспитатель содействует куратору МО ответственному за аттестацию педагогических работников города Набережные Челны в представлении документов аттестуемых педагогических работников в информационной системе «Электронное образование в Республики Татарстан». Старший воспитатель организовывает и контролирует работу аттестационной комиссии на соответствие занимаемой должности педагогических работников МАДОУ № 88. Своевременно знакомит педагогических работников с перспективным планом аттестации и повышении квалификации на текущий год под роспись. Активно ведет пропаганду конкурсного движения, участие на </w:t>
      </w:r>
      <w:r>
        <w:rPr>
          <w:rFonts w:eastAsia="Times New Roman"/>
          <w:sz w:val="24"/>
          <w:szCs w:val="24"/>
        </w:rPr>
        <w:lastRenderedPageBreak/>
        <w:t>семинарах, конференциях разного уровня. Со стороны педагогического коллектива получает одобрение и поддержку.</w:t>
      </w:r>
    </w:p>
    <w:p w:rsidR="00534E3C" w:rsidRDefault="00534E3C">
      <w:pPr>
        <w:spacing w:line="25" w:lineRule="exact"/>
        <w:rPr>
          <w:sz w:val="20"/>
          <w:szCs w:val="20"/>
        </w:rPr>
      </w:pPr>
    </w:p>
    <w:p w:rsidR="00534E3C" w:rsidRDefault="001907CA" w:rsidP="006F0528">
      <w:pPr>
        <w:numPr>
          <w:ilvl w:val="0"/>
          <w:numId w:val="5"/>
        </w:numPr>
        <w:tabs>
          <w:tab w:val="left" w:pos="890"/>
        </w:tabs>
        <w:spacing w:line="265" w:lineRule="auto"/>
        <w:ind w:left="40" w:right="440" w:firstLine="619"/>
        <w:rPr>
          <w:rFonts w:eastAsia="Times New Roman"/>
          <w:sz w:val="24"/>
          <w:szCs w:val="24"/>
        </w:rPr>
      </w:pPr>
      <w:r>
        <w:rPr>
          <w:rFonts w:eastAsia="Times New Roman"/>
          <w:sz w:val="24"/>
          <w:szCs w:val="24"/>
        </w:rPr>
        <w:t>целью облегчения процедуры аттестации планируется продолжать традицию выступлений аттестующихся педагогов на слетах творческих педагогов, КМО и педагогических часах.</w:t>
      </w:r>
    </w:p>
    <w:p w:rsidR="00534E3C" w:rsidRDefault="00534E3C">
      <w:pPr>
        <w:spacing w:line="22" w:lineRule="exact"/>
        <w:rPr>
          <w:rFonts w:eastAsia="Times New Roman"/>
          <w:sz w:val="24"/>
          <w:szCs w:val="24"/>
        </w:rPr>
      </w:pPr>
    </w:p>
    <w:p w:rsidR="00534E3C" w:rsidRPr="00FE07BA" w:rsidRDefault="001907CA" w:rsidP="00FE07BA">
      <w:pPr>
        <w:spacing w:line="274" w:lineRule="auto"/>
        <w:ind w:left="40" w:right="440" w:firstLine="567"/>
        <w:jc w:val="both"/>
        <w:rPr>
          <w:sz w:val="20"/>
          <w:szCs w:val="20"/>
        </w:rPr>
        <w:sectPr w:rsidR="00534E3C" w:rsidRPr="00FE07BA" w:rsidSect="00FE07BA">
          <w:pgSz w:w="11900" w:h="16838"/>
          <w:pgMar w:top="716" w:right="701" w:bottom="430" w:left="820" w:header="0" w:footer="0" w:gutter="0"/>
          <w:cols w:space="720" w:equalWidth="0">
            <w:col w:w="10379"/>
          </w:cols>
        </w:sectPr>
      </w:pPr>
      <w:r>
        <w:rPr>
          <w:rFonts w:eastAsia="Times New Roman"/>
          <w:sz w:val="23"/>
          <w:szCs w:val="23"/>
        </w:rPr>
        <w:t>МАДОУ направляет свои усилия на создание условий для роста профессиональной компетентности всех категорий педагогических кадров. Работа по повышению квалификации педагогических и руководящих работников ведется в соответствии с приказом МО и Н РТ от 29.08.2016 года № под – 1930/16 «Об утверждении этапов работы с модулем «Повышение квалификации работников образования» на образовательном портале «Электронное образование в Республике Татарстан». С целью строгого учета сроков и форм повышения квалификации в ДОУ создан банк данных педагогических и руководящих работников с указанием их образования, наличия квалификационной категории, своевременности прохождения курсовой подготовки. Курсовая</w:t>
      </w:r>
      <w:r w:rsidR="00FE07BA">
        <w:rPr>
          <w:rFonts w:eastAsia="Times New Roman"/>
          <w:sz w:val="24"/>
          <w:szCs w:val="24"/>
        </w:rPr>
        <w:t xml:space="preserve"> </w:t>
      </w:r>
      <w:r>
        <w:rPr>
          <w:rFonts w:eastAsia="Times New Roman"/>
          <w:sz w:val="23"/>
          <w:szCs w:val="23"/>
        </w:rPr>
        <w:t>подготовка</w:t>
      </w:r>
      <w:r>
        <w:rPr>
          <w:rFonts w:eastAsia="Times New Roman"/>
          <w:sz w:val="23"/>
          <w:szCs w:val="23"/>
        </w:rPr>
        <w:tab/>
        <w:t>организована</w:t>
      </w:r>
      <w:r>
        <w:rPr>
          <w:rFonts w:eastAsia="Times New Roman"/>
          <w:sz w:val="23"/>
          <w:szCs w:val="23"/>
        </w:rPr>
        <w:tab/>
        <w:t>и</w:t>
      </w:r>
      <w:r>
        <w:rPr>
          <w:rFonts w:eastAsia="Times New Roman"/>
          <w:sz w:val="23"/>
          <w:szCs w:val="23"/>
        </w:rPr>
        <w:tab/>
        <w:t>реал</w:t>
      </w:r>
      <w:r w:rsidR="00FE07BA">
        <w:rPr>
          <w:rFonts w:eastAsia="Times New Roman"/>
          <w:sz w:val="23"/>
          <w:szCs w:val="23"/>
        </w:rPr>
        <w:t>изуется</w:t>
      </w:r>
      <w:r w:rsidR="00FE07BA">
        <w:rPr>
          <w:rFonts w:eastAsia="Times New Roman"/>
          <w:sz w:val="23"/>
          <w:szCs w:val="23"/>
        </w:rPr>
        <w:tab/>
        <w:t>в</w:t>
      </w:r>
      <w:r w:rsidR="00FE07BA">
        <w:rPr>
          <w:rFonts w:eastAsia="Times New Roman"/>
          <w:sz w:val="23"/>
          <w:szCs w:val="23"/>
        </w:rPr>
        <w:tab/>
        <w:t>соответствии</w:t>
      </w:r>
      <w:r w:rsidR="00FE07BA">
        <w:rPr>
          <w:rFonts w:eastAsia="Times New Roman"/>
          <w:sz w:val="23"/>
          <w:szCs w:val="23"/>
        </w:rPr>
        <w:tab/>
        <w:t>спланом</w:t>
      </w:r>
      <w:r>
        <w:rPr>
          <w:rFonts w:eastAsia="Times New Roman"/>
          <w:sz w:val="23"/>
          <w:szCs w:val="23"/>
        </w:rPr>
        <w:t>работы.</w:t>
      </w:r>
      <w:r w:rsidR="00FE07BA">
        <w:rPr>
          <w:rFonts w:eastAsia="Times New Roman"/>
          <w:sz w:val="23"/>
          <w:szCs w:val="23"/>
        </w:rPr>
        <w:t xml:space="preserve">В </w:t>
      </w:r>
      <w:r>
        <w:rPr>
          <w:rFonts w:eastAsia="Times New Roman"/>
          <w:sz w:val="23"/>
          <w:szCs w:val="23"/>
        </w:rPr>
        <w:t>настоящее</w:t>
      </w:r>
      <w:r>
        <w:rPr>
          <w:rFonts w:eastAsia="Times New Roman"/>
          <w:sz w:val="23"/>
          <w:szCs w:val="23"/>
        </w:rPr>
        <w:tab/>
        <w:t>время</w:t>
      </w:r>
    </w:p>
    <w:p w:rsidR="00534E3C" w:rsidRDefault="001907CA" w:rsidP="00FE07BA">
      <w:pPr>
        <w:spacing w:line="270" w:lineRule="auto"/>
        <w:ind w:right="140"/>
        <w:jc w:val="both"/>
        <w:rPr>
          <w:sz w:val="20"/>
          <w:szCs w:val="20"/>
        </w:rPr>
      </w:pPr>
      <w:r>
        <w:rPr>
          <w:rFonts w:eastAsia="Times New Roman"/>
          <w:sz w:val="23"/>
          <w:szCs w:val="23"/>
        </w:rPr>
        <w:lastRenderedPageBreak/>
        <w:t>организация повышения квалификации строится на основе заявок работников в модуле «Повышение квалификации работников образования» на образовательном портале «Электронное образование в Республике Татарстан». 100% педагогов ДОУ прошли курсы повышения квалификации.</w:t>
      </w:r>
    </w:p>
    <w:p w:rsidR="00534E3C" w:rsidRDefault="00534E3C">
      <w:pPr>
        <w:spacing w:line="333" w:lineRule="exact"/>
        <w:rPr>
          <w:sz w:val="20"/>
          <w:szCs w:val="20"/>
        </w:rPr>
      </w:pPr>
    </w:p>
    <w:p w:rsidR="000D47BA" w:rsidRPr="00C543EB" w:rsidRDefault="000D47BA" w:rsidP="000D47BA">
      <w:pPr>
        <w:tabs>
          <w:tab w:val="left" w:pos="-1843"/>
          <w:tab w:val="left" w:pos="0"/>
        </w:tabs>
        <w:spacing w:line="276" w:lineRule="auto"/>
        <w:contextualSpacing/>
        <w:mirrorIndents/>
        <w:jc w:val="center"/>
        <w:rPr>
          <w:b/>
        </w:rPr>
      </w:pPr>
      <w:r w:rsidRPr="00C543EB">
        <w:rPr>
          <w:b/>
        </w:rPr>
        <w:t>Информация о повышении квалифика</w:t>
      </w:r>
      <w:r w:rsidR="0065377A">
        <w:rPr>
          <w:b/>
        </w:rPr>
        <w:t xml:space="preserve">ции в </w:t>
      </w:r>
      <w:r>
        <w:rPr>
          <w:b/>
        </w:rPr>
        <w:t>2021</w:t>
      </w:r>
      <w:r w:rsidRPr="00C543EB">
        <w:rPr>
          <w:b/>
        </w:rPr>
        <w:t xml:space="preserve"> году</w:t>
      </w:r>
    </w:p>
    <w:tbl>
      <w:tblPr>
        <w:tblpPr w:leftFromText="180" w:rightFromText="180" w:vertAnchor="text" w:horzAnchor="margin" w:tblpY="10"/>
        <w:tblW w:w="10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96"/>
        <w:gridCol w:w="584"/>
        <w:gridCol w:w="671"/>
        <w:gridCol w:w="425"/>
        <w:gridCol w:w="512"/>
        <w:gridCol w:w="1462"/>
        <w:gridCol w:w="877"/>
        <w:gridCol w:w="730"/>
        <w:gridCol w:w="530"/>
        <w:gridCol w:w="709"/>
        <w:gridCol w:w="368"/>
        <w:gridCol w:w="681"/>
        <w:gridCol w:w="781"/>
        <w:gridCol w:w="828"/>
        <w:gridCol w:w="779"/>
      </w:tblGrid>
      <w:tr w:rsidR="000D47BA" w:rsidRPr="00C543EB" w:rsidTr="000D47BA">
        <w:trPr>
          <w:trHeight w:val="1898"/>
        </w:trPr>
        <w:tc>
          <w:tcPr>
            <w:tcW w:w="696" w:type="dxa"/>
            <w:vMerge w:val="restart"/>
            <w:textDirection w:val="btLr"/>
          </w:tcPr>
          <w:p w:rsidR="000D47BA" w:rsidRPr="00C543EB" w:rsidRDefault="000D47BA" w:rsidP="000D47BA">
            <w:pPr>
              <w:pStyle w:val="ab"/>
              <w:ind w:left="113" w:right="113"/>
            </w:pPr>
            <w:r w:rsidRPr="00C543EB">
              <w:rPr>
                <w:sz w:val="22"/>
                <w:szCs w:val="22"/>
              </w:rPr>
              <w:t>Количество педагогов в ОО</w:t>
            </w:r>
          </w:p>
        </w:tc>
        <w:tc>
          <w:tcPr>
            <w:tcW w:w="1255" w:type="dxa"/>
            <w:gridSpan w:val="2"/>
          </w:tcPr>
          <w:p w:rsidR="000D47BA" w:rsidRPr="00C543EB" w:rsidRDefault="000D47BA" w:rsidP="0065377A">
            <w:pPr>
              <w:pStyle w:val="ab"/>
              <w:ind w:left="0"/>
            </w:pPr>
            <w:r w:rsidRPr="00C543EB">
              <w:rPr>
                <w:sz w:val="22"/>
                <w:szCs w:val="22"/>
              </w:rPr>
              <w:t>Количество поданных заявлений на КПК в 20</w:t>
            </w:r>
            <w:r>
              <w:rPr>
                <w:sz w:val="22"/>
                <w:szCs w:val="22"/>
              </w:rPr>
              <w:t>2</w:t>
            </w:r>
            <w:r w:rsidR="0065377A">
              <w:rPr>
                <w:sz w:val="22"/>
                <w:szCs w:val="22"/>
              </w:rPr>
              <w:t>1</w:t>
            </w:r>
            <w:r w:rsidRPr="00C543EB">
              <w:rPr>
                <w:sz w:val="22"/>
                <w:szCs w:val="22"/>
              </w:rPr>
              <w:t>году</w:t>
            </w:r>
          </w:p>
        </w:tc>
        <w:tc>
          <w:tcPr>
            <w:tcW w:w="937" w:type="dxa"/>
            <w:gridSpan w:val="2"/>
          </w:tcPr>
          <w:p w:rsidR="000D47BA" w:rsidRPr="00C543EB" w:rsidRDefault="000D47BA" w:rsidP="000D47BA">
            <w:pPr>
              <w:pStyle w:val="ab"/>
              <w:ind w:left="0"/>
            </w:pPr>
            <w:r w:rsidRPr="00C543EB">
              <w:rPr>
                <w:sz w:val="22"/>
                <w:szCs w:val="22"/>
              </w:rPr>
              <w:t xml:space="preserve">Количество отозванных заявлений </w:t>
            </w:r>
          </w:p>
        </w:tc>
        <w:tc>
          <w:tcPr>
            <w:tcW w:w="1462" w:type="dxa"/>
          </w:tcPr>
          <w:p w:rsidR="000D47BA" w:rsidRPr="00C543EB" w:rsidRDefault="000D47BA" w:rsidP="000D47BA">
            <w:pPr>
              <w:pStyle w:val="ab"/>
              <w:ind w:left="0"/>
            </w:pPr>
            <w:r w:rsidRPr="00C543EB">
              <w:rPr>
                <w:sz w:val="22"/>
                <w:szCs w:val="22"/>
              </w:rPr>
              <w:t>Из отозванных заявлений  по уважительной причине, подтвержденной документально</w:t>
            </w:r>
          </w:p>
        </w:tc>
        <w:tc>
          <w:tcPr>
            <w:tcW w:w="1607" w:type="dxa"/>
            <w:gridSpan w:val="2"/>
          </w:tcPr>
          <w:p w:rsidR="000D47BA" w:rsidRPr="00C543EB" w:rsidRDefault="000D47BA" w:rsidP="000D47BA">
            <w:pPr>
              <w:pStyle w:val="ab"/>
              <w:ind w:left="0"/>
            </w:pPr>
            <w:r w:rsidRPr="00C543EB">
              <w:rPr>
                <w:sz w:val="22"/>
                <w:szCs w:val="22"/>
              </w:rPr>
              <w:t>Количество педагогов, прошедших КПК в 1 полугодии 20</w:t>
            </w:r>
            <w:r>
              <w:rPr>
                <w:sz w:val="22"/>
                <w:szCs w:val="22"/>
              </w:rPr>
              <w:t>21</w:t>
            </w:r>
            <w:r w:rsidRPr="00C543EB">
              <w:rPr>
                <w:sz w:val="22"/>
                <w:szCs w:val="22"/>
              </w:rPr>
              <w:t>года (январь-май )</w:t>
            </w:r>
          </w:p>
        </w:tc>
        <w:tc>
          <w:tcPr>
            <w:tcW w:w="1607" w:type="dxa"/>
            <w:gridSpan w:val="3"/>
          </w:tcPr>
          <w:p w:rsidR="000D47BA" w:rsidRPr="00C543EB" w:rsidRDefault="000D47BA" w:rsidP="000D47BA">
            <w:pPr>
              <w:pStyle w:val="ab"/>
              <w:ind w:left="0"/>
              <w:jc w:val="center"/>
            </w:pPr>
            <w:r w:rsidRPr="00C543EB">
              <w:rPr>
                <w:sz w:val="22"/>
                <w:szCs w:val="22"/>
              </w:rPr>
              <w:t>Из них</w:t>
            </w:r>
          </w:p>
          <w:p w:rsidR="000D47BA" w:rsidRPr="00C543EB" w:rsidRDefault="000D47BA" w:rsidP="000D47BA">
            <w:pPr>
              <w:pStyle w:val="ab"/>
              <w:ind w:left="0"/>
              <w:jc w:val="center"/>
            </w:pPr>
            <w:r w:rsidRPr="00C543EB">
              <w:rPr>
                <w:sz w:val="22"/>
                <w:szCs w:val="22"/>
              </w:rPr>
              <w:t>(кол-во)</w:t>
            </w:r>
          </w:p>
        </w:tc>
        <w:tc>
          <w:tcPr>
            <w:tcW w:w="1462" w:type="dxa"/>
            <w:gridSpan w:val="2"/>
          </w:tcPr>
          <w:p w:rsidR="000D47BA" w:rsidRPr="00C543EB" w:rsidRDefault="000D47BA" w:rsidP="000D47BA">
            <w:pPr>
              <w:pStyle w:val="ab"/>
              <w:ind w:left="0"/>
            </w:pPr>
            <w:r w:rsidRPr="00C543EB">
              <w:rPr>
                <w:sz w:val="22"/>
                <w:szCs w:val="22"/>
              </w:rPr>
              <w:t>Кол-во педагогов, которые  не внесли данные о  прохождении КПК в личном кабинете</w:t>
            </w:r>
          </w:p>
        </w:tc>
        <w:tc>
          <w:tcPr>
            <w:tcW w:w="1607" w:type="dxa"/>
            <w:gridSpan w:val="2"/>
          </w:tcPr>
          <w:p w:rsidR="000D47BA" w:rsidRPr="00C543EB" w:rsidRDefault="000D47BA" w:rsidP="000D47BA">
            <w:pPr>
              <w:pStyle w:val="ab"/>
              <w:ind w:left="0"/>
            </w:pPr>
            <w:r w:rsidRPr="00C543EB">
              <w:rPr>
                <w:sz w:val="22"/>
                <w:szCs w:val="22"/>
              </w:rPr>
              <w:t>Количество педагогов, планирующих КПК во 2 полугодии 20</w:t>
            </w:r>
            <w:r>
              <w:rPr>
                <w:sz w:val="22"/>
                <w:szCs w:val="22"/>
              </w:rPr>
              <w:t>21</w:t>
            </w:r>
            <w:r w:rsidRPr="00C543EB">
              <w:rPr>
                <w:sz w:val="22"/>
                <w:szCs w:val="22"/>
              </w:rPr>
              <w:t xml:space="preserve"> года (июнь-декабрь) </w:t>
            </w:r>
          </w:p>
        </w:tc>
      </w:tr>
      <w:tr w:rsidR="000D47BA" w:rsidRPr="00C543EB" w:rsidTr="000D47BA">
        <w:trPr>
          <w:cantSplit/>
          <w:trHeight w:val="1559"/>
        </w:trPr>
        <w:tc>
          <w:tcPr>
            <w:tcW w:w="696" w:type="dxa"/>
            <w:vMerge/>
          </w:tcPr>
          <w:p w:rsidR="000D47BA" w:rsidRPr="00C543EB" w:rsidRDefault="000D47BA" w:rsidP="000D47BA">
            <w:pPr>
              <w:pStyle w:val="ab"/>
              <w:ind w:left="0"/>
            </w:pPr>
          </w:p>
        </w:tc>
        <w:tc>
          <w:tcPr>
            <w:tcW w:w="584" w:type="dxa"/>
            <w:textDirection w:val="btLr"/>
          </w:tcPr>
          <w:p w:rsidR="000D47BA" w:rsidRPr="00C543EB" w:rsidRDefault="000D47BA" w:rsidP="000D47BA">
            <w:pPr>
              <w:pStyle w:val="ab"/>
              <w:ind w:left="113" w:right="113"/>
            </w:pPr>
            <w:r w:rsidRPr="00C543EB">
              <w:rPr>
                <w:sz w:val="22"/>
                <w:szCs w:val="22"/>
              </w:rPr>
              <w:t>Кол-во</w:t>
            </w:r>
          </w:p>
        </w:tc>
        <w:tc>
          <w:tcPr>
            <w:tcW w:w="671" w:type="dxa"/>
            <w:textDirection w:val="btLr"/>
          </w:tcPr>
          <w:p w:rsidR="000D47BA" w:rsidRPr="00C543EB" w:rsidRDefault="000D47BA" w:rsidP="000D47BA">
            <w:pPr>
              <w:pStyle w:val="ab"/>
              <w:ind w:left="113" w:right="113"/>
            </w:pPr>
            <w:r w:rsidRPr="00C543EB">
              <w:rPr>
                <w:sz w:val="22"/>
                <w:szCs w:val="22"/>
              </w:rPr>
              <w:t>%</w:t>
            </w:r>
          </w:p>
        </w:tc>
        <w:tc>
          <w:tcPr>
            <w:tcW w:w="425" w:type="dxa"/>
            <w:textDirection w:val="btLr"/>
          </w:tcPr>
          <w:p w:rsidR="000D47BA" w:rsidRPr="00C543EB" w:rsidRDefault="000D47BA" w:rsidP="000D47BA">
            <w:pPr>
              <w:pStyle w:val="ab"/>
              <w:ind w:left="113" w:right="113"/>
            </w:pPr>
            <w:r w:rsidRPr="00C543EB">
              <w:rPr>
                <w:sz w:val="22"/>
                <w:szCs w:val="22"/>
              </w:rPr>
              <w:t>Кол-во</w:t>
            </w:r>
          </w:p>
        </w:tc>
        <w:tc>
          <w:tcPr>
            <w:tcW w:w="512" w:type="dxa"/>
            <w:textDirection w:val="btLr"/>
          </w:tcPr>
          <w:p w:rsidR="000D47BA" w:rsidRPr="00C543EB" w:rsidRDefault="000D47BA" w:rsidP="000D47BA">
            <w:pPr>
              <w:pStyle w:val="ab"/>
              <w:ind w:left="113" w:right="113"/>
            </w:pPr>
            <w:r w:rsidRPr="00C543EB">
              <w:rPr>
                <w:sz w:val="22"/>
                <w:szCs w:val="22"/>
              </w:rPr>
              <w:t>%</w:t>
            </w:r>
          </w:p>
        </w:tc>
        <w:tc>
          <w:tcPr>
            <w:tcW w:w="1462" w:type="dxa"/>
            <w:textDirection w:val="btLr"/>
          </w:tcPr>
          <w:p w:rsidR="000D47BA" w:rsidRPr="00C543EB" w:rsidRDefault="000D47BA" w:rsidP="000D47BA">
            <w:pPr>
              <w:pStyle w:val="ab"/>
              <w:ind w:left="113" w:right="113"/>
            </w:pPr>
            <w:r w:rsidRPr="00C543EB">
              <w:rPr>
                <w:sz w:val="22"/>
                <w:szCs w:val="22"/>
              </w:rPr>
              <w:t>Кол-во</w:t>
            </w:r>
          </w:p>
        </w:tc>
        <w:tc>
          <w:tcPr>
            <w:tcW w:w="877" w:type="dxa"/>
            <w:textDirection w:val="btLr"/>
          </w:tcPr>
          <w:p w:rsidR="000D47BA" w:rsidRPr="00C543EB" w:rsidRDefault="000D47BA" w:rsidP="000D47BA">
            <w:pPr>
              <w:pStyle w:val="ab"/>
              <w:ind w:left="113" w:right="113"/>
            </w:pPr>
            <w:r w:rsidRPr="00C543EB">
              <w:rPr>
                <w:sz w:val="22"/>
                <w:szCs w:val="22"/>
              </w:rPr>
              <w:t>Кол-во</w:t>
            </w:r>
          </w:p>
        </w:tc>
        <w:tc>
          <w:tcPr>
            <w:tcW w:w="730" w:type="dxa"/>
            <w:textDirection w:val="btLr"/>
          </w:tcPr>
          <w:p w:rsidR="000D47BA" w:rsidRPr="00C543EB" w:rsidRDefault="000D47BA" w:rsidP="000D47BA">
            <w:pPr>
              <w:pStyle w:val="ab"/>
              <w:ind w:left="113" w:right="113"/>
            </w:pPr>
            <w:r w:rsidRPr="00C543EB">
              <w:rPr>
                <w:sz w:val="22"/>
                <w:szCs w:val="22"/>
              </w:rPr>
              <w:t>%</w:t>
            </w:r>
          </w:p>
        </w:tc>
        <w:tc>
          <w:tcPr>
            <w:tcW w:w="530" w:type="dxa"/>
            <w:textDirection w:val="btLr"/>
          </w:tcPr>
          <w:p w:rsidR="000D47BA" w:rsidRPr="00C543EB" w:rsidRDefault="000D47BA" w:rsidP="000D47BA">
            <w:pPr>
              <w:pStyle w:val="ab"/>
              <w:ind w:left="113" w:right="113"/>
            </w:pPr>
            <w:r w:rsidRPr="00C543EB">
              <w:rPr>
                <w:sz w:val="22"/>
                <w:szCs w:val="22"/>
              </w:rPr>
              <w:t>НГПУ</w:t>
            </w:r>
          </w:p>
        </w:tc>
        <w:tc>
          <w:tcPr>
            <w:tcW w:w="709" w:type="dxa"/>
            <w:textDirection w:val="btLr"/>
          </w:tcPr>
          <w:p w:rsidR="000D47BA" w:rsidRPr="00C543EB" w:rsidRDefault="000D47BA" w:rsidP="000D47BA">
            <w:pPr>
              <w:pStyle w:val="ab"/>
              <w:ind w:left="113" w:right="113"/>
            </w:pPr>
            <w:r w:rsidRPr="00C543EB">
              <w:rPr>
                <w:sz w:val="22"/>
                <w:szCs w:val="22"/>
              </w:rPr>
              <w:t>КФУ</w:t>
            </w:r>
          </w:p>
        </w:tc>
        <w:tc>
          <w:tcPr>
            <w:tcW w:w="368" w:type="dxa"/>
            <w:textDirection w:val="btLr"/>
          </w:tcPr>
          <w:p w:rsidR="000D47BA" w:rsidRPr="00C543EB" w:rsidRDefault="000D47BA" w:rsidP="000D47BA">
            <w:pPr>
              <w:pStyle w:val="ab"/>
              <w:ind w:left="113" w:right="113"/>
            </w:pPr>
            <w:r w:rsidRPr="00C543EB">
              <w:rPr>
                <w:sz w:val="22"/>
                <w:szCs w:val="22"/>
              </w:rPr>
              <w:t>ИРО</w:t>
            </w:r>
          </w:p>
        </w:tc>
        <w:tc>
          <w:tcPr>
            <w:tcW w:w="681" w:type="dxa"/>
            <w:textDirection w:val="btLr"/>
          </w:tcPr>
          <w:p w:rsidR="000D47BA" w:rsidRPr="00C543EB" w:rsidRDefault="000D47BA" w:rsidP="000D47BA">
            <w:pPr>
              <w:pStyle w:val="ab"/>
              <w:ind w:left="113" w:right="113"/>
            </w:pPr>
            <w:r w:rsidRPr="00C543EB">
              <w:rPr>
                <w:sz w:val="22"/>
                <w:szCs w:val="22"/>
              </w:rPr>
              <w:t xml:space="preserve">Другое в РТ , согласно реестра </w:t>
            </w:r>
          </w:p>
        </w:tc>
        <w:tc>
          <w:tcPr>
            <w:tcW w:w="781" w:type="dxa"/>
            <w:textDirection w:val="btLr"/>
          </w:tcPr>
          <w:p w:rsidR="000D47BA" w:rsidRPr="00C543EB" w:rsidRDefault="000D47BA" w:rsidP="000D47BA">
            <w:pPr>
              <w:pStyle w:val="ab"/>
              <w:ind w:left="113" w:right="113"/>
            </w:pPr>
            <w:r w:rsidRPr="00C543EB">
              <w:rPr>
                <w:sz w:val="22"/>
                <w:szCs w:val="22"/>
              </w:rPr>
              <w:t>Кол-во</w:t>
            </w:r>
          </w:p>
        </w:tc>
        <w:tc>
          <w:tcPr>
            <w:tcW w:w="828" w:type="dxa"/>
            <w:textDirection w:val="btLr"/>
          </w:tcPr>
          <w:p w:rsidR="000D47BA" w:rsidRPr="00C543EB" w:rsidRDefault="000D47BA" w:rsidP="000D47BA">
            <w:pPr>
              <w:pStyle w:val="ab"/>
              <w:ind w:left="113" w:right="113"/>
            </w:pPr>
            <w:r w:rsidRPr="00C543EB">
              <w:rPr>
                <w:sz w:val="22"/>
                <w:szCs w:val="22"/>
              </w:rPr>
              <w:t>Кол-во</w:t>
            </w:r>
          </w:p>
        </w:tc>
        <w:tc>
          <w:tcPr>
            <w:tcW w:w="779" w:type="dxa"/>
            <w:textDirection w:val="btLr"/>
          </w:tcPr>
          <w:p w:rsidR="000D47BA" w:rsidRPr="00C543EB" w:rsidRDefault="000D47BA" w:rsidP="000D47BA">
            <w:pPr>
              <w:pStyle w:val="ab"/>
              <w:ind w:left="113" w:right="113"/>
            </w:pPr>
            <w:r w:rsidRPr="00C543EB">
              <w:rPr>
                <w:sz w:val="22"/>
                <w:szCs w:val="22"/>
              </w:rPr>
              <w:t>%</w:t>
            </w:r>
          </w:p>
        </w:tc>
      </w:tr>
      <w:tr w:rsidR="000D47BA" w:rsidRPr="00C543EB" w:rsidTr="000D47BA">
        <w:trPr>
          <w:trHeight w:val="522"/>
        </w:trPr>
        <w:tc>
          <w:tcPr>
            <w:tcW w:w="696" w:type="dxa"/>
          </w:tcPr>
          <w:p w:rsidR="000D47BA" w:rsidRPr="00C543EB" w:rsidRDefault="000D47BA" w:rsidP="000D47BA">
            <w:pPr>
              <w:pStyle w:val="ab"/>
              <w:ind w:left="0"/>
            </w:pPr>
            <w:r w:rsidRPr="00C543EB">
              <w:rPr>
                <w:sz w:val="22"/>
                <w:szCs w:val="22"/>
              </w:rPr>
              <w:t>2</w:t>
            </w:r>
            <w:r>
              <w:rPr>
                <w:sz w:val="22"/>
                <w:szCs w:val="22"/>
              </w:rPr>
              <w:t>7</w:t>
            </w:r>
          </w:p>
        </w:tc>
        <w:tc>
          <w:tcPr>
            <w:tcW w:w="584" w:type="dxa"/>
          </w:tcPr>
          <w:p w:rsidR="000D47BA" w:rsidRPr="00C543EB" w:rsidRDefault="000D47BA" w:rsidP="000D47BA">
            <w:pPr>
              <w:pStyle w:val="ab"/>
              <w:ind w:left="0"/>
            </w:pPr>
            <w:r>
              <w:rPr>
                <w:sz w:val="22"/>
                <w:szCs w:val="22"/>
              </w:rPr>
              <w:t>7</w:t>
            </w:r>
          </w:p>
        </w:tc>
        <w:tc>
          <w:tcPr>
            <w:tcW w:w="671" w:type="dxa"/>
          </w:tcPr>
          <w:p w:rsidR="000D47BA" w:rsidRPr="00C543EB" w:rsidRDefault="000D47BA" w:rsidP="000D47BA">
            <w:pPr>
              <w:pStyle w:val="ab"/>
              <w:ind w:left="0"/>
            </w:pPr>
            <w:r>
              <w:rPr>
                <w:sz w:val="22"/>
                <w:szCs w:val="22"/>
              </w:rPr>
              <w:t>25,9</w:t>
            </w:r>
          </w:p>
        </w:tc>
        <w:tc>
          <w:tcPr>
            <w:tcW w:w="425" w:type="dxa"/>
          </w:tcPr>
          <w:p w:rsidR="000D47BA" w:rsidRPr="00C543EB" w:rsidRDefault="000D47BA" w:rsidP="000D47BA">
            <w:pPr>
              <w:pStyle w:val="ab"/>
              <w:ind w:left="0"/>
            </w:pPr>
            <w:r>
              <w:rPr>
                <w:sz w:val="22"/>
                <w:szCs w:val="22"/>
              </w:rPr>
              <w:t>0</w:t>
            </w:r>
          </w:p>
        </w:tc>
        <w:tc>
          <w:tcPr>
            <w:tcW w:w="512" w:type="dxa"/>
          </w:tcPr>
          <w:p w:rsidR="000D47BA" w:rsidRPr="00C543EB" w:rsidRDefault="000D47BA" w:rsidP="000D47BA">
            <w:pPr>
              <w:pStyle w:val="ab"/>
              <w:ind w:left="0"/>
            </w:pPr>
            <w:r>
              <w:rPr>
                <w:sz w:val="22"/>
                <w:szCs w:val="22"/>
              </w:rPr>
              <w:t>0</w:t>
            </w:r>
          </w:p>
        </w:tc>
        <w:tc>
          <w:tcPr>
            <w:tcW w:w="1462" w:type="dxa"/>
          </w:tcPr>
          <w:p w:rsidR="000D47BA" w:rsidRPr="00C543EB" w:rsidRDefault="000D47BA" w:rsidP="000D47BA">
            <w:pPr>
              <w:pStyle w:val="ab"/>
              <w:ind w:left="0"/>
            </w:pPr>
            <w:r>
              <w:rPr>
                <w:sz w:val="22"/>
                <w:szCs w:val="22"/>
              </w:rPr>
              <w:t>0</w:t>
            </w:r>
          </w:p>
        </w:tc>
        <w:tc>
          <w:tcPr>
            <w:tcW w:w="877" w:type="dxa"/>
          </w:tcPr>
          <w:p w:rsidR="000D47BA" w:rsidRPr="00C543EB" w:rsidRDefault="000D47BA" w:rsidP="000D47BA">
            <w:pPr>
              <w:pStyle w:val="ab"/>
              <w:ind w:left="0"/>
            </w:pPr>
            <w:r>
              <w:rPr>
                <w:sz w:val="22"/>
                <w:szCs w:val="22"/>
              </w:rPr>
              <w:t>7</w:t>
            </w:r>
          </w:p>
        </w:tc>
        <w:tc>
          <w:tcPr>
            <w:tcW w:w="730" w:type="dxa"/>
          </w:tcPr>
          <w:p w:rsidR="000D47BA" w:rsidRPr="00C543EB" w:rsidRDefault="000D47BA" w:rsidP="000D47BA">
            <w:pPr>
              <w:pStyle w:val="ab"/>
              <w:ind w:left="0"/>
            </w:pPr>
            <w:r>
              <w:rPr>
                <w:sz w:val="22"/>
                <w:szCs w:val="22"/>
              </w:rPr>
              <w:t>25,9</w:t>
            </w:r>
          </w:p>
        </w:tc>
        <w:tc>
          <w:tcPr>
            <w:tcW w:w="530" w:type="dxa"/>
          </w:tcPr>
          <w:p w:rsidR="000D47BA" w:rsidRPr="00C543EB" w:rsidRDefault="000D47BA" w:rsidP="000D47BA">
            <w:pPr>
              <w:pStyle w:val="ab"/>
              <w:ind w:left="0"/>
            </w:pPr>
            <w:r>
              <w:rPr>
                <w:sz w:val="22"/>
                <w:szCs w:val="22"/>
              </w:rPr>
              <w:t>7</w:t>
            </w:r>
          </w:p>
        </w:tc>
        <w:tc>
          <w:tcPr>
            <w:tcW w:w="709" w:type="dxa"/>
          </w:tcPr>
          <w:p w:rsidR="000D47BA" w:rsidRPr="00C543EB" w:rsidRDefault="000D47BA" w:rsidP="000D47BA">
            <w:pPr>
              <w:pStyle w:val="ab"/>
              <w:ind w:left="0"/>
            </w:pPr>
            <w:r>
              <w:rPr>
                <w:sz w:val="22"/>
                <w:szCs w:val="22"/>
              </w:rPr>
              <w:t>25,9</w:t>
            </w:r>
          </w:p>
        </w:tc>
        <w:tc>
          <w:tcPr>
            <w:tcW w:w="368" w:type="dxa"/>
          </w:tcPr>
          <w:p w:rsidR="000D47BA" w:rsidRPr="00C543EB" w:rsidRDefault="000D47BA" w:rsidP="000D47BA">
            <w:pPr>
              <w:pStyle w:val="ab"/>
              <w:ind w:left="0"/>
            </w:pPr>
            <w:r>
              <w:t>0</w:t>
            </w:r>
          </w:p>
        </w:tc>
        <w:tc>
          <w:tcPr>
            <w:tcW w:w="681" w:type="dxa"/>
          </w:tcPr>
          <w:p w:rsidR="000D47BA" w:rsidRPr="00C543EB" w:rsidRDefault="000D47BA" w:rsidP="000D47BA">
            <w:pPr>
              <w:pStyle w:val="ab"/>
              <w:ind w:left="0"/>
            </w:pPr>
            <w:r>
              <w:t>0</w:t>
            </w:r>
          </w:p>
        </w:tc>
        <w:tc>
          <w:tcPr>
            <w:tcW w:w="781" w:type="dxa"/>
          </w:tcPr>
          <w:p w:rsidR="000D47BA" w:rsidRPr="00C543EB" w:rsidRDefault="000D47BA" w:rsidP="000D47BA">
            <w:pPr>
              <w:pStyle w:val="ab"/>
              <w:ind w:left="0"/>
            </w:pPr>
            <w:r w:rsidRPr="00C543EB">
              <w:rPr>
                <w:sz w:val="22"/>
                <w:szCs w:val="22"/>
              </w:rPr>
              <w:t>0</w:t>
            </w:r>
          </w:p>
        </w:tc>
        <w:tc>
          <w:tcPr>
            <w:tcW w:w="828" w:type="dxa"/>
          </w:tcPr>
          <w:p w:rsidR="000D47BA" w:rsidRPr="00C543EB" w:rsidRDefault="000D47BA" w:rsidP="000D47BA">
            <w:pPr>
              <w:pStyle w:val="ab"/>
              <w:ind w:left="0"/>
            </w:pPr>
            <w:r>
              <w:rPr>
                <w:sz w:val="22"/>
                <w:szCs w:val="22"/>
              </w:rPr>
              <w:t>0</w:t>
            </w:r>
          </w:p>
        </w:tc>
        <w:tc>
          <w:tcPr>
            <w:tcW w:w="779" w:type="dxa"/>
          </w:tcPr>
          <w:p w:rsidR="000D47BA" w:rsidRPr="00C543EB" w:rsidRDefault="000D47BA" w:rsidP="000D47BA">
            <w:pPr>
              <w:pStyle w:val="ab"/>
              <w:ind w:left="0"/>
            </w:pPr>
            <w:r>
              <w:rPr>
                <w:sz w:val="22"/>
                <w:szCs w:val="22"/>
              </w:rPr>
              <w:t>0</w:t>
            </w:r>
          </w:p>
        </w:tc>
      </w:tr>
    </w:tbl>
    <w:p w:rsidR="000D47BA" w:rsidRPr="008B0630" w:rsidRDefault="000D47BA" w:rsidP="000D47BA">
      <w:pPr>
        <w:rPr>
          <w:b/>
        </w:rPr>
      </w:pPr>
    </w:p>
    <w:p w:rsidR="000D47BA" w:rsidRPr="004715C1" w:rsidRDefault="000D47BA" w:rsidP="000D47BA">
      <w:pPr>
        <w:pStyle w:val="ab"/>
        <w:rPr>
          <w:b/>
          <w:sz w:val="22"/>
          <w:szCs w:val="22"/>
        </w:rPr>
      </w:pPr>
    </w:p>
    <w:p w:rsidR="000D47BA" w:rsidRPr="004715C1" w:rsidRDefault="000D47BA" w:rsidP="000D47BA">
      <w:pPr>
        <w:pStyle w:val="ab"/>
        <w:jc w:val="center"/>
        <w:rPr>
          <w:b/>
          <w:sz w:val="22"/>
          <w:szCs w:val="22"/>
        </w:rPr>
      </w:pPr>
      <w:r w:rsidRPr="004715C1">
        <w:rPr>
          <w:b/>
          <w:sz w:val="22"/>
          <w:szCs w:val="22"/>
        </w:rPr>
        <w:t>Потребность в КПК на 2022 год</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61"/>
        <w:gridCol w:w="1277"/>
        <w:gridCol w:w="2375"/>
        <w:gridCol w:w="3843"/>
      </w:tblGrid>
      <w:tr w:rsidR="000D47BA" w:rsidRPr="00E35B6A" w:rsidTr="000D47BA">
        <w:tc>
          <w:tcPr>
            <w:tcW w:w="0" w:type="auto"/>
          </w:tcPr>
          <w:p w:rsidR="000D47BA" w:rsidRPr="001876A9" w:rsidRDefault="000D47BA" w:rsidP="000D47BA"/>
        </w:tc>
        <w:tc>
          <w:tcPr>
            <w:tcW w:w="0" w:type="auto"/>
          </w:tcPr>
          <w:p w:rsidR="000D47BA" w:rsidRPr="001876A9" w:rsidRDefault="000D47BA" w:rsidP="000D47BA">
            <w:r w:rsidRPr="001876A9">
              <w:t>количество</w:t>
            </w:r>
          </w:p>
        </w:tc>
        <w:tc>
          <w:tcPr>
            <w:tcW w:w="2375" w:type="dxa"/>
          </w:tcPr>
          <w:p w:rsidR="000D47BA" w:rsidRPr="001876A9" w:rsidRDefault="000D47BA" w:rsidP="000D47BA">
            <w:r w:rsidRPr="001876A9">
              <w:t>ФИО педагогов</w:t>
            </w:r>
          </w:p>
        </w:tc>
        <w:tc>
          <w:tcPr>
            <w:tcW w:w="3843" w:type="dxa"/>
          </w:tcPr>
          <w:p w:rsidR="000D47BA" w:rsidRPr="001876A9" w:rsidRDefault="000D47BA" w:rsidP="000D47BA">
            <w:r w:rsidRPr="001876A9">
              <w:t>Направления  (темы) КПК, интересующие педагогов</w:t>
            </w:r>
          </w:p>
        </w:tc>
      </w:tr>
      <w:tr w:rsidR="000D47BA" w:rsidRPr="00E35B6A" w:rsidTr="000D47BA">
        <w:tc>
          <w:tcPr>
            <w:tcW w:w="0" w:type="auto"/>
          </w:tcPr>
          <w:p w:rsidR="000D47BA" w:rsidRPr="001876A9" w:rsidRDefault="000D47BA" w:rsidP="000D47BA">
            <w:r w:rsidRPr="001876A9">
              <w:t>Заведующий</w:t>
            </w:r>
          </w:p>
        </w:tc>
        <w:tc>
          <w:tcPr>
            <w:tcW w:w="0" w:type="auto"/>
          </w:tcPr>
          <w:p w:rsidR="000D47BA" w:rsidRPr="001876A9" w:rsidRDefault="000D47BA" w:rsidP="000D47BA">
            <w:r w:rsidRPr="001876A9">
              <w:t>-</w:t>
            </w:r>
          </w:p>
        </w:tc>
        <w:tc>
          <w:tcPr>
            <w:tcW w:w="2375" w:type="dxa"/>
          </w:tcPr>
          <w:p w:rsidR="000D47BA" w:rsidRPr="001876A9" w:rsidRDefault="000D47BA" w:rsidP="000D47BA"/>
        </w:tc>
        <w:tc>
          <w:tcPr>
            <w:tcW w:w="3843" w:type="dxa"/>
          </w:tcPr>
          <w:p w:rsidR="000D47BA" w:rsidRPr="001876A9" w:rsidRDefault="000D47BA" w:rsidP="000D47BA"/>
        </w:tc>
      </w:tr>
      <w:tr w:rsidR="000D47BA" w:rsidRPr="00E35B6A" w:rsidTr="000D47BA">
        <w:tc>
          <w:tcPr>
            <w:tcW w:w="0" w:type="auto"/>
          </w:tcPr>
          <w:p w:rsidR="000D47BA" w:rsidRPr="001876A9" w:rsidRDefault="000D47BA" w:rsidP="000D47BA">
            <w:r w:rsidRPr="001876A9">
              <w:t>Старший воспитатель</w:t>
            </w:r>
          </w:p>
        </w:tc>
        <w:tc>
          <w:tcPr>
            <w:tcW w:w="0" w:type="auto"/>
          </w:tcPr>
          <w:p w:rsidR="000D47BA" w:rsidRPr="001876A9" w:rsidRDefault="000D47BA" w:rsidP="000D47BA">
            <w:r w:rsidRPr="001876A9">
              <w:t>-</w:t>
            </w:r>
          </w:p>
        </w:tc>
        <w:tc>
          <w:tcPr>
            <w:tcW w:w="2375" w:type="dxa"/>
          </w:tcPr>
          <w:p w:rsidR="000D47BA" w:rsidRPr="001876A9" w:rsidRDefault="000D47BA" w:rsidP="000D47BA"/>
        </w:tc>
        <w:tc>
          <w:tcPr>
            <w:tcW w:w="3843" w:type="dxa"/>
          </w:tcPr>
          <w:p w:rsidR="000D47BA" w:rsidRPr="001876A9" w:rsidRDefault="000D47BA" w:rsidP="000D47BA"/>
        </w:tc>
      </w:tr>
      <w:tr w:rsidR="000D47BA" w:rsidRPr="00E35B6A" w:rsidTr="000D47BA">
        <w:tc>
          <w:tcPr>
            <w:tcW w:w="0" w:type="auto"/>
          </w:tcPr>
          <w:p w:rsidR="000D47BA" w:rsidRPr="001876A9" w:rsidRDefault="000D47BA" w:rsidP="000D47BA">
            <w:r w:rsidRPr="001876A9">
              <w:t>Воспитатель</w:t>
            </w:r>
          </w:p>
        </w:tc>
        <w:tc>
          <w:tcPr>
            <w:tcW w:w="0" w:type="auto"/>
          </w:tcPr>
          <w:p w:rsidR="000D47BA" w:rsidRPr="001876A9" w:rsidRDefault="00C219FD" w:rsidP="000D47BA">
            <w:r>
              <w:t>8</w:t>
            </w:r>
          </w:p>
        </w:tc>
        <w:tc>
          <w:tcPr>
            <w:tcW w:w="2375" w:type="dxa"/>
          </w:tcPr>
          <w:p w:rsidR="000D47BA" w:rsidRDefault="0065377A" w:rsidP="000D47BA">
            <w:r>
              <w:t xml:space="preserve">Зальцман </w:t>
            </w:r>
            <w:r w:rsidR="000D47BA">
              <w:t xml:space="preserve"> О.А,</w:t>
            </w:r>
          </w:p>
          <w:p w:rsidR="000D47BA" w:rsidRDefault="000D47BA" w:rsidP="000D47BA">
            <w:r>
              <w:t>Коруняк Т.В.</w:t>
            </w:r>
          </w:p>
          <w:p w:rsidR="000D47BA" w:rsidRPr="001876A9" w:rsidRDefault="000D47BA" w:rsidP="000D47BA">
            <w:r>
              <w:t>Тухбатуллина Ч.А,</w:t>
            </w:r>
          </w:p>
          <w:p w:rsidR="000D47BA" w:rsidRDefault="000D47BA" w:rsidP="000D47BA">
            <w:r w:rsidRPr="001876A9">
              <w:t>Михайлова Н.А.</w:t>
            </w:r>
          </w:p>
          <w:p w:rsidR="000D47BA" w:rsidRDefault="000D47BA" w:rsidP="000D47BA">
            <w:r>
              <w:t>Хайруллина И.Ф.</w:t>
            </w:r>
          </w:p>
          <w:p w:rsidR="000D47BA" w:rsidRDefault="000D47BA" w:rsidP="000D47BA">
            <w:r>
              <w:t>Варенникова И.Н.</w:t>
            </w:r>
          </w:p>
          <w:p w:rsidR="000D47BA" w:rsidRDefault="000D47BA" w:rsidP="000D47BA">
            <w:r>
              <w:t>Исхакова Ф.Д.</w:t>
            </w:r>
          </w:p>
          <w:p w:rsidR="0065377A" w:rsidRPr="001876A9" w:rsidRDefault="0065377A" w:rsidP="000D47BA">
            <w:r>
              <w:t>Сайфутянова Г.А.</w:t>
            </w:r>
          </w:p>
        </w:tc>
        <w:tc>
          <w:tcPr>
            <w:tcW w:w="3843" w:type="dxa"/>
          </w:tcPr>
          <w:p w:rsidR="000D47BA" w:rsidRPr="001876A9" w:rsidRDefault="000D47BA" w:rsidP="000D47BA">
            <w:r w:rsidRPr="001876A9">
              <w:t>Модернизация содержания дошкольного образования в условиях реализации ФГОС, Семьеведение, Доступная среда</w:t>
            </w:r>
          </w:p>
        </w:tc>
      </w:tr>
      <w:tr w:rsidR="000D47BA" w:rsidRPr="00A01603" w:rsidTr="000D47BA">
        <w:tc>
          <w:tcPr>
            <w:tcW w:w="0" w:type="auto"/>
          </w:tcPr>
          <w:p w:rsidR="000D47BA" w:rsidRPr="00A01603" w:rsidRDefault="000D47BA" w:rsidP="000D47BA">
            <w:r w:rsidRPr="00A01603">
              <w:t>Воспитатель по обучению детей татарскому языку</w:t>
            </w:r>
          </w:p>
        </w:tc>
        <w:tc>
          <w:tcPr>
            <w:tcW w:w="0" w:type="auto"/>
          </w:tcPr>
          <w:p w:rsidR="000D47BA" w:rsidRPr="00A01603" w:rsidRDefault="00C219FD" w:rsidP="000D47BA">
            <w:r>
              <w:t>1</w:t>
            </w:r>
          </w:p>
        </w:tc>
        <w:tc>
          <w:tcPr>
            <w:tcW w:w="2375" w:type="dxa"/>
          </w:tcPr>
          <w:p w:rsidR="000D47BA" w:rsidRPr="001876A9" w:rsidRDefault="000D47BA" w:rsidP="000D47BA">
            <w:r>
              <w:t>Сагандыкова Г.З.</w:t>
            </w:r>
          </w:p>
        </w:tc>
        <w:tc>
          <w:tcPr>
            <w:tcW w:w="3843" w:type="dxa"/>
          </w:tcPr>
          <w:p w:rsidR="000D47BA" w:rsidRPr="001876A9" w:rsidRDefault="000D47BA" w:rsidP="000D47BA">
            <w:r w:rsidRPr="001876A9">
              <w:t>-</w:t>
            </w:r>
          </w:p>
        </w:tc>
      </w:tr>
      <w:tr w:rsidR="000D47BA" w:rsidRPr="00A01603" w:rsidTr="000D47BA">
        <w:tc>
          <w:tcPr>
            <w:tcW w:w="0" w:type="auto"/>
          </w:tcPr>
          <w:p w:rsidR="000D47BA" w:rsidRPr="00A01603" w:rsidRDefault="000D47BA" w:rsidP="000D47BA">
            <w:r w:rsidRPr="00A01603">
              <w:t>Педагог-психолог</w:t>
            </w:r>
          </w:p>
        </w:tc>
        <w:tc>
          <w:tcPr>
            <w:tcW w:w="0" w:type="auto"/>
          </w:tcPr>
          <w:p w:rsidR="000D47BA" w:rsidRPr="00A01603" w:rsidRDefault="000D47BA" w:rsidP="000D47BA">
            <w:r w:rsidRPr="00A01603">
              <w:t>-</w:t>
            </w:r>
          </w:p>
        </w:tc>
        <w:tc>
          <w:tcPr>
            <w:tcW w:w="2375" w:type="dxa"/>
          </w:tcPr>
          <w:p w:rsidR="000D47BA" w:rsidRPr="001876A9" w:rsidRDefault="000D47BA" w:rsidP="000D47BA"/>
        </w:tc>
        <w:tc>
          <w:tcPr>
            <w:tcW w:w="3843" w:type="dxa"/>
          </w:tcPr>
          <w:p w:rsidR="000D47BA" w:rsidRPr="001876A9" w:rsidRDefault="000D47BA" w:rsidP="000D47BA"/>
        </w:tc>
      </w:tr>
      <w:tr w:rsidR="000D47BA" w:rsidRPr="00A01603" w:rsidTr="000D47BA">
        <w:tc>
          <w:tcPr>
            <w:tcW w:w="0" w:type="auto"/>
          </w:tcPr>
          <w:p w:rsidR="000D47BA" w:rsidRPr="00A01603" w:rsidRDefault="000D47BA" w:rsidP="000D47BA">
            <w:r w:rsidRPr="00A01603">
              <w:t>Учитель-логопед</w:t>
            </w:r>
          </w:p>
        </w:tc>
        <w:tc>
          <w:tcPr>
            <w:tcW w:w="0" w:type="auto"/>
          </w:tcPr>
          <w:p w:rsidR="000D47BA" w:rsidRPr="00A01603" w:rsidRDefault="000D47BA" w:rsidP="000D47BA">
            <w:r w:rsidRPr="00A01603">
              <w:t>-</w:t>
            </w:r>
          </w:p>
        </w:tc>
        <w:tc>
          <w:tcPr>
            <w:tcW w:w="2375" w:type="dxa"/>
          </w:tcPr>
          <w:p w:rsidR="000D47BA" w:rsidRPr="001876A9" w:rsidRDefault="000D47BA" w:rsidP="000D47BA"/>
        </w:tc>
        <w:tc>
          <w:tcPr>
            <w:tcW w:w="3843" w:type="dxa"/>
          </w:tcPr>
          <w:p w:rsidR="000D47BA" w:rsidRPr="001876A9" w:rsidRDefault="000D47BA" w:rsidP="000D47BA"/>
        </w:tc>
      </w:tr>
      <w:tr w:rsidR="000D47BA" w:rsidRPr="00A01603" w:rsidTr="000D47BA">
        <w:tc>
          <w:tcPr>
            <w:tcW w:w="0" w:type="auto"/>
          </w:tcPr>
          <w:p w:rsidR="000D47BA" w:rsidRPr="00A01603" w:rsidRDefault="000D47BA" w:rsidP="000D47BA">
            <w:r w:rsidRPr="00A01603">
              <w:t>Учитель – дефектолог</w:t>
            </w:r>
          </w:p>
        </w:tc>
        <w:tc>
          <w:tcPr>
            <w:tcW w:w="0" w:type="auto"/>
          </w:tcPr>
          <w:p w:rsidR="000D47BA" w:rsidRPr="00A01603" w:rsidRDefault="000D47BA" w:rsidP="000D47BA">
            <w:r w:rsidRPr="00A01603">
              <w:t>-</w:t>
            </w:r>
          </w:p>
        </w:tc>
        <w:tc>
          <w:tcPr>
            <w:tcW w:w="2375" w:type="dxa"/>
          </w:tcPr>
          <w:p w:rsidR="000D47BA" w:rsidRPr="00A01603" w:rsidRDefault="000D47BA" w:rsidP="000D47BA"/>
        </w:tc>
        <w:tc>
          <w:tcPr>
            <w:tcW w:w="3843" w:type="dxa"/>
          </w:tcPr>
          <w:p w:rsidR="000D47BA" w:rsidRPr="00A01603" w:rsidRDefault="000D47BA" w:rsidP="000D47BA"/>
        </w:tc>
      </w:tr>
      <w:tr w:rsidR="000D47BA" w:rsidRPr="00A01603" w:rsidTr="000D47BA">
        <w:tc>
          <w:tcPr>
            <w:tcW w:w="0" w:type="auto"/>
          </w:tcPr>
          <w:p w:rsidR="000D47BA" w:rsidRPr="00A01603" w:rsidRDefault="000D47BA" w:rsidP="000D47BA">
            <w:r w:rsidRPr="00A01603">
              <w:t>Музыкальный руководитель</w:t>
            </w:r>
          </w:p>
        </w:tc>
        <w:tc>
          <w:tcPr>
            <w:tcW w:w="0" w:type="auto"/>
          </w:tcPr>
          <w:p w:rsidR="000D47BA" w:rsidRPr="00A01603" w:rsidRDefault="00C219FD" w:rsidP="000D47BA">
            <w:r>
              <w:t>1</w:t>
            </w:r>
          </w:p>
        </w:tc>
        <w:tc>
          <w:tcPr>
            <w:tcW w:w="2375" w:type="dxa"/>
          </w:tcPr>
          <w:p w:rsidR="000D47BA" w:rsidRPr="00A01603" w:rsidRDefault="00C219FD" w:rsidP="000D47BA">
            <w:r>
              <w:t>Хамидуллина Ф.З.</w:t>
            </w:r>
          </w:p>
        </w:tc>
        <w:tc>
          <w:tcPr>
            <w:tcW w:w="3843" w:type="dxa"/>
          </w:tcPr>
          <w:p w:rsidR="000D47BA" w:rsidRPr="00A01603" w:rsidRDefault="000D47BA" w:rsidP="000D47BA">
            <w:r>
              <w:t>-</w:t>
            </w:r>
          </w:p>
        </w:tc>
      </w:tr>
      <w:tr w:rsidR="000D47BA" w:rsidRPr="00A01603" w:rsidTr="000D47BA">
        <w:tc>
          <w:tcPr>
            <w:tcW w:w="0" w:type="auto"/>
          </w:tcPr>
          <w:p w:rsidR="000D47BA" w:rsidRPr="00A01603" w:rsidRDefault="000D47BA" w:rsidP="000D47BA">
            <w:r w:rsidRPr="00A01603">
              <w:t>Инструктор по физической культуре</w:t>
            </w:r>
          </w:p>
        </w:tc>
        <w:tc>
          <w:tcPr>
            <w:tcW w:w="0" w:type="auto"/>
          </w:tcPr>
          <w:p w:rsidR="000D47BA" w:rsidRPr="00A01603" w:rsidRDefault="00C219FD" w:rsidP="000D47BA">
            <w:r>
              <w:t>1</w:t>
            </w:r>
          </w:p>
        </w:tc>
        <w:tc>
          <w:tcPr>
            <w:tcW w:w="2375" w:type="dxa"/>
          </w:tcPr>
          <w:p w:rsidR="000D47BA" w:rsidRPr="00A01603" w:rsidRDefault="000D47BA" w:rsidP="000D47BA">
            <w:r>
              <w:t>-Акчурина Д.С</w:t>
            </w:r>
          </w:p>
        </w:tc>
        <w:tc>
          <w:tcPr>
            <w:tcW w:w="3843" w:type="dxa"/>
          </w:tcPr>
          <w:p w:rsidR="000D47BA" w:rsidRPr="00A01603" w:rsidRDefault="000D47BA" w:rsidP="000D47BA">
            <w:r>
              <w:t>-</w:t>
            </w:r>
          </w:p>
        </w:tc>
      </w:tr>
      <w:tr w:rsidR="000D47BA" w:rsidRPr="00A01603" w:rsidTr="000D47BA">
        <w:tc>
          <w:tcPr>
            <w:tcW w:w="0" w:type="auto"/>
          </w:tcPr>
          <w:p w:rsidR="000D47BA" w:rsidRPr="00A01603" w:rsidRDefault="000D47BA" w:rsidP="000D47BA"/>
        </w:tc>
        <w:tc>
          <w:tcPr>
            <w:tcW w:w="0" w:type="auto"/>
          </w:tcPr>
          <w:p w:rsidR="000D47BA" w:rsidRPr="00A01603" w:rsidRDefault="000D47BA" w:rsidP="00C219FD">
            <w:r>
              <w:t>1</w:t>
            </w:r>
            <w:r w:rsidR="00C219FD">
              <w:t>1</w:t>
            </w:r>
          </w:p>
        </w:tc>
        <w:tc>
          <w:tcPr>
            <w:tcW w:w="2375" w:type="dxa"/>
          </w:tcPr>
          <w:p w:rsidR="000D47BA" w:rsidRPr="00A01603" w:rsidRDefault="000D47BA" w:rsidP="000D47BA"/>
        </w:tc>
        <w:tc>
          <w:tcPr>
            <w:tcW w:w="3843" w:type="dxa"/>
          </w:tcPr>
          <w:p w:rsidR="000D47BA" w:rsidRPr="00A01603" w:rsidRDefault="000D47BA" w:rsidP="000D47BA"/>
        </w:tc>
      </w:tr>
    </w:tbl>
    <w:p w:rsidR="000D47BA" w:rsidRPr="00704086" w:rsidRDefault="000D47BA" w:rsidP="000D47BA">
      <w:pPr>
        <w:tabs>
          <w:tab w:val="left" w:pos="0"/>
          <w:tab w:val="left" w:pos="720"/>
        </w:tabs>
        <w:spacing w:line="276" w:lineRule="auto"/>
        <w:ind w:firstLine="567"/>
        <w:contextualSpacing/>
        <w:mirrorIndents/>
        <w:jc w:val="both"/>
        <w:rPr>
          <w:color w:val="000000" w:themeColor="text1"/>
        </w:rPr>
      </w:pPr>
      <w:r w:rsidRPr="00E85F67">
        <w:rPr>
          <w:color w:val="000000" w:themeColor="text1"/>
        </w:rPr>
        <w:t>Так как педагоги владеют ИКТ трудности работы на образовательном портале «Электронное образование в Республике Татарстан» не возникают. Педагогами ведется работа в личном кабинете. Всеми педагогами выложен индивидуальный план повышения квалификации. Значимые дипломы, грамоты, награды. Старшим воспитателем разработан и реализуется план повышения квалификации педагогов сроком до 20</w:t>
      </w:r>
      <w:r>
        <w:rPr>
          <w:color w:val="000000" w:themeColor="text1"/>
        </w:rPr>
        <w:t>22</w:t>
      </w:r>
      <w:r w:rsidRPr="00E85F67">
        <w:rPr>
          <w:color w:val="000000" w:themeColor="text1"/>
        </w:rPr>
        <w:t xml:space="preserve"> г. Планируется заключить договор с НГПУ по организации работы инновационной площадки на тему: «Проектная деятельность с детьми старшего дошкольного возраста как формирование предпосылок исследовательской деятельности». После окончания курсов на педагогическом часе педагоги делятся со своими коллегами, полученными на курсах знаниями, технологиями. Полученное, увиденное применятся в </w:t>
      </w:r>
      <w:r w:rsidRPr="00E85F67">
        <w:rPr>
          <w:color w:val="000000" w:themeColor="text1"/>
        </w:rPr>
        <w:lastRenderedPageBreak/>
        <w:t xml:space="preserve">работе с детьми и родителями на ООД, конкурсах и других мероприятиях. Прослеживается влияние курсов на качество работы педагогов. В целом, педагоги довольны курсовой подготовкой. </w:t>
      </w:r>
    </w:p>
    <w:p w:rsidR="00534E3C" w:rsidRDefault="001907CA">
      <w:pPr>
        <w:spacing w:line="274" w:lineRule="auto"/>
        <w:ind w:left="8" w:firstLine="567"/>
        <w:jc w:val="both"/>
        <w:rPr>
          <w:sz w:val="20"/>
          <w:szCs w:val="20"/>
        </w:rPr>
      </w:pPr>
      <w:r>
        <w:rPr>
          <w:rFonts w:eastAsia="Times New Roman"/>
          <w:sz w:val="24"/>
          <w:szCs w:val="24"/>
        </w:rPr>
        <w:t>Так как педагоги владеют ИКТ трудности работы на образовательном портале «Электронное образование в Республике Татарстан» не возникают. Педагогами ведется работа в личном кабинете. Всеми педагогами выложен индивидуальный план повышения квалификации. Значимые дипломы, грамоты, награды. Старшим воспитателем разработан и реализуется план повышения квалификации педагогов сроком до 2022 г. Планируется заключить договор с НГПУ по организации работы инновационной площадки на тему: «Проектная деятельность с детьми старшего дошкольного возраста как формирование предпосылок исследовательской деятельности». После окончания курсов на педагогическом часе педагоги делятся со своими коллегами, полученными на курсах знаниями, технологиями. Полученное, увиденное применятся</w:t>
      </w:r>
    </w:p>
    <w:p w:rsidR="00534E3C" w:rsidRDefault="00534E3C">
      <w:pPr>
        <w:spacing w:line="21" w:lineRule="exact"/>
        <w:rPr>
          <w:sz w:val="20"/>
          <w:szCs w:val="20"/>
        </w:rPr>
      </w:pPr>
    </w:p>
    <w:p w:rsidR="00534E3C" w:rsidRDefault="001907CA" w:rsidP="006F0528">
      <w:pPr>
        <w:numPr>
          <w:ilvl w:val="0"/>
          <w:numId w:val="6"/>
        </w:numPr>
        <w:tabs>
          <w:tab w:val="left" w:pos="233"/>
        </w:tabs>
        <w:spacing w:line="274" w:lineRule="auto"/>
        <w:ind w:left="8" w:hanging="8"/>
        <w:jc w:val="both"/>
        <w:rPr>
          <w:rFonts w:eastAsia="Times New Roman"/>
          <w:sz w:val="24"/>
          <w:szCs w:val="24"/>
        </w:rPr>
      </w:pPr>
      <w:r>
        <w:rPr>
          <w:rFonts w:eastAsia="Times New Roman"/>
          <w:sz w:val="24"/>
          <w:szCs w:val="24"/>
        </w:rPr>
        <w:t>работе с детьми и родителями на ООД, конкурсах и других мероприятиях. Прослеживается влияние курсов на качество работы педагогов. Педагогам нравится подход, доступность выданного материала преподавателями КФУ, показ открытых ООД в детских садах г.Казани и другое. В 201</w:t>
      </w:r>
      <w:r w:rsidR="005B33A9">
        <w:rPr>
          <w:rFonts w:eastAsia="Times New Roman"/>
          <w:sz w:val="24"/>
          <w:szCs w:val="24"/>
        </w:rPr>
        <w:t>9</w:t>
      </w:r>
      <w:r>
        <w:rPr>
          <w:rFonts w:eastAsia="Times New Roman"/>
          <w:sz w:val="24"/>
          <w:szCs w:val="24"/>
        </w:rPr>
        <w:t>-20</w:t>
      </w:r>
      <w:r w:rsidR="005B33A9">
        <w:rPr>
          <w:rFonts w:eastAsia="Times New Roman"/>
          <w:sz w:val="24"/>
          <w:szCs w:val="24"/>
        </w:rPr>
        <w:t>20</w:t>
      </w:r>
      <w:r>
        <w:rPr>
          <w:rFonts w:eastAsia="Times New Roman"/>
          <w:sz w:val="24"/>
          <w:szCs w:val="24"/>
        </w:rPr>
        <w:t xml:space="preserve"> учебном году прошли курсы повышения квалификации </w:t>
      </w:r>
      <w:r w:rsidR="005B33A9">
        <w:rPr>
          <w:rFonts w:eastAsia="Times New Roman"/>
          <w:sz w:val="24"/>
          <w:szCs w:val="24"/>
        </w:rPr>
        <w:t>7</w:t>
      </w:r>
      <w:r>
        <w:rPr>
          <w:rFonts w:eastAsia="Times New Roman"/>
          <w:sz w:val="24"/>
          <w:szCs w:val="24"/>
        </w:rPr>
        <w:t xml:space="preserve"> педагогов. </w:t>
      </w:r>
    </w:p>
    <w:p w:rsidR="00534E3C" w:rsidRDefault="00534E3C">
      <w:pPr>
        <w:spacing w:line="200" w:lineRule="exact"/>
        <w:rPr>
          <w:sz w:val="20"/>
          <w:szCs w:val="20"/>
        </w:rPr>
      </w:pPr>
    </w:p>
    <w:p w:rsidR="00534E3C" w:rsidRDefault="00534E3C">
      <w:pPr>
        <w:spacing w:line="200" w:lineRule="exact"/>
        <w:rPr>
          <w:sz w:val="20"/>
          <w:szCs w:val="20"/>
        </w:rPr>
      </w:pPr>
    </w:p>
    <w:p w:rsidR="00534E3C" w:rsidRDefault="00534E3C">
      <w:pPr>
        <w:spacing w:line="250" w:lineRule="exact"/>
        <w:rPr>
          <w:sz w:val="20"/>
          <w:szCs w:val="20"/>
        </w:rPr>
      </w:pPr>
    </w:p>
    <w:p w:rsidR="00C219FD" w:rsidRDefault="00C219FD" w:rsidP="00C219FD">
      <w:pPr>
        <w:ind w:left="568"/>
        <w:rPr>
          <w:sz w:val="20"/>
          <w:szCs w:val="20"/>
        </w:rPr>
      </w:pPr>
      <w:r>
        <w:rPr>
          <w:b/>
          <w:bCs/>
        </w:rPr>
        <w:t>ОБОБЩЕНИЕ ПЕДАГОГИЧЕСКОГО ОПЫТА В 2019-2020 УЧЕБНОМ ГОДУ</w:t>
      </w:r>
    </w:p>
    <w:p w:rsidR="00C219FD" w:rsidRDefault="00C219FD" w:rsidP="00C219FD">
      <w:pPr>
        <w:spacing w:line="9" w:lineRule="exact"/>
        <w:rPr>
          <w:sz w:val="20"/>
          <w:szCs w:val="20"/>
        </w:rPr>
      </w:pPr>
    </w:p>
    <w:p w:rsidR="00C219FD" w:rsidRDefault="00C219FD" w:rsidP="00C219FD">
      <w:pPr>
        <w:ind w:right="-7"/>
        <w:jc w:val="center"/>
        <w:rPr>
          <w:b/>
          <w:bCs/>
        </w:rPr>
      </w:pPr>
    </w:p>
    <w:p w:rsidR="00C219FD" w:rsidRDefault="00C219FD" w:rsidP="00C219FD">
      <w:pPr>
        <w:ind w:right="-7"/>
        <w:jc w:val="center"/>
        <w:rPr>
          <w:sz w:val="20"/>
          <w:szCs w:val="20"/>
        </w:rPr>
      </w:pPr>
      <w:r>
        <w:rPr>
          <w:b/>
          <w:bCs/>
        </w:rPr>
        <w:t>Достижения педагогов в подготовке воспитанников -</w:t>
      </w:r>
    </w:p>
    <w:p w:rsidR="00C219FD" w:rsidRDefault="00C219FD" w:rsidP="00C219FD">
      <w:pPr>
        <w:spacing w:line="12" w:lineRule="exact"/>
        <w:rPr>
          <w:sz w:val="20"/>
          <w:szCs w:val="20"/>
        </w:rPr>
      </w:pPr>
    </w:p>
    <w:p w:rsidR="00C219FD" w:rsidRDefault="00C219FD" w:rsidP="00C219FD">
      <w:pPr>
        <w:spacing w:line="235" w:lineRule="auto"/>
        <w:ind w:left="568" w:right="2360" w:firstLine="1790"/>
        <w:rPr>
          <w:sz w:val="20"/>
          <w:szCs w:val="20"/>
        </w:rPr>
      </w:pPr>
      <w:r>
        <w:rPr>
          <w:b/>
          <w:bCs/>
        </w:rPr>
        <w:t xml:space="preserve">победителей, призеров конкурсов, соревнований </w:t>
      </w:r>
      <w:r>
        <w:rPr>
          <w:b/>
          <w:bCs/>
          <w:u w:val="single"/>
        </w:rPr>
        <w:t>Всероссийский уровень:</w:t>
      </w:r>
    </w:p>
    <w:p w:rsidR="00C219FD" w:rsidRDefault="00C219FD" w:rsidP="00C219FD">
      <w:pPr>
        <w:spacing w:line="69" w:lineRule="exact"/>
        <w:rPr>
          <w:sz w:val="20"/>
          <w:szCs w:val="20"/>
        </w:rPr>
      </w:pPr>
    </w:p>
    <w:p w:rsidR="00C219FD" w:rsidRPr="00F700A3" w:rsidRDefault="00C219FD" w:rsidP="006F0528">
      <w:pPr>
        <w:numPr>
          <w:ilvl w:val="0"/>
          <w:numId w:val="7"/>
        </w:numPr>
        <w:tabs>
          <w:tab w:val="left" w:pos="575"/>
        </w:tabs>
        <w:spacing w:line="249" w:lineRule="auto"/>
        <w:ind w:left="8" w:firstLine="275"/>
        <w:rPr>
          <w:rFonts w:ascii="Symbol" w:eastAsia="Symbol" w:hAnsi="Symbol" w:cs="Symbol"/>
        </w:rPr>
      </w:pPr>
      <w:r>
        <w:t>Открытый всероссийский вокальный фестиваль-конкурс «Жаворонок Закамья - 2021» - диплом 2 место;</w:t>
      </w:r>
    </w:p>
    <w:p w:rsidR="00C219FD" w:rsidRDefault="00C219FD" w:rsidP="006F0528">
      <w:pPr>
        <w:numPr>
          <w:ilvl w:val="0"/>
          <w:numId w:val="7"/>
        </w:numPr>
        <w:tabs>
          <w:tab w:val="left" w:pos="575"/>
        </w:tabs>
        <w:spacing w:line="249" w:lineRule="auto"/>
        <w:ind w:left="8" w:firstLine="275"/>
        <w:rPr>
          <w:rFonts w:ascii="Symbol" w:eastAsia="Symbol" w:hAnsi="Symbol" w:cs="Symbol"/>
        </w:rPr>
      </w:pPr>
      <w:r>
        <w:t>Открытый всероссийский конкурс чтецов «Радуга доброречия» 3 место:</w:t>
      </w:r>
    </w:p>
    <w:p w:rsidR="00C219FD" w:rsidRDefault="00C219FD" w:rsidP="00C219FD">
      <w:pPr>
        <w:spacing w:line="28" w:lineRule="exact"/>
        <w:rPr>
          <w:rFonts w:ascii="Symbol" w:eastAsia="Symbol" w:hAnsi="Symbol" w:cs="Symbol"/>
        </w:rPr>
      </w:pPr>
    </w:p>
    <w:p w:rsidR="00C219FD" w:rsidRPr="00F700A3" w:rsidRDefault="00C219FD" w:rsidP="006F0528">
      <w:pPr>
        <w:numPr>
          <w:ilvl w:val="0"/>
          <w:numId w:val="7"/>
        </w:numPr>
        <w:tabs>
          <w:tab w:val="left" w:pos="568"/>
        </w:tabs>
        <w:ind w:left="568" w:hanging="285"/>
        <w:rPr>
          <w:rFonts w:ascii="Symbol" w:eastAsia="Symbol" w:hAnsi="Symbol" w:cs="Symbol"/>
        </w:rPr>
      </w:pPr>
      <w:r>
        <w:t>Всероссийский интеллектуальный турнир «Росток» - 1,2,3 место;</w:t>
      </w:r>
    </w:p>
    <w:p w:rsidR="00C219FD" w:rsidRDefault="00C219FD" w:rsidP="006F0528">
      <w:pPr>
        <w:numPr>
          <w:ilvl w:val="0"/>
          <w:numId w:val="7"/>
        </w:numPr>
        <w:tabs>
          <w:tab w:val="left" w:pos="568"/>
        </w:tabs>
        <w:ind w:left="568" w:hanging="285"/>
        <w:rPr>
          <w:rFonts w:ascii="Symbol" w:eastAsia="Symbol" w:hAnsi="Symbol" w:cs="Symbol"/>
        </w:rPr>
      </w:pPr>
      <w:r>
        <w:t>Всероссийский вокальный фестиваль-конкурс «Все талантливы» 1 место.</w:t>
      </w:r>
    </w:p>
    <w:p w:rsidR="00C219FD" w:rsidRDefault="00C219FD" w:rsidP="00C219FD">
      <w:pPr>
        <w:spacing w:line="48" w:lineRule="exact"/>
        <w:rPr>
          <w:sz w:val="20"/>
          <w:szCs w:val="20"/>
        </w:rPr>
      </w:pPr>
    </w:p>
    <w:p w:rsidR="00C219FD" w:rsidRDefault="00C219FD" w:rsidP="00C219FD">
      <w:pPr>
        <w:ind w:left="288"/>
        <w:rPr>
          <w:sz w:val="20"/>
          <w:szCs w:val="20"/>
        </w:rPr>
      </w:pPr>
      <w:r>
        <w:rPr>
          <w:b/>
          <w:bCs/>
          <w:u w:val="single"/>
        </w:rPr>
        <w:t>Республиканский уровень:</w:t>
      </w:r>
    </w:p>
    <w:p w:rsidR="00C219FD" w:rsidRDefault="00C219FD" w:rsidP="00C219FD">
      <w:pPr>
        <w:spacing w:line="35" w:lineRule="exact"/>
        <w:rPr>
          <w:sz w:val="20"/>
          <w:szCs w:val="20"/>
        </w:rPr>
      </w:pPr>
    </w:p>
    <w:p w:rsidR="00C219FD" w:rsidRDefault="00C219FD" w:rsidP="006F0528">
      <w:pPr>
        <w:numPr>
          <w:ilvl w:val="0"/>
          <w:numId w:val="8"/>
        </w:numPr>
        <w:tabs>
          <w:tab w:val="left" w:pos="568"/>
        </w:tabs>
        <w:ind w:left="568" w:hanging="285"/>
        <w:rPr>
          <w:rFonts w:ascii="Symbol" w:eastAsia="Symbol" w:hAnsi="Symbol" w:cs="Symbol"/>
        </w:rPr>
      </w:pPr>
      <w:r>
        <w:t>Региональный конкурс творческих семейных проектов «Семейный очаг» - диплом 3 место;</w:t>
      </w:r>
    </w:p>
    <w:p w:rsidR="00C219FD" w:rsidRDefault="00C219FD" w:rsidP="00C219FD">
      <w:pPr>
        <w:spacing w:line="40" w:lineRule="exact"/>
        <w:rPr>
          <w:rFonts w:ascii="Symbol" w:eastAsia="Symbol" w:hAnsi="Symbol" w:cs="Symbol"/>
        </w:rPr>
      </w:pPr>
    </w:p>
    <w:p w:rsidR="00C219FD" w:rsidRDefault="00C219FD" w:rsidP="00C219FD">
      <w:pPr>
        <w:spacing w:line="41" w:lineRule="exact"/>
        <w:rPr>
          <w:rFonts w:ascii="Symbol" w:eastAsia="Symbol" w:hAnsi="Symbol" w:cs="Symbol"/>
        </w:rPr>
      </w:pPr>
    </w:p>
    <w:p w:rsidR="00C219FD" w:rsidRPr="00921C49" w:rsidRDefault="00C219FD" w:rsidP="006F0528">
      <w:pPr>
        <w:numPr>
          <w:ilvl w:val="0"/>
          <w:numId w:val="8"/>
        </w:numPr>
        <w:tabs>
          <w:tab w:val="left" w:pos="568"/>
        </w:tabs>
        <w:ind w:left="568" w:hanging="285"/>
        <w:rPr>
          <w:rFonts w:ascii="Symbol" w:eastAsia="Symbol" w:hAnsi="Symbol" w:cs="Symbol"/>
        </w:rPr>
      </w:pPr>
      <w:r>
        <w:t>Региональный открытый фестиваль «Первые шаги» - диплом 2 место;</w:t>
      </w:r>
    </w:p>
    <w:p w:rsidR="00921C49" w:rsidRDefault="00921C49" w:rsidP="006F0528">
      <w:pPr>
        <w:numPr>
          <w:ilvl w:val="0"/>
          <w:numId w:val="8"/>
        </w:numPr>
        <w:tabs>
          <w:tab w:val="left" w:pos="568"/>
        </w:tabs>
        <w:ind w:left="568" w:hanging="285"/>
        <w:rPr>
          <w:rFonts w:ascii="Symbol" w:eastAsia="Symbol" w:hAnsi="Symbol" w:cs="Symbol"/>
        </w:rPr>
      </w:pPr>
      <w:r>
        <w:t>Республиканский конкурс видеороликов «Буду бдительным на льду», грамота 3 место</w:t>
      </w:r>
    </w:p>
    <w:p w:rsidR="00C219FD" w:rsidRDefault="00C219FD" w:rsidP="00C219FD">
      <w:pPr>
        <w:spacing w:line="39" w:lineRule="exact"/>
        <w:rPr>
          <w:rFonts w:ascii="Symbol" w:eastAsia="Symbol" w:hAnsi="Symbol" w:cs="Symbol"/>
        </w:rPr>
      </w:pPr>
    </w:p>
    <w:p w:rsidR="00C219FD" w:rsidRDefault="00C219FD" w:rsidP="00C219FD">
      <w:pPr>
        <w:spacing w:line="48" w:lineRule="exact"/>
        <w:rPr>
          <w:rFonts w:ascii="Symbol" w:eastAsia="Symbol" w:hAnsi="Symbol" w:cs="Symbol"/>
        </w:rPr>
      </w:pPr>
    </w:p>
    <w:p w:rsidR="00C219FD" w:rsidRDefault="00C219FD" w:rsidP="00C219FD">
      <w:pPr>
        <w:ind w:left="288"/>
        <w:rPr>
          <w:rFonts w:ascii="Symbol" w:eastAsia="Symbol" w:hAnsi="Symbol" w:cs="Symbol"/>
        </w:rPr>
      </w:pPr>
      <w:r>
        <w:rPr>
          <w:b/>
          <w:bCs/>
          <w:u w:val="single"/>
        </w:rPr>
        <w:t>Городской уровень:</w:t>
      </w:r>
    </w:p>
    <w:p w:rsidR="00C219FD" w:rsidRDefault="00C219FD" w:rsidP="00C219FD">
      <w:pPr>
        <w:spacing w:line="34" w:lineRule="exact"/>
        <w:rPr>
          <w:rFonts w:ascii="Symbol" w:eastAsia="Symbol" w:hAnsi="Symbol" w:cs="Symbol"/>
        </w:rPr>
      </w:pPr>
    </w:p>
    <w:p w:rsidR="00C219FD" w:rsidRDefault="00C219FD" w:rsidP="006F0528">
      <w:pPr>
        <w:numPr>
          <w:ilvl w:val="0"/>
          <w:numId w:val="8"/>
        </w:numPr>
        <w:tabs>
          <w:tab w:val="left" w:pos="568"/>
        </w:tabs>
        <w:ind w:left="568" w:hanging="285"/>
        <w:rPr>
          <w:rFonts w:ascii="Symbol" w:eastAsia="Symbol" w:hAnsi="Symbol" w:cs="Symbol"/>
        </w:rPr>
      </w:pPr>
      <w:r>
        <w:t>Городской конкурс «Тукай безнең йөрәкләрдә» - диплом 3 место;</w:t>
      </w:r>
    </w:p>
    <w:p w:rsidR="00C219FD" w:rsidRDefault="00C219FD" w:rsidP="00C219FD">
      <w:pPr>
        <w:spacing w:line="69" w:lineRule="exact"/>
        <w:rPr>
          <w:rFonts w:ascii="Symbol" w:eastAsia="Symbol" w:hAnsi="Symbol" w:cs="Symbol"/>
        </w:rPr>
      </w:pPr>
    </w:p>
    <w:p w:rsidR="00C219FD" w:rsidRDefault="00C219FD" w:rsidP="006F0528">
      <w:pPr>
        <w:numPr>
          <w:ilvl w:val="0"/>
          <w:numId w:val="8"/>
        </w:numPr>
        <w:tabs>
          <w:tab w:val="left" w:pos="575"/>
        </w:tabs>
        <w:spacing w:line="251" w:lineRule="auto"/>
        <w:ind w:left="8" w:firstLine="275"/>
        <w:rPr>
          <w:rFonts w:ascii="Symbol" w:eastAsia="Symbol" w:hAnsi="Symbol" w:cs="Symbol"/>
        </w:rPr>
      </w:pPr>
      <w:r>
        <w:t>Городской ко</w:t>
      </w:r>
      <w:r w:rsidR="0065377A">
        <w:t xml:space="preserve">нкурс «Эколята </w:t>
      </w:r>
      <w:r>
        <w:t xml:space="preserve">»( 1 этап) - диплом </w:t>
      </w:r>
      <w:r w:rsidR="0065377A">
        <w:t xml:space="preserve">2 </w:t>
      </w:r>
      <w:r>
        <w:t>место</w:t>
      </w:r>
    </w:p>
    <w:p w:rsidR="00C219FD" w:rsidRDefault="00C219FD" w:rsidP="00C219FD">
      <w:pPr>
        <w:spacing w:line="26" w:lineRule="exact"/>
        <w:rPr>
          <w:rFonts w:ascii="Symbol" w:eastAsia="Symbol" w:hAnsi="Symbol" w:cs="Symbol"/>
        </w:rPr>
      </w:pPr>
    </w:p>
    <w:p w:rsidR="00C219FD" w:rsidRDefault="00C219FD" w:rsidP="006F0528">
      <w:pPr>
        <w:numPr>
          <w:ilvl w:val="0"/>
          <w:numId w:val="8"/>
        </w:numPr>
        <w:tabs>
          <w:tab w:val="left" w:pos="568"/>
        </w:tabs>
        <w:ind w:left="568" w:hanging="285"/>
        <w:rPr>
          <w:rFonts w:ascii="Symbol" w:eastAsia="Symbol" w:hAnsi="Symbol" w:cs="Symbol"/>
        </w:rPr>
      </w:pPr>
      <w:r>
        <w:t>Городской конкурс «Кубик Рубика» - диплом 3 место;</w:t>
      </w:r>
    </w:p>
    <w:p w:rsidR="00C219FD" w:rsidRDefault="00C219FD" w:rsidP="00C219FD">
      <w:pPr>
        <w:spacing w:line="39" w:lineRule="exact"/>
        <w:rPr>
          <w:rFonts w:ascii="Symbol" w:eastAsia="Symbol" w:hAnsi="Symbol" w:cs="Symbol"/>
        </w:rPr>
      </w:pPr>
    </w:p>
    <w:p w:rsidR="00C219FD" w:rsidRDefault="00C219FD" w:rsidP="006F0528">
      <w:pPr>
        <w:numPr>
          <w:ilvl w:val="0"/>
          <w:numId w:val="8"/>
        </w:numPr>
        <w:tabs>
          <w:tab w:val="left" w:pos="568"/>
        </w:tabs>
        <w:ind w:left="568" w:hanging="285"/>
        <w:rPr>
          <w:rFonts w:ascii="Symbol" w:eastAsia="Symbol" w:hAnsi="Symbol" w:cs="Symbol"/>
        </w:rPr>
      </w:pPr>
      <w:r>
        <w:t>Городской интеллектуальный конкурс «Всезнайка» - диплом 3 место;</w:t>
      </w:r>
    </w:p>
    <w:p w:rsidR="00C219FD" w:rsidRDefault="00C219FD" w:rsidP="00C219FD">
      <w:pPr>
        <w:spacing w:line="41" w:lineRule="exact"/>
        <w:rPr>
          <w:rFonts w:ascii="Symbol" w:eastAsia="Symbol" w:hAnsi="Symbol" w:cs="Symbol"/>
        </w:rPr>
      </w:pPr>
    </w:p>
    <w:p w:rsidR="00C219FD" w:rsidRDefault="00C219FD" w:rsidP="006F0528">
      <w:pPr>
        <w:numPr>
          <w:ilvl w:val="0"/>
          <w:numId w:val="8"/>
        </w:numPr>
        <w:tabs>
          <w:tab w:val="left" w:pos="628"/>
        </w:tabs>
        <w:ind w:left="628" w:hanging="345"/>
        <w:rPr>
          <w:rFonts w:ascii="Symbol" w:eastAsia="Symbol" w:hAnsi="Symbol" w:cs="Symbol"/>
        </w:rPr>
      </w:pPr>
      <w:r>
        <w:t>Городской спортивный турнир «Детское троеборье»– диплом 2 место;</w:t>
      </w:r>
    </w:p>
    <w:p w:rsidR="00C219FD" w:rsidRDefault="00C219FD" w:rsidP="00C219FD">
      <w:pPr>
        <w:spacing w:line="46" w:lineRule="exact"/>
        <w:rPr>
          <w:sz w:val="20"/>
          <w:szCs w:val="20"/>
        </w:rPr>
      </w:pPr>
    </w:p>
    <w:p w:rsidR="00C219FD" w:rsidRDefault="00C219FD" w:rsidP="006F0528">
      <w:pPr>
        <w:numPr>
          <w:ilvl w:val="0"/>
          <w:numId w:val="9"/>
        </w:numPr>
        <w:tabs>
          <w:tab w:val="left" w:pos="580"/>
        </w:tabs>
        <w:ind w:left="580" w:hanging="285"/>
        <w:rPr>
          <w:rFonts w:ascii="Symbol" w:eastAsia="Symbol" w:hAnsi="Symbol" w:cs="Symbol"/>
        </w:rPr>
      </w:pPr>
      <w:r>
        <w:t>Городские соревнования «Камский веломарафон- 2020» - диплом 1 место</w:t>
      </w:r>
    </w:p>
    <w:p w:rsidR="00C219FD" w:rsidRDefault="00C219FD" w:rsidP="00C219FD">
      <w:pPr>
        <w:spacing w:line="41" w:lineRule="exact"/>
        <w:rPr>
          <w:rFonts w:ascii="Symbol" w:eastAsia="Symbol" w:hAnsi="Symbol" w:cs="Symbol"/>
        </w:rPr>
      </w:pPr>
    </w:p>
    <w:p w:rsidR="00C219FD" w:rsidRPr="00F700A3" w:rsidRDefault="00C219FD" w:rsidP="006F0528">
      <w:pPr>
        <w:numPr>
          <w:ilvl w:val="0"/>
          <w:numId w:val="8"/>
        </w:numPr>
        <w:tabs>
          <w:tab w:val="left" w:pos="568"/>
        </w:tabs>
        <w:ind w:left="568" w:hanging="285"/>
        <w:rPr>
          <w:rFonts w:ascii="Symbol" w:eastAsia="Symbol" w:hAnsi="Symbol" w:cs="Symbol"/>
        </w:rPr>
      </w:pPr>
      <w:r>
        <w:t>Городской интеллектуальный конкурс «Умка» - диплом 1,2, 3 место;</w:t>
      </w:r>
    </w:p>
    <w:p w:rsidR="00C219FD" w:rsidRDefault="00C219FD" w:rsidP="00C219FD">
      <w:pPr>
        <w:rPr>
          <w:sz w:val="20"/>
          <w:szCs w:val="20"/>
        </w:rPr>
      </w:pPr>
    </w:p>
    <w:p w:rsidR="00C219FD" w:rsidRPr="006C7B24" w:rsidRDefault="00C219FD" w:rsidP="00C219FD">
      <w:pPr>
        <w:ind w:firstLine="567"/>
        <w:rPr>
          <w:b/>
          <w:color w:val="000000"/>
        </w:rPr>
      </w:pPr>
      <w:r w:rsidRPr="006C7B24">
        <w:rPr>
          <w:b/>
          <w:color w:val="000000"/>
        </w:rPr>
        <w:t>Вывод и проблемы по данному направлению:</w:t>
      </w:r>
    </w:p>
    <w:p w:rsidR="00C219FD" w:rsidRPr="006C7B24" w:rsidRDefault="00C219FD" w:rsidP="00C219FD">
      <w:pPr>
        <w:ind w:firstLine="567"/>
        <w:jc w:val="both"/>
        <w:rPr>
          <w:color w:val="000000"/>
        </w:rPr>
      </w:pPr>
      <w:r w:rsidRPr="006C7B24">
        <w:rPr>
          <w:color w:val="000000"/>
        </w:rPr>
        <w:t xml:space="preserve">В ДОУ </w:t>
      </w:r>
      <w:r w:rsidR="00921C49">
        <w:rPr>
          <w:color w:val="000000"/>
        </w:rPr>
        <w:t xml:space="preserve"> в </w:t>
      </w:r>
      <w:r>
        <w:rPr>
          <w:color w:val="000000"/>
        </w:rPr>
        <w:t xml:space="preserve">2021 году </w:t>
      </w:r>
      <w:r w:rsidRPr="006C7B24">
        <w:rPr>
          <w:color w:val="000000"/>
        </w:rPr>
        <w:t xml:space="preserve">отмечена </w:t>
      </w:r>
      <w:r>
        <w:rPr>
          <w:color w:val="000000"/>
        </w:rPr>
        <w:t xml:space="preserve"> хорошая</w:t>
      </w:r>
      <w:r w:rsidRPr="006C7B24">
        <w:rPr>
          <w:color w:val="000000"/>
        </w:rPr>
        <w:t xml:space="preserve"> активность педагогов по подготовке дет</w:t>
      </w:r>
      <w:r>
        <w:rPr>
          <w:color w:val="000000"/>
        </w:rPr>
        <w:t xml:space="preserve">ей к конкурсам разного уровня. Но в </w:t>
      </w:r>
      <w:r w:rsidRPr="006C7B24">
        <w:rPr>
          <w:color w:val="000000"/>
        </w:rPr>
        <w:t xml:space="preserve"> основном это дети подготовительных к школе групп, где заинтересованность и желание родителей выше, чем в группах младшего дошкольного возраста. Дети активно участвуют и являются победителями и призерами интеллектуальных конкурсов, но в творческих конкурсах результативность ниже ожидаемой. В следующем году планируется создать творческую группу по подготовке детей к таким конкурсам как «Звездочки 21 века», «Первые шаги», </w:t>
      </w:r>
      <w:r>
        <w:t>«Татар малае, Татар кызы».</w:t>
      </w:r>
    </w:p>
    <w:p w:rsidR="00C219FD" w:rsidRDefault="00C219FD" w:rsidP="00C219FD">
      <w:pPr>
        <w:ind w:right="120"/>
        <w:jc w:val="center"/>
        <w:rPr>
          <w:b/>
          <w:bCs/>
        </w:rPr>
      </w:pPr>
    </w:p>
    <w:p w:rsidR="00C219FD" w:rsidRDefault="00C219FD" w:rsidP="00C219FD">
      <w:pPr>
        <w:ind w:right="120"/>
        <w:jc w:val="center"/>
        <w:rPr>
          <w:b/>
          <w:bCs/>
        </w:rPr>
      </w:pPr>
    </w:p>
    <w:p w:rsidR="00C219FD" w:rsidRDefault="00C219FD" w:rsidP="00C219FD">
      <w:pPr>
        <w:ind w:right="120"/>
        <w:jc w:val="center"/>
        <w:rPr>
          <w:b/>
          <w:bCs/>
        </w:rPr>
      </w:pPr>
    </w:p>
    <w:p w:rsidR="0065377A" w:rsidRDefault="0065377A" w:rsidP="00C219FD">
      <w:pPr>
        <w:ind w:right="120"/>
        <w:jc w:val="center"/>
        <w:rPr>
          <w:b/>
          <w:bCs/>
        </w:rPr>
      </w:pPr>
    </w:p>
    <w:p w:rsidR="0065377A" w:rsidRDefault="0065377A" w:rsidP="00C219FD">
      <w:pPr>
        <w:ind w:right="120"/>
        <w:jc w:val="center"/>
        <w:rPr>
          <w:b/>
          <w:bCs/>
        </w:rPr>
      </w:pPr>
    </w:p>
    <w:p w:rsidR="0065377A" w:rsidRDefault="0065377A" w:rsidP="00C219FD">
      <w:pPr>
        <w:ind w:right="120"/>
        <w:jc w:val="center"/>
        <w:rPr>
          <w:b/>
          <w:bCs/>
        </w:rPr>
      </w:pPr>
    </w:p>
    <w:p w:rsidR="00C219FD" w:rsidRDefault="00C219FD" w:rsidP="00C219FD">
      <w:pPr>
        <w:ind w:right="120"/>
        <w:jc w:val="center"/>
        <w:rPr>
          <w:sz w:val="20"/>
          <w:szCs w:val="20"/>
        </w:rPr>
      </w:pPr>
      <w:r>
        <w:rPr>
          <w:b/>
          <w:bCs/>
        </w:rPr>
        <w:lastRenderedPageBreak/>
        <w:t>Проведение открытых занятий, мастер-классов, выступлений</w:t>
      </w:r>
    </w:p>
    <w:p w:rsidR="00C219FD" w:rsidRDefault="00C219FD" w:rsidP="00C219FD">
      <w:pPr>
        <w:spacing w:line="262" w:lineRule="exact"/>
        <w:rPr>
          <w:sz w:val="20"/>
          <w:szCs w:val="20"/>
        </w:rPr>
      </w:pPr>
    </w:p>
    <w:tbl>
      <w:tblPr>
        <w:tblW w:w="10410" w:type="dxa"/>
        <w:tblInd w:w="10" w:type="dxa"/>
        <w:tblLayout w:type="fixed"/>
        <w:tblCellMar>
          <w:left w:w="0" w:type="dxa"/>
          <w:right w:w="0" w:type="dxa"/>
        </w:tblCellMar>
        <w:tblLook w:val="04A0"/>
      </w:tblPr>
      <w:tblGrid>
        <w:gridCol w:w="709"/>
        <w:gridCol w:w="1697"/>
        <w:gridCol w:w="1981"/>
        <w:gridCol w:w="1621"/>
        <w:gridCol w:w="481"/>
        <w:gridCol w:w="30"/>
        <w:gridCol w:w="1980"/>
        <w:gridCol w:w="1839"/>
        <w:gridCol w:w="10"/>
        <w:gridCol w:w="22"/>
        <w:gridCol w:w="30"/>
        <w:gridCol w:w="10"/>
      </w:tblGrid>
      <w:tr w:rsidR="00C219FD" w:rsidTr="00B80451">
        <w:trPr>
          <w:trHeight w:val="260"/>
        </w:trPr>
        <w:tc>
          <w:tcPr>
            <w:tcW w:w="709" w:type="dxa"/>
            <w:tcBorders>
              <w:top w:val="single" w:sz="8" w:space="0" w:color="auto"/>
              <w:left w:val="single" w:sz="8" w:space="0" w:color="auto"/>
              <w:right w:val="single" w:sz="8" w:space="0" w:color="auto"/>
            </w:tcBorders>
            <w:vAlign w:val="bottom"/>
          </w:tcPr>
          <w:p w:rsidR="00C219FD" w:rsidRDefault="00C219FD" w:rsidP="00732636">
            <w:pPr>
              <w:ind w:left="120"/>
              <w:rPr>
                <w:sz w:val="20"/>
                <w:szCs w:val="20"/>
              </w:rPr>
            </w:pPr>
            <w:r>
              <w:rPr>
                <w:b/>
                <w:bCs/>
              </w:rPr>
              <w:t>№п</w:t>
            </w:r>
          </w:p>
        </w:tc>
        <w:tc>
          <w:tcPr>
            <w:tcW w:w="1697" w:type="dxa"/>
            <w:tcBorders>
              <w:top w:val="single" w:sz="8" w:space="0" w:color="auto"/>
              <w:right w:val="single" w:sz="8" w:space="0" w:color="auto"/>
            </w:tcBorders>
            <w:vAlign w:val="bottom"/>
          </w:tcPr>
          <w:p w:rsidR="00C219FD" w:rsidRDefault="00C219FD" w:rsidP="00732636">
            <w:pPr>
              <w:ind w:left="480"/>
              <w:rPr>
                <w:sz w:val="20"/>
                <w:szCs w:val="20"/>
              </w:rPr>
            </w:pPr>
            <w:r>
              <w:rPr>
                <w:b/>
                <w:bCs/>
              </w:rPr>
              <w:t>Ф.И.О.</w:t>
            </w:r>
          </w:p>
        </w:tc>
        <w:tc>
          <w:tcPr>
            <w:tcW w:w="1981" w:type="dxa"/>
            <w:tcBorders>
              <w:top w:val="single" w:sz="8" w:space="0" w:color="auto"/>
              <w:right w:val="single" w:sz="8" w:space="0" w:color="auto"/>
            </w:tcBorders>
            <w:vAlign w:val="bottom"/>
          </w:tcPr>
          <w:p w:rsidR="00C219FD" w:rsidRDefault="00C219FD" w:rsidP="00732636">
            <w:pPr>
              <w:jc w:val="center"/>
              <w:rPr>
                <w:sz w:val="20"/>
                <w:szCs w:val="20"/>
              </w:rPr>
            </w:pPr>
            <w:r>
              <w:rPr>
                <w:b/>
                <w:bCs/>
                <w:w w:val="99"/>
              </w:rPr>
              <w:t>Форма</w:t>
            </w:r>
          </w:p>
        </w:tc>
        <w:tc>
          <w:tcPr>
            <w:tcW w:w="2102" w:type="dxa"/>
            <w:gridSpan w:val="2"/>
            <w:tcBorders>
              <w:top w:val="single" w:sz="8" w:space="0" w:color="auto"/>
            </w:tcBorders>
            <w:vAlign w:val="bottom"/>
          </w:tcPr>
          <w:p w:rsidR="00C219FD" w:rsidRDefault="00C219FD" w:rsidP="00732636">
            <w:pPr>
              <w:ind w:left="720"/>
              <w:rPr>
                <w:sz w:val="20"/>
                <w:szCs w:val="20"/>
              </w:rPr>
            </w:pPr>
            <w:r>
              <w:rPr>
                <w:b/>
                <w:bCs/>
              </w:rPr>
              <w:t>Тема</w:t>
            </w:r>
          </w:p>
        </w:tc>
        <w:tc>
          <w:tcPr>
            <w:tcW w:w="30" w:type="dxa"/>
            <w:tcBorders>
              <w:top w:val="single" w:sz="8" w:space="0" w:color="auto"/>
              <w:right w:val="single" w:sz="8" w:space="0" w:color="auto"/>
            </w:tcBorders>
            <w:vAlign w:val="bottom"/>
          </w:tcPr>
          <w:p w:rsidR="00C219FD" w:rsidRDefault="00C219FD" w:rsidP="00732636"/>
        </w:tc>
        <w:tc>
          <w:tcPr>
            <w:tcW w:w="1980" w:type="dxa"/>
            <w:tcBorders>
              <w:top w:val="single" w:sz="8" w:space="0" w:color="auto"/>
              <w:right w:val="single" w:sz="8" w:space="0" w:color="auto"/>
            </w:tcBorders>
            <w:vAlign w:val="bottom"/>
          </w:tcPr>
          <w:p w:rsidR="00C219FD" w:rsidRDefault="00C219FD" w:rsidP="00732636">
            <w:pPr>
              <w:ind w:left="400"/>
              <w:rPr>
                <w:sz w:val="20"/>
                <w:szCs w:val="20"/>
              </w:rPr>
            </w:pPr>
            <w:r>
              <w:rPr>
                <w:b/>
                <w:bCs/>
              </w:rPr>
              <w:t>Технология</w:t>
            </w:r>
          </w:p>
        </w:tc>
        <w:tc>
          <w:tcPr>
            <w:tcW w:w="1839" w:type="dxa"/>
            <w:tcBorders>
              <w:top w:val="single" w:sz="8" w:space="0" w:color="auto"/>
              <w:right w:val="single" w:sz="8" w:space="0" w:color="auto"/>
            </w:tcBorders>
            <w:vAlign w:val="bottom"/>
          </w:tcPr>
          <w:p w:rsidR="00C219FD" w:rsidRDefault="00C219FD" w:rsidP="00732636">
            <w:pPr>
              <w:ind w:left="480"/>
              <w:rPr>
                <w:sz w:val="20"/>
                <w:szCs w:val="20"/>
              </w:rPr>
            </w:pPr>
            <w:r>
              <w:rPr>
                <w:b/>
                <w:bCs/>
              </w:rPr>
              <w:t>Уровень</w:t>
            </w:r>
          </w:p>
        </w:tc>
        <w:tc>
          <w:tcPr>
            <w:tcW w:w="72" w:type="dxa"/>
            <w:gridSpan w:val="4"/>
            <w:vAlign w:val="bottom"/>
          </w:tcPr>
          <w:p w:rsidR="00C219FD" w:rsidRDefault="00C219FD" w:rsidP="00732636">
            <w:pPr>
              <w:rPr>
                <w:sz w:val="1"/>
                <w:szCs w:val="1"/>
              </w:rPr>
            </w:pPr>
          </w:p>
        </w:tc>
      </w:tr>
      <w:tr w:rsidR="00C219FD" w:rsidRPr="003A46AB" w:rsidTr="00B80451">
        <w:trPr>
          <w:trHeight w:val="293"/>
        </w:trPr>
        <w:tc>
          <w:tcPr>
            <w:tcW w:w="709" w:type="dxa"/>
            <w:tcBorders>
              <w:left w:val="single" w:sz="8" w:space="0" w:color="auto"/>
              <w:right w:val="single" w:sz="8" w:space="0" w:color="auto"/>
            </w:tcBorders>
            <w:vAlign w:val="bottom"/>
          </w:tcPr>
          <w:p w:rsidR="00C219FD" w:rsidRPr="003A46AB" w:rsidRDefault="00C219FD" w:rsidP="00732636">
            <w:pPr>
              <w:ind w:left="200"/>
            </w:pPr>
            <w:r w:rsidRPr="003A46AB">
              <w:rPr>
                <w:b/>
                <w:bCs/>
              </w:rPr>
              <w:t>/п</w:t>
            </w:r>
          </w:p>
        </w:tc>
        <w:tc>
          <w:tcPr>
            <w:tcW w:w="1697" w:type="dxa"/>
            <w:tcBorders>
              <w:right w:val="single" w:sz="8" w:space="0" w:color="auto"/>
            </w:tcBorders>
            <w:vAlign w:val="bottom"/>
          </w:tcPr>
          <w:p w:rsidR="00C219FD" w:rsidRPr="003A46AB" w:rsidRDefault="00C219FD" w:rsidP="00732636"/>
        </w:tc>
        <w:tc>
          <w:tcPr>
            <w:tcW w:w="1981" w:type="dxa"/>
            <w:tcBorders>
              <w:right w:val="single" w:sz="8" w:space="0" w:color="auto"/>
            </w:tcBorders>
            <w:vAlign w:val="bottom"/>
          </w:tcPr>
          <w:p w:rsidR="00C219FD" w:rsidRPr="003A46AB" w:rsidRDefault="00C219FD" w:rsidP="00732636">
            <w:pPr>
              <w:jc w:val="center"/>
            </w:pPr>
            <w:r w:rsidRPr="003A46AB">
              <w:rPr>
                <w:b/>
                <w:bCs/>
                <w:w w:val="99"/>
              </w:rPr>
              <w:t>(</w:t>
            </w:r>
            <w:r w:rsidRPr="003A46AB">
              <w:rPr>
                <w:b/>
                <w:bCs/>
                <w:i/>
                <w:iCs/>
                <w:w w:val="99"/>
              </w:rPr>
              <w:t>занятие,мастер–</w:t>
            </w:r>
          </w:p>
        </w:tc>
        <w:tc>
          <w:tcPr>
            <w:tcW w:w="2102" w:type="dxa"/>
            <w:gridSpan w:val="2"/>
            <w:vAlign w:val="bottom"/>
          </w:tcPr>
          <w:p w:rsidR="00C219FD" w:rsidRPr="003A46AB" w:rsidRDefault="00C219FD" w:rsidP="00732636"/>
        </w:tc>
        <w:tc>
          <w:tcPr>
            <w:tcW w:w="30" w:type="dxa"/>
            <w:tcBorders>
              <w:right w:val="single" w:sz="8" w:space="0" w:color="auto"/>
            </w:tcBorders>
            <w:vAlign w:val="bottom"/>
          </w:tcPr>
          <w:p w:rsidR="00C219FD" w:rsidRPr="003A46AB" w:rsidRDefault="00C219FD" w:rsidP="00732636"/>
        </w:tc>
        <w:tc>
          <w:tcPr>
            <w:tcW w:w="1980" w:type="dxa"/>
            <w:tcBorders>
              <w:right w:val="single" w:sz="8" w:space="0" w:color="auto"/>
            </w:tcBorders>
            <w:vAlign w:val="bottom"/>
          </w:tcPr>
          <w:p w:rsidR="00C219FD" w:rsidRPr="003A46AB" w:rsidRDefault="00C219FD" w:rsidP="00732636"/>
        </w:tc>
        <w:tc>
          <w:tcPr>
            <w:tcW w:w="1839" w:type="dxa"/>
            <w:tcBorders>
              <w:right w:val="single" w:sz="8" w:space="0" w:color="auto"/>
            </w:tcBorders>
            <w:vAlign w:val="bottom"/>
          </w:tcPr>
          <w:p w:rsidR="00C219FD" w:rsidRPr="003A46AB" w:rsidRDefault="00C219FD" w:rsidP="00732636"/>
        </w:tc>
        <w:tc>
          <w:tcPr>
            <w:tcW w:w="72" w:type="dxa"/>
            <w:gridSpan w:val="4"/>
            <w:vAlign w:val="bottom"/>
          </w:tcPr>
          <w:p w:rsidR="00C219FD" w:rsidRPr="003A46AB" w:rsidRDefault="00C219FD" w:rsidP="00732636"/>
        </w:tc>
      </w:tr>
      <w:tr w:rsidR="00C219FD" w:rsidRPr="003A46AB" w:rsidTr="00B80451">
        <w:trPr>
          <w:trHeight w:val="290"/>
        </w:trPr>
        <w:tc>
          <w:tcPr>
            <w:tcW w:w="709" w:type="dxa"/>
            <w:tcBorders>
              <w:left w:val="single" w:sz="8" w:space="0" w:color="auto"/>
              <w:right w:val="single" w:sz="8" w:space="0" w:color="auto"/>
            </w:tcBorders>
            <w:vAlign w:val="bottom"/>
          </w:tcPr>
          <w:p w:rsidR="00C219FD" w:rsidRPr="003A46AB" w:rsidRDefault="00C219FD" w:rsidP="00732636"/>
        </w:tc>
        <w:tc>
          <w:tcPr>
            <w:tcW w:w="1697" w:type="dxa"/>
            <w:tcBorders>
              <w:right w:val="single" w:sz="8" w:space="0" w:color="auto"/>
            </w:tcBorders>
            <w:vAlign w:val="bottom"/>
          </w:tcPr>
          <w:p w:rsidR="00C219FD" w:rsidRPr="003A46AB" w:rsidRDefault="00C219FD" w:rsidP="00732636"/>
        </w:tc>
        <w:tc>
          <w:tcPr>
            <w:tcW w:w="1981" w:type="dxa"/>
            <w:tcBorders>
              <w:right w:val="single" w:sz="8" w:space="0" w:color="auto"/>
            </w:tcBorders>
            <w:vAlign w:val="bottom"/>
          </w:tcPr>
          <w:p w:rsidR="00C219FD" w:rsidRPr="003A46AB" w:rsidRDefault="00C219FD" w:rsidP="00732636">
            <w:pPr>
              <w:jc w:val="center"/>
            </w:pPr>
            <w:r w:rsidRPr="003A46AB">
              <w:rPr>
                <w:b/>
                <w:bCs/>
                <w:i/>
                <w:iCs/>
                <w:w w:val="99"/>
              </w:rPr>
              <w:t>класс, выступление</w:t>
            </w:r>
            <w:r w:rsidRPr="003A46AB">
              <w:rPr>
                <w:b/>
                <w:bCs/>
                <w:w w:val="99"/>
              </w:rPr>
              <w:t>)</w:t>
            </w:r>
          </w:p>
        </w:tc>
        <w:tc>
          <w:tcPr>
            <w:tcW w:w="2102" w:type="dxa"/>
            <w:gridSpan w:val="2"/>
            <w:vAlign w:val="bottom"/>
          </w:tcPr>
          <w:p w:rsidR="00C219FD" w:rsidRPr="003A46AB" w:rsidRDefault="00C219FD" w:rsidP="00732636"/>
        </w:tc>
        <w:tc>
          <w:tcPr>
            <w:tcW w:w="30" w:type="dxa"/>
            <w:tcBorders>
              <w:right w:val="single" w:sz="8" w:space="0" w:color="auto"/>
            </w:tcBorders>
            <w:vAlign w:val="bottom"/>
          </w:tcPr>
          <w:p w:rsidR="00C219FD" w:rsidRPr="003A46AB" w:rsidRDefault="00C219FD" w:rsidP="00732636"/>
        </w:tc>
        <w:tc>
          <w:tcPr>
            <w:tcW w:w="1980" w:type="dxa"/>
            <w:tcBorders>
              <w:right w:val="single" w:sz="8" w:space="0" w:color="auto"/>
            </w:tcBorders>
            <w:vAlign w:val="bottom"/>
          </w:tcPr>
          <w:p w:rsidR="00C219FD" w:rsidRPr="003A46AB" w:rsidRDefault="00C219FD" w:rsidP="00732636"/>
        </w:tc>
        <w:tc>
          <w:tcPr>
            <w:tcW w:w="1839" w:type="dxa"/>
            <w:tcBorders>
              <w:right w:val="single" w:sz="8" w:space="0" w:color="auto"/>
            </w:tcBorders>
            <w:vAlign w:val="bottom"/>
          </w:tcPr>
          <w:p w:rsidR="00C219FD" w:rsidRPr="003A46AB" w:rsidRDefault="00C219FD" w:rsidP="00732636"/>
        </w:tc>
        <w:tc>
          <w:tcPr>
            <w:tcW w:w="72" w:type="dxa"/>
            <w:gridSpan w:val="4"/>
            <w:vAlign w:val="bottom"/>
          </w:tcPr>
          <w:p w:rsidR="00C219FD" w:rsidRPr="003A46AB" w:rsidRDefault="00C219FD" w:rsidP="00732636"/>
        </w:tc>
      </w:tr>
      <w:tr w:rsidR="00C219FD" w:rsidRPr="003A46AB" w:rsidTr="00B80451">
        <w:trPr>
          <w:trHeight w:val="40"/>
        </w:trPr>
        <w:tc>
          <w:tcPr>
            <w:tcW w:w="709" w:type="dxa"/>
            <w:tcBorders>
              <w:left w:val="single" w:sz="8" w:space="0" w:color="auto"/>
              <w:bottom w:val="single" w:sz="8" w:space="0" w:color="auto"/>
              <w:right w:val="single" w:sz="8" w:space="0" w:color="auto"/>
            </w:tcBorders>
            <w:vAlign w:val="bottom"/>
          </w:tcPr>
          <w:p w:rsidR="00C219FD" w:rsidRPr="003A46AB" w:rsidRDefault="00C219FD" w:rsidP="00732636"/>
        </w:tc>
        <w:tc>
          <w:tcPr>
            <w:tcW w:w="1697" w:type="dxa"/>
            <w:tcBorders>
              <w:bottom w:val="single" w:sz="8" w:space="0" w:color="auto"/>
              <w:right w:val="single" w:sz="8" w:space="0" w:color="auto"/>
            </w:tcBorders>
            <w:vAlign w:val="bottom"/>
          </w:tcPr>
          <w:p w:rsidR="00C219FD" w:rsidRPr="003A46AB" w:rsidRDefault="00C219FD" w:rsidP="00732636"/>
        </w:tc>
        <w:tc>
          <w:tcPr>
            <w:tcW w:w="1981" w:type="dxa"/>
            <w:tcBorders>
              <w:bottom w:val="single" w:sz="8" w:space="0" w:color="auto"/>
              <w:right w:val="single" w:sz="8" w:space="0" w:color="auto"/>
            </w:tcBorders>
            <w:vAlign w:val="bottom"/>
          </w:tcPr>
          <w:p w:rsidR="00C219FD" w:rsidRPr="003A46AB" w:rsidRDefault="00C219FD" w:rsidP="00732636"/>
        </w:tc>
        <w:tc>
          <w:tcPr>
            <w:tcW w:w="2102" w:type="dxa"/>
            <w:gridSpan w:val="2"/>
            <w:tcBorders>
              <w:bottom w:val="single" w:sz="8" w:space="0" w:color="auto"/>
            </w:tcBorders>
            <w:vAlign w:val="bottom"/>
          </w:tcPr>
          <w:p w:rsidR="00C219FD" w:rsidRPr="003A46AB" w:rsidRDefault="00C219FD" w:rsidP="00732636"/>
        </w:tc>
        <w:tc>
          <w:tcPr>
            <w:tcW w:w="30" w:type="dxa"/>
            <w:tcBorders>
              <w:bottom w:val="single" w:sz="8" w:space="0" w:color="auto"/>
              <w:right w:val="single" w:sz="8" w:space="0" w:color="auto"/>
            </w:tcBorders>
            <w:vAlign w:val="bottom"/>
          </w:tcPr>
          <w:p w:rsidR="00C219FD" w:rsidRPr="003A46AB" w:rsidRDefault="00C219FD" w:rsidP="00732636"/>
        </w:tc>
        <w:tc>
          <w:tcPr>
            <w:tcW w:w="1980" w:type="dxa"/>
            <w:tcBorders>
              <w:bottom w:val="single" w:sz="8" w:space="0" w:color="auto"/>
              <w:right w:val="single" w:sz="8" w:space="0" w:color="auto"/>
            </w:tcBorders>
            <w:vAlign w:val="bottom"/>
          </w:tcPr>
          <w:p w:rsidR="00C219FD" w:rsidRPr="003A46AB" w:rsidRDefault="00C219FD" w:rsidP="00732636"/>
        </w:tc>
        <w:tc>
          <w:tcPr>
            <w:tcW w:w="1839" w:type="dxa"/>
            <w:tcBorders>
              <w:bottom w:val="single" w:sz="8" w:space="0" w:color="auto"/>
              <w:right w:val="single" w:sz="8" w:space="0" w:color="auto"/>
            </w:tcBorders>
            <w:vAlign w:val="bottom"/>
          </w:tcPr>
          <w:p w:rsidR="00C219FD" w:rsidRPr="003A46AB" w:rsidRDefault="00C219FD" w:rsidP="00732636"/>
        </w:tc>
        <w:tc>
          <w:tcPr>
            <w:tcW w:w="72" w:type="dxa"/>
            <w:gridSpan w:val="4"/>
            <w:vAlign w:val="bottom"/>
          </w:tcPr>
          <w:p w:rsidR="00C219FD" w:rsidRPr="003A46AB" w:rsidRDefault="00C219FD" w:rsidP="00732636"/>
        </w:tc>
      </w:tr>
      <w:tr w:rsidR="00AF24E9" w:rsidRPr="003A46AB" w:rsidTr="00B80451">
        <w:trPr>
          <w:trHeight w:val="235"/>
        </w:trPr>
        <w:tc>
          <w:tcPr>
            <w:tcW w:w="709" w:type="dxa"/>
            <w:tcBorders>
              <w:left w:val="single" w:sz="8" w:space="0" w:color="auto"/>
              <w:right w:val="single" w:sz="8" w:space="0" w:color="auto"/>
            </w:tcBorders>
          </w:tcPr>
          <w:p w:rsidR="00AF24E9" w:rsidRPr="003A46AB" w:rsidRDefault="00AF24E9" w:rsidP="00732636">
            <w:pPr>
              <w:spacing w:line="235" w:lineRule="exact"/>
              <w:ind w:left="120"/>
            </w:pPr>
            <w:r w:rsidRPr="003A46AB">
              <w:t>1.</w:t>
            </w:r>
          </w:p>
        </w:tc>
        <w:tc>
          <w:tcPr>
            <w:tcW w:w="1697" w:type="dxa"/>
            <w:tcBorders>
              <w:right w:val="single" w:sz="8" w:space="0" w:color="auto"/>
            </w:tcBorders>
          </w:tcPr>
          <w:p w:rsidR="00AF24E9" w:rsidRPr="005C0BD7" w:rsidRDefault="00AF24E9" w:rsidP="00AF24E9">
            <w:pPr>
              <w:spacing w:line="276" w:lineRule="auto"/>
              <w:rPr>
                <w:color w:val="000000"/>
              </w:rPr>
            </w:pPr>
            <w:r w:rsidRPr="005C0BD7">
              <w:rPr>
                <w:color w:val="000000"/>
              </w:rPr>
              <w:t>Мишутина Л.П., воспитатель</w:t>
            </w:r>
          </w:p>
        </w:tc>
        <w:tc>
          <w:tcPr>
            <w:tcW w:w="1981" w:type="dxa"/>
            <w:tcBorders>
              <w:right w:val="single" w:sz="8" w:space="0" w:color="auto"/>
            </w:tcBorders>
          </w:tcPr>
          <w:p w:rsidR="00AF24E9" w:rsidRDefault="00AF24E9" w:rsidP="00AF24E9">
            <w:pPr>
              <w:spacing w:line="276" w:lineRule="auto"/>
              <w:rPr>
                <w:color w:val="000000"/>
              </w:rPr>
            </w:pPr>
            <w:r>
              <w:rPr>
                <w:color w:val="000000"/>
              </w:rPr>
              <w:t xml:space="preserve">Выступление из опыта работы </w:t>
            </w:r>
            <w:r w:rsidRPr="005C0BD7">
              <w:rPr>
                <w:color w:val="000000"/>
              </w:rPr>
              <w:t>на КМО</w:t>
            </w:r>
          </w:p>
          <w:p w:rsidR="00AF24E9" w:rsidRPr="005C0BD7" w:rsidRDefault="00AF24E9" w:rsidP="00AF24E9">
            <w:pPr>
              <w:spacing w:line="276" w:lineRule="auto"/>
              <w:rPr>
                <w:color w:val="000000"/>
              </w:rPr>
            </w:pPr>
          </w:p>
        </w:tc>
        <w:tc>
          <w:tcPr>
            <w:tcW w:w="2102" w:type="dxa"/>
            <w:gridSpan w:val="2"/>
          </w:tcPr>
          <w:p w:rsidR="00AF24E9" w:rsidRPr="005C0BD7" w:rsidRDefault="00AF24E9" w:rsidP="00AF24E9">
            <w:pPr>
              <w:spacing w:line="276" w:lineRule="auto"/>
              <w:rPr>
                <w:color w:val="000000"/>
              </w:rPr>
            </w:pPr>
          </w:p>
        </w:tc>
        <w:tc>
          <w:tcPr>
            <w:tcW w:w="30" w:type="dxa"/>
            <w:tcBorders>
              <w:right w:val="single" w:sz="8" w:space="0" w:color="auto"/>
            </w:tcBorders>
          </w:tcPr>
          <w:p w:rsidR="00AF24E9" w:rsidRPr="005C0BD7" w:rsidRDefault="00AF24E9" w:rsidP="00AF24E9">
            <w:pPr>
              <w:spacing w:line="276" w:lineRule="auto"/>
              <w:rPr>
                <w:color w:val="000000"/>
              </w:rPr>
            </w:pPr>
          </w:p>
        </w:tc>
        <w:tc>
          <w:tcPr>
            <w:tcW w:w="1980" w:type="dxa"/>
            <w:tcBorders>
              <w:right w:val="single" w:sz="8" w:space="0" w:color="auto"/>
            </w:tcBorders>
          </w:tcPr>
          <w:p w:rsidR="00AF24E9" w:rsidRPr="005C0BD7" w:rsidRDefault="00AF24E9" w:rsidP="00AF24E9">
            <w:pPr>
              <w:spacing w:line="276" w:lineRule="auto"/>
              <w:rPr>
                <w:color w:val="000000"/>
              </w:rPr>
            </w:pPr>
            <w:r w:rsidRPr="005C0BD7">
              <w:rPr>
                <w:color w:val="000000"/>
              </w:rPr>
              <w:t>. Развитие речи</w:t>
            </w:r>
          </w:p>
        </w:tc>
        <w:tc>
          <w:tcPr>
            <w:tcW w:w="1839" w:type="dxa"/>
            <w:tcBorders>
              <w:right w:val="single" w:sz="8" w:space="0" w:color="auto"/>
            </w:tcBorders>
          </w:tcPr>
          <w:p w:rsidR="00AF24E9" w:rsidRPr="003A46AB" w:rsidRDefault="00AF24E9" w:rsidP="00732636">
            <w:pPr>
              <w:spacing w:line="235" w:lineRule="exact"/>
              <w:ind w:left="80"/>
            </w:pPr>
            <w:r>
              <w:t>район</w:t>
            </w:r>
          </w:p>
        </w:tc>
        <w:tc>
          <w:tcPr>
            <w:tcW w:w="72" w:type="dxa"/>
            <w:gridSpan w:val="4"/>
          </w:tcPr>
          <w:p w:rsidR="00AF24E9" w:rsidRPr="003A46AB" w:rsidRDefault="00AF24E9" w:rsidP="00732636"/>
        </w:tc>
      </w:tr>
      <w:tr w:rsidR="00C219FD" w:rsidRPr="003A46AB" w:rsidTr="00B80451">
        <w:trPr>
          <w:trHeight w:val="192"/>
        </w:trPr>
        <w:tc>
          <w:tcPr>
            <w:tcW w:w="709" w:type="dxa"/>
            <w:tcBorders>
              <w:left w:val="single" w:sz="8" w:space="0" w:color="auto"/>
              <w:right w:val="single" w:sz="8" w:space="0" w:color="auto"/>
            </w:tcBorders>
          </w:tcPr>
          <w:p w:rsidR="00C219FD" w:rsidRPr="003A46AB" w:rsidRDefault="00C219FD" w:rsidP="00732636"/>
        </w:tc>
        <w:tc>
          <w:tcPr>
            <w:tcW w:w="1697" w:type="dxa"/>
            <w:tcBorders>
              <w:right w:val="single" w:sz="8" w:space="0" w:color="auto"/>
            </w:tcBorders>
          </w:tcPr>
          <w:p w:rsidR="00C219FD" w:rsidRPr="003A46AB" w:rsidRDefault="00C219FD" w:rsidP="00732636">
            <w:pPr>
              <w:ind w:left="80"/>
            </w:pPr>
          </w:p>
        </w:tc>
        <w:tc>
          <w:tcPr>
            <w:tcW w:w="1981" w:type="dxa"/>
            <w:tcBorders>
              <w:right w:val="single" w:sz="8" w:space="0" w:color="auto"/>
            </w:tcBorders>
          </w:tcPr>
          <w:p w:rsidR="00C219FD" w:rsidRPr="003A46AB" w:rsidRDefault="00C219FD" w:rsidP="00732636">
            <w:pPr>
              <w:ind w:left="80"/>
            </w:pPr>
          </w:p>
        </w:tc>
        <w:tc>
          <w:tcPr>
            <w:tcW w:w="2102" w:type="dxa"/>
            <w:gridSpan w:val="2"/>
          </w:tcPr>
          <w:p w:rsidR="00C219FD" w:rsidRPr="003A46AB" w:rsidRDefault="00C219FD" w:rsidP="00732636"/>
        </w:tc>
        <w:tc>
          <w:tcPr>
            <w:tcW w:w="30" w:type="dxa"/>
            <w:tcBorders>
              <w:right w:val="single" w:sz="8" w:space="0" w:color="auto"/>
            </w:tcBorders>
          </w:tcPr>
          <w:p w:rsidR="00C219FD" w:rsidRPr="003A46AB" w:rsidRDefault="00C219FD" w:rsidP="00732636"/>
        </w:tc>
        <w:tc>
          <w:tcPr>
            <w:tcW w:w="1980" w:type="dxa"/>
            <w:tcBorders>
              <w:right w:val="single" w:sz="8" w:space="0" w:color="auto"/>
            </w:tcBorders>
          </w:tcPr>
          <w:p w:rsidR="00C219FD" w:rsidRPr="003A46AB" w:rsidRDefault="00C219FD" w:rsidP="00732636">
            <w:pPr>
              <w:ind w:left="100"/>
            </w:pPr>
          </w:p>
        </w:tc>
        <w:tc>
          <w:tcPr>
            <w:tcW w:w="1839" w:type="dxa"/>
            <w:tcBorders>
              <w:right w:val="single" w:sz="8" w:space="0" w:color="auto"/>
            </w:tcBorders>
          </w:tcPr>
          <w:p w:rsidR="00C219FD" w:rsidRPr="003A46AB" w:rsidRDefault="00C219FD" w:rsidP="00732636"/>
        </w:tc>
        <w:tc>
          <w:tcPr>
            <w:tcW w:w="72" w:type="dxa"/>
            <w:gridSpan w:val="4"/>
          </w:tcPr>
          <w:p w:rsidR="00C219FD" w:rsidRPr="003A46AB" w:rsidRDefault="00C219FD" w:rsidP="00732636"/>
        </w:tc>
      </w:tr>
      <w:tr w:rsidR="00C219FD" w:rsidRPr="003A46AB" w:rsidTr="00B80451">
        <w:trPr>
          <w:trHeight w:val="48"/>
        </w:trPr>
        <w:tc>
          <w:tcPr>
            <w:tcW w:w="709" w:type="dxa"/>
            <w:tcBorders>
              <w:left w:val="single" w:sz="8" w:space="0" w:color="auto"/>
              <w:bottom w:val="single" w:sz="8" w:space="0" w:color="auto"/>
              <w:right w:val="single" w:sz="8" w:space="0" w:color="auto"/>
            </w:tcBorders>
          </w:tcPr>
          <w:p w:rsidR="00C219FD" w:rsidRPr="003A46AB" w:rsidRDefault="00C219FD" w:rsidP="00732636"/>
        </w:tc>
        <w:tc>
          <w:tcPr>
            <w:tcW w:w="1697" w:type="dxa"/>
            <w:tcBorders>
              <w:bottom w:val="single" w:sz="8" w:space="0" w:color="auto"/>
              <w:right w:val="single" w:sz="8" w:space="0" w:color="auto"/>
            </w:tcBorders>
          </w:tcPr>
          <w:p w:rsidR="00C219FD" w:rsidRPr="003A46AB" w:rsidRDefault="00C219FD" w:rsidP="00732636"/>
        </w:tc>
        <w:tc>
          <w:tcPr>
            <w:tcW w:w="1981" w:type="dxa"/>
            <w:tcBorders>
              <w:bottom w:val="single" w:sz="8" w:space="0" w:color="auto"/>
              <w:right w:val="single" w:sz="8" w:space="0" w:color="auto"/>
            </w:tcBorders>
          </w:tcPr>
          <w:p w:rsidR="00C219FD" w:rsidRPr="003A46AB" w:rsidRDefault="00C219FD" w:rsidP="00732636"/>
        </w:tc>
        <w:tc>
          <w:tcPr>
            <w:tcW w:w="2102" w:type="dxa"/>
            <w:gridSpan w:val="2"/>
            <w:tcBorders>
              <w:bottom w:val="single" w:sz="8" w:space="0" w:color="auto"/>
            </w:tcBorders>
          </w:tcPr>
          <w:p w:rsidR="00C219FD" w:rsidRPr="003A46AB" w:rsidRDefault="00C219FD" w:rsidP="00732636"/>
        </w:tc>
        <w:tc>
          <w:tcPr>
            <w:tcW w:w="30" w:type="dxa"/>
            <w:tcBorders>
              <w:bottom w:val="single" w:sz="8" w:space="0" w:color="auto"/>
              <w:right w:val="single" w:sz="8" w:space="0" w:color="auto"/>
            </w:tcBorders>
          </w:tcPr>
          <w:p w:rsidR="00C219FD" w:rsidRPr="003A46AB" w:rsidRDefault="00C219FD" w:rsidP="00732636"/>
        </w:tc>
        <w:tc>
          <w:tcPr>
            <w:tcW w:w="1980" w:type="dxa"/>
            <w:tcBorders>
              <w:bottom w:val="single" w:sz="8" w:space="0" w:color="auto"/>
              <w:right w:val="single" w:sz="8" w:space="0" w:color="auto"/>
            </w:tcBorders>
          </w:tcPr>
          <w:p w:rsidR="00C219FD" w:rsidRPr="003A46AB" w:rsidRDefault="00C219FD" w:rsidP="00732636"/>
        </w:tc>
        <w:tc>
          <w:tcPr>
            <w:tcW w:w="1839" w:type="dxa"/>
            <w:tcBorders>
              <w:bottom w:val="single" w:sz="8" w:space="0" w:color="auto"/>
              <w:right w:val="single" w:sz="8" w:space="0" w:color="auto"/>
            </w:tcBorders>
          </w:tcPr>
          <w:p w:rsidR="00C219FD" w:rsidRPr="003A46AB" w:rsidRDefault="00C219FD" w:rsidP="00732636"/>
        </w:tc>
        <w:tc>
          <w:tcPr>
            <w:tcW w:w="72" w:type="dxa"/>
            <w:gridSpan w:val="4"/>
          </w:tcPr>
          <w:p w:rsidR="00C219FD" w:rsidRPr="003A46AB" w:rsidRDefault="00C219FD" w:rsidP="00732636"/>
        </w:tc>
      </w:tr>
      <w:tr w:rsidR="00C219FD" w:rsidRPr="003A46AB" w:rsidTr="00B80451">
        <w:trPr>
          <w:trHeight w:val="235"/>
        </w:trPr>
        <w:tc>
          <w:tcPr>
            <w:tcW w:w="709" w:type="dxa"/>
            <w:tcBorders>
              <w:left w:val="single" w:sz="8" w:space="0" w:color="auto"/>
              <w:right w:val="single" w:sz="8" w:space="0" w:color="auto"/>
            </w:tcBorders>
          </w:tcPr>
          <w:p w:rsidR="00C219FD" w:rsidRPr="003A46AB" w:rsidRDefault="00C219FD" w:rsidP="00732636">
            <w:pPr>
              <w:spacing w:line="235" w:lineRule="exact"/>
              <w:ind w:left="120"/>
            </w:pPr>
            <w:r w:rsidRPr="003A46AB">
              <w:t>2.</w:t>
            </w:r>
          </w:p>
        </w:tc>
        <w:tc>
          <w:tcPr>
            <w:tcW w:w="1697" w:type="dxa"/>
            <w:tcBorders>
              <w:right w:val="single" w:sz="8" w:space="0" w:color="auto"/>
            </w:tcBorders>
          </w:tcPr>
          <w:p w:rsidR="00C219FD" w:rsidRPr="003A46AB" w:rsidRDefault="00AF24E9" w:rsidP="00732636">
            <w:pPr>
              <w:spacing w:line="235" w:lineRule="exact"/>
            </w:pPr>
            <w:r>
              <w:t>Гимадиева А.Н.</w:t>
            </w:r>
            <w:r w:rsidR="00C219FD" w:rsidRPr="003A46AB">
              <w:t>.</w:t>
            </w:r>
          </w:p>
        </w:tc>
        <w:tc>
          <w:tcPr>
            <w:tcW w:w="1981" w:type="dxa"/>
            <w:tcBorders>
              <w:right w:val="single" w:sz="8" w:space="0" w:color="auto"/>
            </w:tcBorders>
          </w:tcPr>
          <w:p w:rsidR="00AF24E9" w:rsidRDefault="00AF24E9" w:rsidP="00AF24E9">
            <w:pPr>
              <w:spacing w:line="276" w:lineRule="auto"/>
              <w:rPr>
                <w:color w:val="000000"/>
              </w:rPr>
            </w:pPr>
            <w:r>
              <w:rPr>
                <w:color w:val="000000"/>
              </w:rPr>
              <w:t xml:space="preserve">Выступление из опыта работы </w:t>
            </w:r>
            <w:r w:rsidRPr="005C0BD7">
              <w:rPr>
                <w:color w:val="000000"/>
              </w:rPr>
              <w:t>на КМО</w:t>
            </w:r>
          </w:p>
          <w:p w:rsidR="00C219FD" w:rsidRPr="003A46AB" w:rsidRDefault="00C219FD" w:rsidP="00732636">
            <w:pPr>
              <w:spacing w:line="235" w:lineRule="exact"/>
              <w:ind w:left="80"/>
            </w:pPr>
          </w:p>
        </w:tc>
        <w:tc>
          <w:tcPr>
            <w:tcW w:w="2102" w:type="dxa"/>
            <w:gridSpan w:val="2"/>
          </w:tcPr>
          <w:p w:rsidR="00C219FD" w:rsidRPr="00AF24E9" w:rsidRDefault="00AF24E9" w:rsidP="00732636">
            <w:pPr>
              <w:spacing w:line="235" w:lineRule="exact"/>
              <w:ind w:left="100"/>
            </w:pPr>
            <w:r w:rsidRPr="00AF24E9">
              <w:rPr>
                <w:color w:val="000000"/>
              </w:rPr>
              <w:t>«Система работы по организации самостоятельной, продуктивной деятельности детей дошкольного возраста»</w:t>
            </w:r>
          </w:p>
        </w:tc>
        <w:tc>
          <w:tcPr>
            <w:tcW w:w="30" w:type="dxa"/>
            <w:tcBorders>
              <w:right w:val="single" w:sz="8" w:space="0" w:color="auto"/>
            </w:tcBorders>
          </w:tcPr>
          <w:p w:rsidR="00C219FD" w:rsidRPr="003A46AB" w:rsidRDefault="00C219FD" w:rsidP="00732636">
            <w:pPr>
              <w:spacing w:line="235" w:lineRule="exact"/>
              <w:ind w:right="10"/>
            </w:pPr>
          </w:p>
        </w:tc>
        <w:tc>
          <w:tcPr>
            <w:tcW w:w="1980" w:type="dxa"/>
            <w:tcBorders>
              <w:right w:val="single" w:sz="8" w:space="0" w:color="auto"/>
            </w:tcBorders>
          </w:tcPr>
          <w:p w:rsidR="00C219FD" w:rsidRPr="003A46AB" w:rsidRDefault="00F875B2" w:rsidP="00732636">
            <w:pPr>
              <w:spacing w:line="235" w:lineRule="exact"/>
              <w:ind w:left="100"/>
            </w:pPr>
            <w:r>
              <w:t>Художственно-эстетическое</w:t>
            </w:r>
          </w:p>
        </w:tc>
        <w:tc>
          <w:tcPr>
            <w:tcW w:w="1839" w:type="dxa"/>
            <w:tcBorders>
              <w:right w:val="single" w:sz="8" w:space="0" w:color="auto"/>
            </w:tcBorders>
          </w:tcPr>
          <w:p w:rsidR="00C219FD" w:rsidRPr="003A46AB" w:rsidRDefault="00F875B2" w:rsidP="00732636">
            <w:pPr>
              <w:spacing w:line="235" w:lineRule="exact"/>
              <w:ind w:left="80"/>
            </w:pPr>
            <w:r>
              <w:t>район</w:t>
            </w:r>
          </w:p>
        </w:tc>
        <w:tc>
          <w:tcPr>
            <w:tcW w:w="72" w:type="dxa"/>
            <w:gridSpan w:val="4"/>
          </w:tcPr>
          <w:p w:rsidR="00C219FD" w:rsidRPr="003A46AB" w:rsidRDefault="00C219FD" w:rsidP="00732636"/>
        </w:tc>
      </w:tr>
      <w:tr w:rsidR="00C219FD" w:rsidRPr="003A46AB" w:rsidTr="00B80451">
        <w:trPr>
          <w:gridAfter w:val="1"/>
          <w:wAfter w:w="10" w:type="dxa"/>
          <w:trHeight w:val="73"/>
        </w:trPr>
        <w:tc>
          <w:tcPr>
            <w:tcW w:w="709" w:type="dxa"/>
            <w:tcBorders>
              <w:left w:val="single" w:sz="8" w:space="0" w:color="auto"/>
              <w:bottom w:val="single" w:sz="8" w:space="0" w:color="auto"/>
              <w:right w:val="single" w:sz="8" w:space="0" w:color="auto"/>
            </w:tcBorders>
          </w:tcPr>
          <w:p w:rsidR="00C219FD" w:rsidRPr="003A46AB" w:rsidRDefault="00C219FD" w:rsidP="00732636"/>
        </w:tc>
        <w:tc>
          <w:tcPr>
            <w:tcW w:w="1697" w:type="dxa"/>
            <w:tcBorders>
              <w:bottom w:val="single" w:sz="8" w:space="0" w:color="auto"/>
              <w:right w:val="single" w:sz="8" w:space="0" w:color="auto"/>
            </w:tcBorders>
          </w:tcPr>
          <w:p w:rsidR="00C219FD" w:rsidRPr="003A46AB" w:rsidRDefault="00C219FD" w:rsidP="00732636"/>
        </w:tc>
        <w:tc>
          <w:tcPr>
            <w:tcW w:w="1981" w:type="dxa"/>
            <w:tcBorders>
              <w:bottom w:val="single" w:sz="8" w:space="0" w:color="auto"/>
              <w:right w:val="single" w:sz="8" w:space="0" w:color="auto"/>
            </w:tcBorders>
          </w:tcPr>
          <w:p w:rsidR="00C219FD" w:rsidRPr="003A46AB" w:rsidRDefault="00C219FD" w:rsidP="00732636"/>
        </w:tc>
        <w:tc>
          <w:tcPr>
            <w:tcW w:w="2132" w:type="dxa"/>
            <w:gridSpan w:val="3"/>
            <w:tcBorders>
              <w:bottom w:val="single" w:sz="8" w:space="0" w:color="auto"/>
              <w:right w:val="single" w:sz="8" w:space="0" w:color="auto"/>
            </w:tcBorders>
          </w:tcPr>
          <w:p w:rsidR="00C219FD" w:rsidRPr="003A46AB" w:rsidRDefault="00C219FD" w:rsidP="00732636"/>
        </w:tc>
        <w:tc>
          <w:tcPr>
            <w:tcW w:w="1980" w:type="dxa"/>
            <w:tcBorders>
              <w:bottom w:val="single" w:sz="8" w:space="0" w:color="auto"/>
              <w:right w:val="single" w:sz="8" w:space="0" w:color="auto"/>
            </w:tcBorders>
          </w:tcPr>
          <w:p w:rsidR="00C219FD" w:rsidRPr="003A46AB" w:rsidRDefault="00C219FD" w:rsidP="00732636"/>
        </w:tc>
        <w:tc>
          <w:tcPr>
            <w:tcW w:w="1871" w:type="dxa"/>
            <w:gridSpan w:val="3"/>
            <w:tcBorders>
              <w:bottom w:val="single" w:sz="8" w:space="0" w:color="auto"/>
              <w:right w:val="single" w:sz="8" w:space="0" w:color="auto"/>
            </w:tcBorders>
          </w:tcPr>
          <w:p w:rsidR="00C219FD" w:rsidRPr="003A46AB" w:rsidRDefault="00C219FD" w:rsidP="00732636"/>
        </w:tc>
        <w:tc>
          <w:tcPr>
            <w:tcW w:w="30" w:type="dxa"/>
          </w:tcPr>
          <w:p w:rsidR="00C219FD" w:rsidRPr="003A46AB" w:rsidRDefault="00C219FD" w:rsidP="00732636"/>
        </w:tc>
      </w:tr>
      <w:tr w:rsidR="00F875B2" w:rsidRPr="003A46AB" w:rsidTr="00B80451">
        <w:trPr>
          <w:gridAfter w:val="1"/>
          <w:wAfter w:w="10" w:type="dxa"/>
          <w:trHeight w:val="235"/>
        </w:trPr>
        <w:tc>
          <w:tcPr>
            <w:tcW w:w="709" w:type="dxa"/>
            <w:tcBorders>
              <w:left w:val="single" w:sz="8" w:space="0" w:color="auto"/>
              <w:right w:val="single" w:sz="8" w:space="0" w:color="auto"/>
            </w:tcBorders>
          </w:tcPr>
          <w:p w:rsidR="00F875B2" w:rsidRPr="003A46AB" w:rsidRDefault="00F875B2" w:rsidP="00732636">
            <w:pPr>
              <w:spacing w:line="235" w:lineRule="exact"/>
              <w:ind w:left="120"/>
            </w:pPr>
            <w:r w:rsidRPr="003A46AB">
              <w:t>3.</w:t>
            </w:r>
          </w:p>
        </w:tc>
        <w:tc>
          <w:tcPr>
            <w:tcW w:w="1697" w:type="dxa"/>
            <w:tcBorders>
              <w:right w:val="single" w:sz="8" w:space="0" w:color="auto"/>
            </w:tcBorders>
          </w:tcPr>
          <w:p w:rsidR="00F875B2" w:rsidRPr="003A46AB" w:rsidRDefault="00F875B2" w:rsidP="00732636">
            <w:pPr>
              <w:spacing w:line="235" w:lineRule="exact"/>
              <w:ind w:left="80"/>
            </w:pPr>
            <w:r>
              <w:t>Хамидуллина Ф.З, Ефарова В.М.</w:t>
            </w:r>
          </w:p>
        </w:tc>
        <w:tc>
          <w:tcPr>
            <w:tcW w:w="1981" w:type="dxa"/>
            <w:tcBorders>
              <w:right w:val="single" w:sz="8" w:space="0" w:color="auto"/>
            </w:tcBorders>
          </w:tcPr>
          <w:p w:rsidR="00F875B2" w:rsidRPr="003A46AB" w:rsidRDefault="00F875B2" w:rsidP="00921C49">
            <w:pPr>
              <w:spacing w:line="235" w:lineRule="exact"/>
            </w:pPr>
            <w:r>
              <w:t>Семинар-практикум для муз.руководителей КМО №1</w:t>
            </w:r>
            <w:r w:rsidR="00921C49">
              <w:t>, на базе МАДОУ№ 88, показ ООД</w:t>
            </w:r>
          </w:p>
        </w:tc>
        <w:tc>
          <w:tcPr>
            <w:tcW w:w="2132" w:type="dxa"/>
            <w:gridSpan w:val="3"/>
            <w:vMerge w:val="restart"/>
            <w:tcBorders>
              <w:right w:val="single" w:sz="8" w:space="0" w:color="auto"/>
            </w:tcBorders>
          </w:tcPr>
          <w:p w:rsidR="00F875B2" w:rsidRPr="00F875B2" w:rsidRDefault="00F875B2" w:rsidP="00F875B2">
            <w:pPr>
              <w:rPr>
                <w:b/>
                <w:lang w:val="tt-RU"/>
              </w:rPr>
            </w:pPr>
            <w:r w:rsidRPr="00F875B2">
              <w:rPr>
                <w:b/>
              </w:rPr>
              <w:t>«</w:t>
            </w:r>
            <w:r w:rsidRPr="00F875B2">
              <w:t>Развитие музыкальных способностей детей через музыкально-игровую деятельность детей дошкольного возраста</w:t>
            </w:r>
            <w:r w:rsidRPr="00F875B2">
              <w:rPr>
                <w:b/>
              </w:rPr>
              <w:t>»</w:t>
            </w:r>
          </w:p>
        </w:tc>
        <w:tc>
          <w:tcPr>
            <w:tcW w:w="1980" w:type="dxa"/>
            <w:tcBorders>
              <w:right w:val="single" w:sz="8" w:space="0" w:color="auto"/>
            </w:tcBorders>
          </w:tcPr>
          <w:p w:rsidR="00F875B2" w:rsidRPr="003A46AB" w:rsidRDefault="00F875B2" w:rsidP="00732636">
            <w:pPr>
              <w:spacing w:line="235" w:lineRule="exact"/>
              <w:ind w:left="100"/>
            </w:pPr>
            <w:r>
              <w:t>Художственно-эстетическое</w:t>
            </w:r>
          </w:p>
        </w:tc>
        <w:tc>
          <w:tcPr>
            <w:tcW w:w="1871" w:type="dxa"/>
            <w:gridSpan w:val="3"/>
            <w:tcBorders>
              <w:right w:val="single" w:sz="8" w:space="0" w:color="auto"/>
            </w:tcBorders>
          </w:tcPr>
          <w:p w:rsidR="00F875B2" w:rsidRPr="003A46AB" w:rsidRDefault="00F875B2" w:rsidP="00732636">
            <w:pPr>
              <w:spacing w:line="235" w:lineRule="exact"/>
              <w:ind w:left="80"/>
            </w:pPr>
            <w:r>
              <w:t>район</w:t>
            </w:r>
          </w:p>
        </w:tc>
        <w:tc>
          <w:tcPr>
            <w:tcW w:w="30" w:type="dxa"/>
          </w:tcPr>
          <w:p w:rsidR="00F875B2" w:rsidRPr="003A46AB" w:rsidRDefault="00F875B2" w:rsidP="00732636"/>
        </w:tc>
      </w:tr>
      <w:tr w:rsidR="00BA1F7A" w:rsidRPr="003A46AB" w:rsidTr="00B80451">
        <w:trPr>
          <w:trHeight w:val="293"/>
        </w:trPr>
        <w:tc>
          <w:tcPr>
            <w:tcW w:w="709" w:type="dxa"/>
            <w:vMerge w:val="restart"/>
            <w:tcBorders>
              <w:left w:val="single" w:sz="8" w:space="0" w:color="auto"/>
              <w:right w:val="single" w:sz="8" w:space="0" w:color="auto"/>
            </w:tcBorders>
          </w:tcPr>
          <w:p w:rsidR="00BA1F7A" w:rsidRPr="003A46AB" w:rsidRDefault="00BA1F7A" w:rsidP="00732636"/>
        </w:tc>
        <w:tc>
          <w:tcPr>
            <w:tcW w:w="1697" w:type="dxa"/>
            <w:vMerge w:val="restart"/>
            <w:tcBorders>
              <w:right w:val="single" w:sz="8" w:space="0" w:color="auto"/>
            </w:tcBorders>
          </w:tcPr>
          <w:p w:rsidR="00BA1F7A" w:rsidRPr="003A46AB" w:rsidRDefault="00BA1F7A" w:rsidP="00732636"/>
        </w:tc>
        <w:tc>
          <w:tcPr>
            <w:tcW w:w="1981" w:type="dxa"/>
            <w:vMerge w:val="restart"/>
            <w:tcBorders>
              <w:right w:val="single" w:sz="8" w:space="0" w:color="auto"/>
            </w:tcBorders>
          </w:tcPr>
          <w:p w:rsidR="00BA1F7A" w:rsidRPr="003A46AB" w:rsidRDefault="00BA1F7A" w:rsidP="00732636"/>
        </w:tc>
        <w:tc>
          <w:tcPr>
            <w:tcW w:w="2132" w:type="dxa"/>
            <w:gridSpan w:val="3"/>
            <w:vMerge/>
            <w:tcBorders>
              <w:right w:val="single" w:sz="8" w:space="0" w:color="auto"/>
            </w:tcBorders>
          </w:tcPr>
          <w:p w:rsidR="00BA1F7A" w:rsidRPr="003A46AB" w:rsidRDefault="00BA1F7A" w:rsidP="00732636"/>
        </w:tc>
        <w:tc>
          <w:tcPr>
            <w:tcW w:w="1980" w:type="dxa"/>
            <w:vMerge w:val="restart"/>
            <w:tcBorders>
              <w:left w:val="single" w:sz="8" w:space="0" w:color="auto"/>
              <w:right w:val="single" w:sz="8" w:space="0" w:color="auto"/>
            </w:tcBorders>
          </w:tcPr>
          <w:p w:rsidR="00BA1F7A" w:rsidRPr="003A46AB" w:rsidRDefault="00BA1F7A" w:rsidP="00732636"/>
        </w:tc>
        <w:tc>
          <w:tcPr>
            <w:tcW w:w="1839" w:type="dxa"/>
            <w:vMerge w:val="restart"/>
            <w:tcBorders>
              <w:right w:val="single" w:sz="8" w:space="0" w:color="auto"/>
            </w:tcBorders>
          </w:tcPr>
          <w:p w:rsidR="00BA1F7A" w:rsidRPr="003A46AB" w:rsidRDefault="00BA1F7A" w:rsidP="00732636"/>
        </w:tc>
        <w:tc>
          <w:tcPr>
            <w:tcW w:w="72" w:type="dxa"/>
            <w:gridSpan w:val="4"/>
          </w:tcPr>
          <w:p w:rsidR="00BA1F7A" w:rsidRPr="003A46AB" w:rsidRDefault="00BA1F7A" w:rsidP="00732636"/>
        </w:tc>
      </w:tr>
      <w:tr w:rsidR="00BA1F7A" w:rsidRPr="003A46AB" w:rsidTr="00B80451">
        <w:trPr>
          <w:trHeight w:val="290"/>
        </w:trPr>
        <w:tc>
          <w:tcPr>
            <w:tcW w:w="709" w:type="dxa"/>
            <w:vMerge/>
            <w:tcBorders>
              <w:left w:val="single" w:sz="8" w:space="0" w:color="auto"/>
              <w:right w:val="single" w:sz="8" w:space="0" w:color="auto"/>
            </w:tcBorders>
          </w:tcPr>
          <w:p w:rsidR="00BA1F7A" w:rsidRPr="003A46AB" w:rsidRDefault="00BA1F7A" w:rsidP="00732636"/>
        </w:tc>
        <w:tc>
          <w:tcPr>
            <w:tcW w:w="1697" w:type="dxa"/>
            <w:vMerge/>
            <w:tcBorders>
              <w:right w:val="single" w:sz="8" w:space="0" w:color="auto"/>
            </w:tcBorders>
          </w:tcPr>
          <w:p w:rsidR="00BA1F7A" w:rsidRPr="003A46AB" w:rsidRDefault="00BA1F7A" w:rsidP="00732636"/>
        </w:tc>
        <w:tc>
          <w:tcPr>
            <w:tcW w:w="1981" w:type="dxa"/>
            <w:vMerge/>
            <w:tcBorders>
              <w:right w:val="single" w:sz="8" w:space="0" w:color="auto"/>
            </w:tcBorders>
          </w:tcPr>
          <w:p w:rsidR="00BA1F7A" w:rsidRPr="003A46AB" w:rsidRDefault="00BA1F7A" w:rsidP="00732636"/>
        </w:tc>
        <w:tc>
          <w:tcPr>
            <w:tcW w:w="2132" w:type="dxa"/>
            <w:gridSpan w:val="3"/>
            <w:vMerge/>
            <w:tcBorders>
              <w:right w:val="single" w:sz="8" w:space="0" w:color="auto"/>
            </w:tcBorders>
          </w:tcPr>
          <w:p w:rsidR="00BA1F7A" w:rsidRPr="003A46AB" w:rsidRDefault="00BA1F7A" w:rsidP="00732636"/>
        </w:tc>
        <w:tc>
          <w:tcPr>
            <w:tcW w:w="1980" w:type="dxa"/>
            <w:vMerge/>
            <w:tcBorders>
              <w:left w:val="single" w:sz="8" w:space="0" w:color="auto"/>
              <w:right w:val="single" w:sz="8" w:space="0" w:color="auto"/>
            </w:tcBorders>
          </w:tcPr>
          <w:p w:rsidR="00BA1F7A" w:rsidRPr="003A46AB" w:rsidRDefault="00BA1F7A" w:rsidP="00732636"/>
        </w:tc>
        <w:tc>
          <w:tcPr>
            <w:tcW w:w="1839" w:type="dxa"/>
            <w:vMerge/>
            <w:tcBorders>
              <w:right w:val="single" w:sz="8" w:space="0" w:color="auto"/>
            </w:tcBorders>
          </w:tcPr>
          <w:p w:rsidR="00BA1F7A" w:rsidRPr="003A46AB" w:rsidRDefault="00BA1F7A" w:rsidP="00732636"/>
        </w:tc>
        <w:tc>
          <w:tcPr>
            <w:tcW w:w="72" w:type="dxa"/>
            <w:gridSpan w:val="4"/>
          </w:tcPr>
          <w:p w:rsidR="00BA1F7A" w:rsidRPr="003A46AB" w:rsidRDefault="00BA1F7A" w:rsidP="00732636"/>
        </w:tc>
      </w:tr>
      <w:tr w:rsidR="00BA1F7A" w:rsidRPr="003A46AB" w:rsidTr="00B80451">
        <w:trPr>
          <w:gridAfter w:val="1"/>
          <w:wAfter w:w="10" w:type="dxa"/>
          <w:trHeight w:val="290"/>
        </w:trPr>
        <w:tc>
          <w:tcPr>
            <w:tcW w:w="709" w:type="dxa"/>
            <w:vMerge/>
            <w:tcBorders>
              <w:left w:val="single" w:sz="8" w:space="0" w:color="auto"/>
              <w:right w:val="single" w:sz="8" w:space="0" w:color="auto"/>
            </w:tcBorders>
            <w:vAlign w:val="bottom"/>
          </w:tcPr>
          <w:p w:rsidR="00BA1F7A" w:rsidRPr="003A46AB" w:rsidRDefault="00BA1F7A" w:rsidP="00732636"/>
        </w:tc>
        <w:tc>
          <w:tcPr>
            <w:tcW w:w="1697" w:type="dxa"/>
            <w:vMerge/>
            <w:tcBorders>
              <w:right w:val="single" w:sz="8" w:space="0" w:color="auto"/>
            </w:tcBorders>
            <w:vAlign w:val="bottom"/>
          </w:tcPr>
          <w:p w:rsidR="00BA1F7A" w:rsidRPr="003A46AB" w:rsidRDefault="00BA1F7A" w:rsidP="00732636"/>
        </w:tc>
        <w:tc>
          <w:tcPr>
            <w:tcW w:w="1981" w:type="dxa"/>
            <w:vMerge/>
            <w:tcBorders>
              <w:right w:val="single" w:sz="8" w:space="0" w:color="auto"/>
            </w:tcBorders>
            <w:vAlign w:val="bottom"/>
          </w:tcPr>
          <w:p w:rsidR="00BA1F7A" w:rsidRPr="003A46AB" w:rsidRDefault="00BA1F7A" w:rsidP="00732636"/>
        </w:tc>
        <w:tc>
          <w:tcPr>
            <w:tcW w:w="2132" w:type="dxa"/>
            <w:gridSpan w:val="3"/>
            <w:vMerge/>
            <w:tcBorders>
              <w:right w:val="single" w:sz="8" w:space="0" w:color="auto"/>
            </w:tcBorders>
            <w:vAlign w:val="bottom"/>
          </w:tcPr>
          <w:p w:rsidR="00BA1F7A" w:rsidRPr="003A46AB" w:rsidRDefault="00BA1F7A" w:rsidP="00732636">
            <w:pPr>
              <w:ind w:left="100"/>
            </w:pPr>
          </w:p>
        </w:tc>
        <w:tc>
          <w:tcPr>
            <w:tcW w:w="1980" w:type="dxa"/>
            <w:vMerge/>
            <w:tcBorders>
              <w:left w:val="single" w:sz="8" w:space="0" w:color="auto"/>
              <w:right w:val="single" w:sz="8" w:space="0" w:color="auto"/>
            </w:tcBorders>
            <w:vAlign w:val="bottom"/>
          </w:tcPr>
          <w:p w:rsidR="00BA1F7A" w:rsidRPr="003A46AB" w:rsidRDefault="00BA1F7A" w:rsidP="00732636"/>
        </w:tc>
        <w:tc>
          <w:tcPr>
            <w:tcW w:w="1871" w:type="dxa"/>
            <w:gridSpan w:val="3"/>
            <w:vMerge w:val="restart"/>
            <w:tcBorders>
              <w:right w:val="single" w:sz="8" w:space="0" w:color="auto"/>
            </w:tcBorders>
            <w:vAlign w:val="bottom"/>
          </w:tcPr>
          <w:p w:rsidR="00BA1F7A" w:rsidRPr="003A46AB" w:rsidRDefault="00BA1F7A" w:rsidP="00732636"/>
        </w:tc>
        <w:tc>
          <w:tcPr>
            <w:tcW w:w="30" w:type="dxa"/>
            <w:vAlign w:val="bottom"/>
          </w:tcPr>
          <w:p w:rsidR="00BA1F7A" w:rsidRPr="003A46AB" w:rsidRDefault="00BA1F7A" w:rsidP="00732636"/>
        </w:tc>
      </w:tr>
      <w:tr w:rsidR="00BA1F7A" w:rsidRPr="003A46AB" w:rsidTr="00B80451">
        <w:trPr>
          <w:gridAfter w:val="1"/>
          <w:wAfter w:w="10" w:type="dxa"/>
          <w:trHeight w:val="163"/>
        </w:trPr>
        <w:tc>
          <w:tcPr>
            <w:tcW w:w="709" w:type="dxa"/>
            <w:vMerge/>
            <w:tcBorders>
              <w:left w:val="single" w:sz="8" w:space="0" w:color="auto"/>
              <w:right w:val="single" w:sz="8" w:space="0" w:color="auto"/>
            </w:tcBorders>
            <w:vAlign w:val="bottom"/>
          </w:tcPr>
          <w:p w:rsidR="00BA1F7A" w:rsidRPr="003A46AB" w:rsidRDefault="00BA1F7A" w:rsidP="00732636"/>
        </w:tc>
        <w:tc>
          <w:tcPr>
            <w:tcW w:w="1697" w:type="dxa"/>
            <w:vMerge/>
            <w:tcBorders>
              <w:right w:val="single" w:sz="8" w:space="0" w:color="auto"/>
            </w:tcBorders>
            <w:vAlign w:val="bottom"/>
          </w:tcPr>
          <w:p w:rsidR="00BA1F7A" w:rsidRPr="003A46AB" w:rsidRDefault="00BA1F7A" w:rsidP="00732636"/>
        </w:tc>
        <w:tc>
          <w:tcPr>
            <w:tcW w:w="1981" w:type="dxa"/>
            <w:vMerge/>
            <w:tcBorders>
              <w:right w:val="single" w:sz="8" w:space="0" w:color="auto"/>
            </w:tcBorders>
            <w:vAlign w:val="bottom"/>
          </w:tcPr>
          <w:p w:rsidR="00BA1F7A" w:rsidRPr="003A46AB" w:rsidRDefault="00BA1F7A" w:rsidP="00732636"/>
        </w:tc>
        <w:tc>
          <w:tcPr>
            <w:tcW w:w="2132" w:type="dxa"/>
            <w:gridSpan w:val="3"/>
            <w:vMerge/>
            <w:tcBorders>
              <w:right w:val="single" w:sz="8" w:space="0" w:color="auto"/>
            </w:tcBorders>
            <w:vAlign w:val="bottom"/>
          </w:tcPr>
          <w:p w:rsidR="00BA1F7A" w:rsidRPr="003A46AB" w:rsidRDefault="00BA1F7A" w:rsidP="00732636">
            <w:pPr>
              <w:ind w:left="100"/>
            </w:pPr>
          </w:p>
        </w:tc>
        <w:tc>
          <w:tcPr>
            <w:tcW w:w="1980" w:type="dxa"/>
            <w:vMerge/>
            <w:tcBorders>
              <w:left w:val="single" w:sz="8" w:space="0" w:color="auto"/>
              <w:right w:val="single" w:sz="8" w:space="0" w:color="auto"/>
            </w:tcBorders>
            <w:vAlign w:val="bottom"/>
          </w:tcPr>
          <w:p w:rsidR="00BA1F7A" w:rsidRPr="003A46AB" w:rsidRDefault="00BA1F7A" w:rsidP="00732636"/>
        </w:tc>
        <w:tc>
          <w:tcPr>
            <w:tcW w:w="1871" w:type="dxa"/>
            <w:gridSpan w:val="3"/>
            <w:vMerge/>
            <w:tcBorders>
              <w:right w:val="single" w:sz="8" w:space="0" w:color="auto"/>
            </w:tcBorders>
            <w:vAlign w:val="bottom"/>
          </w:tcPr>
          <w:p w:rsidR="00BA1F7A" w:rsidRPr="003A46AB" w:rsidRDefault="00BA1F7A" w:rsidP="00732636"/>
        </w:tc>
        <w:tc>
          <w:tcPr>
            <w:tcW w:w="30" w:type="dxa"/>
            <w:vAlign w:val="bottom"/>
          </w:tcPr>
          <w:p w:rsidR="00BA1F7A" w:rsidRPr="003A46AB" w:rsidRDefault="00BA1F7A" w:rsidP="00732636"/>
        </w:tc>
      </w:tr>
      <w:tr w:rsidR="00BA1F7A" w:rsidRPr="003A46AB" w:rsidTr="00B80451">
        <w:trPr>
          <w:gridAfter w:val="1"/>
          <w:wAfter w:w="10" w:type="dxa"/>
          <w:trHeight w:val="80"/>
        </w:trPr>
        <w:tc>
          <w:tcPr>
            <w:tcW w:w="709" w:type="dxa"/>
            <w:vMerge/>
            <w:tcBorders>
              <w:left w:val="single" w:sz="8" w:space="0" w:color="auto"/>
              <w:bottom w:val="single" w:sz="8" w:space="0" w:color="auto"/>
              <w:right w:val="single" w:sz="8" w:space="0" w:color="auto"/>
            </w:tcBorders>
            <w:vAlign w:val="bottom"/>
          </w:tcPr>
          <w:p w:rsidR="00BA1F7A" w:rsidRPr="003A46AB" w:rsidRDefault="00BA1F7A" w:rsidP="00732636"/>
        </w:tc>
        <w:tc>
          <w:tcPr>
            <w:tcW w:w="1697" w:type="dxa"/>
            <w:vMerge/>
            <w:tcBorders>
              <w:bottom w:val="single" w:sz="8" w:space="0" w:color="auto"/>
              <w:right w:val="single" w:sz="8" w:space="0" w:color="auto"/>
            </w:tcBorders>
            <w:vAlign w:val="bottom"/>
          </w:tcPr>
          <w:p w:rsidR="00BA1F7A" w:rsidRPr="003A46AB" w:rsidRDefault="00BA1F7A" w:rsidP="00732636"/>
        </w:tc>
        <w:tc>
          <w:tcPr>
            <w:tcW w:w="1981" w:type="dxa"/>
            <w:vMerge/>
            <w:tcBorders>
              <w:bottom w:val="single" w:sz="8" w:space="0" w:color="auto"/>
              <w:right w:val="single" w:sz="8" w:space="0" w:color="auto"/>
            </w:tcBorders>
            <w:vAlign w:val="bottom"/>
          </w:tcPr>
          <w:p w:rsidR="00BA1F7A" w:rsidRPr="003A46AB" w:rsidRDefault="00BA1F7A" w:rsidP="00732636"/>
        </w:tc>
        <w:tc>
          <w:tcPr>
            <w:tcW w:w="2132" w:type="dxa"/>
            <w:gridSpan w:val="3"/>
            <w:vMerge/>
            <w:tcBorders>
              <w:bottom w:val="single" w:sz="8" w:space="0" w:color="auto"/>
              <w:right w:val="single" w:sz="8" w:space="0" w:color="auto"/>
            </w:tcBorders>
            <w:vAlign w:val="bottom"/>
          </w:tcPr>
          <w:p w:rsidR="00BA1F7A" w:rsidRPr="003A46AB" w:rsidRDefault="00BA1F7A" w:rsidP="00732636"/>
        </w:tc>
        <w:tc>
          <w:tcPr>
            <w:tcW w:w="1980" w:type="dxa"/>
            <w:vMerge/>
            <w:tcBorders>
              <w:left w:val="single" w:sz="8" w:space="0" w:color="auto"/>
              <w:bottom w:val="single" w:sz="8" w:space="0" w:color="auto"/>
              <w:right w:val="single" w:sz="8" w:space="0" w:color="auto"/>
            </w:tcBorders>
            <w:vAlign w:val="bottom"/>
          </w:tcPr>
          <w:p w:rsidR="00BA1F7A" w:rsidRPr="003A46AB" w:rsidRDefault="00BA1F7A" w:rsidP="00732636"/>
        </w:tc>
        <w:tc>
          <w:tcPr>
            <w:tcW w:w="1871" w:type="dxa"/>
            <w:gridSpan w:val="3"/>
            <w:vMerge/>
            <w:tcBorders>
              <w:bottom w:val="single" w:sz="8" w:space="0" w:color="auto"/>
              <w:right w:val="single" w:sz="8" w:space="0" w:color="auto"/>
            </w:tcBorders>
            <w:vAlign w:val="bottom"/>
          </w:tcPr>
          <w:p w:rsidR="00BA1F7A" w:rsidRPr="003A46AB" w:rsidRDefault="00BA1F7A" w:rsidP="00732636"/>
        </w:tc>
        <w:tc>
          <w:tcPr>
            <w:tcW w:w="30" w:type="dxa"/>
            <w:vAlign w:val="bottom"/>
          </w:tcPr>
          <w:p w:rsidR="00BA1F7A" w:rsidRPr="003A46AB" w:rsidRDefault="00BA1F7A" w:rsidP="00732636"/>
        </w:tc>
      </w:tr>
      <w:tr w:rsidR="00BA1F7A" w:rsidRPr="003A46AB" w:rsidTr="00B80451">
        <w:trPr>
          <w:gridAfter w:val="1"/>
          <w:wAfter w:w="10" w:type="dxa"/>
          <w:trHeight w:val="235"/>
        </w:trPr>
        <w:tc>
          <w:tcPr>
            <w:tcW w:w="709" w:type="dxa"/>
            <w:tcBorders>
              <w:left w:val="single" w:sz="8" w:space="0" w:color="auto"/>
              <w:right w:val="single" w:sz="8" w:space="0" w:color="auto"/>
            </w:tcBorders>
            <w:vAlign w:val="bottom"/>
          </w:tcPr>
          <w:p w:rsidR="00BA1F7A" w:rsidRPr="003A46AB" w:rsidRDefault="00BA1F7A" w:rsidP="00732636">
            <w:pPr>
              <w:spacing w:line="235" w:lineRule="exact"/>
              <w:ind w:left="120"/>
            </w:pPr>
            <w:r w:rsidRPr="003A46AB">
              <w:t>4.</w:t>
            </w:r>
          </w:p>
        </w:tc>
        <w:tc>
          <w:tcPr>
            <w:tcW w:w="1697" w:type="dxa"/>
            <w:tcBorders>
              <w:right w:val="single" w:sz="8" w:space="0" w:color="auto"/>
            </w:tcBorders>
            <w:vAlign w:val="bottom"/>
          </w:tcPr>
          <w:p w:rsidR="00BA1F7A" w:rsidRPr="003A46AB" w:rsidRDefault="00BA1F7A" w:rsidP="00732636">
            <w:pPr>
              <w:spacing w:line="235" w:lineRule="exact"/>
              <w:ind w:left="80"/>
            </w:pPr>
            <w:r w:rsidRPr="003A46AB">
              <w:t>Черепанова</w:t>
            </w:r>
          </w:p>
        </w:tc>
        <w:tc>
          <w:tcPr>
            <w:tcW w:w="1981" w:type="dxa"/>
            <w:tcBorders>
              <w:right w:val="single" w:sz="8" w:space="0" w:color="auto"/>
            </w:tcBorders>
            <w:vAlign w:val="bottom"/>
          </w:tcPr>
          <w:p w:rsidR="00BA1F7A" w:rsidRPr="003A46AB" w:rsidRDefault="00BA1F7A" w:rsidP="00732636">
            <w:pPr>
              <w:spacing w:line="235" w:lineRule="exact"/>
              <w:ind w:left="80"/>
            </w:pPr>
            <w:r w:rsidRPr="003A46AB">
              <w:t>Выступление</w:t>
            </w:r>
          </w:p>
        </w:tc>
        <w:tc>
          <w:tcPr>
            <w:tcW w:w="2132" w:type="dxa"/>
            <w:gridSpan w:val="3"/>
            <w:vMerge w:val="restart"/>
            <w:tcBorders>
              <w:right w:val="single" w:sz="8" w:space="0" w:color="auto"/>
            </w:tcBorders>
            <w:vAlign w:val="bottom"/>
          </w:tcPr>
          <w:p w:rsidR="00BA1F7A" w:rsidRPr="003A46AB" w:rsidRDefault="00BA1F7A" w:rsidP="00732636">
            <w:r w:rsidRPr="00921C49">
              <w:t>Модель организации комфортной РППС для успешного развития детей дошкольного возраста</w:t>
            </w:r>
          </w:p>
        </w:tc>
        <w:tc>
          <w:tcPr>
            <w:tcW w:w="1980" w:type="dxa"/>
            <w:vMerge w:val="restart"/>
            <w:tcBorders>
              <w:right w:val="single" w:sz="8" w:space="0" w:color="auto"/>
            </w:tcBorders>
          </w:tcPr>
          <w:p w:rsidR="00BA1F7A" w:rsidRPr="003A46AB" w:rsidRDefault="00BA1F7A" w:rsidP="00BA1F7A">
            <w:pPr>
              <w:spacing w:line="235" w:lineRule="exact"/>
            </w:pPr>
            <w:r w:rsidRPr="003A46AB">
              <w:t>Речевое  развитие,</w:t>
            </w:r>
          </w:p>
        </w:tc>
        <w:tc>
          <w:tcPr>
            <w:tcW w:w="1871" w:type="dxa"/>
            <w:gridSpan w:val="3"/>
            <w:tcBorders>
              <w:right w:val="single" w:sz="8" w:space="0" w:color="auto"/>
            </w:tcBorders>
            <w:vAlign w:val="bottom"/>
          </w:tcPr>
          <w:p w:rsidR="00BA1F7A" w:rsidRPr="003A46AB" w:rsidRDefault="00BA1F7A" w:rsidP="00732636">
            <w:pPr>
              <w:spacing w:line="235" w:lineRule="exact"/>
              <w:ind w:left="80"/>
            </w:pPr>
            <w:r>
              <w:t>район</w:t>
            </w:r>
          </w:p>
        </w:tc>
        <w:tc>
          <w:tcPr>
            <w:tcW w:w="30" w:type="dxa"/>
            <w:vAlign w:val="bottom"/>
          </w:tcPr>
          <w:p w:rsidR="00BA1F7A" w:rsidRPr="003A46AB" w:rsidRDefault="00BA1F7A" w:rsidP="00732636"/>
        </w:tc>
      </w:tr>
      <w:tr w:rsidR="00BA1F7A" w:rsidRPr="003A46AB" w:rsidTr="00B80451">
        <w:trPr>
          <w:trHeight w:val="290"/>
        </w:trPr>
        <w:tc>
          <w:tcPr>
            <w:tcW w:w="709" w:type="dxa"/>
            <w:tcBorders>
              <w:left w:val="single" w:sz="8" w:space="0" w:color="auto"/>
              <w:right w:val="single" w:sz="8" w:space="0" w:color="auto"/>
            </w:tcBorders>
            <w:vAlign w:val="bottom"/>
          </w:tcPr>
          <w:p w:rsidR="00BA1F7A" w:rsidRPr="003A46AB" w:rsidRDefault="00BA1F7A" w:rsidP="00732636"/>
        </w:tc>
        <w:tc>
          <w:tcPr>
            <w:tcW w:w="1697" w:type="dxa"/>
            <w:tcBorders>
              <w:right w:val="single" w:sz="8" w:space="0" w:color="auto"/>
            </w:tcBorders>
            <w:vAlign w:val="bottom"/>
          </w:tcPr>
          <w:p w:rsidR="00BA1F7A" w:rsidRPr="003A46AB" w:rsidRDefault="00BA1F7A" w:rsidP="00732636">
            <w:pPr>
              <w:ind w:left="80"/>
            </w:pPr>
            <w:r w:rsidRPr="003A46AB">
              <w:t>Е.В.</w:t>
            </w:r>
          </w:p>
        </w:tc>
        <w:tc>
          <w:tcPr>
            <w:tcW w:w="1981" w:type="dxa"/>
            <w:tcBorders>
              <w:right w:val="single" w:sz="8" w:space="0" w:color="auto"/>
            </w:tcBorders>
            <w:vAlign w:val="bottom"/>
          </w:tcPr>
          <w:p w:rsidR="00BA1F7A" w:rsidRPr="003A46AB" w:rsidRDefault="00BA1F7A" w:rsidP="00732636"/>
        </w:tc>
        <w:tc>
          <w:tcPr>
            <w:tcW w:w="2132" w:type="dxa"/>
            <w:gridSpan w:val="3"/>
            <w:vMerge/>
            <w:vAlign w:val="bottom"/>
          </w:tcPr>
          <w:p w:rsidR="00BA1F7A" w:rsidRPr="003A46AB" w:rsidRDefault="00BA1F7A" w:rsidP="00732636"/>
        </w:tc>
        <w:tc>
          <w:tcPr>
            <w:tcW w:w="1980" w:type="dxa"/>
            <w:vMerge/>
            <w:tcBorders>
              <w:right w:val="single" w:sz="8" w:space="0" w:color="auto"/>
            </w:tcBorders>
            <w:vAlign w:val="bottom"/>
          </w:tcPr>
          <w:p w:rsidR="00BA1F7A" w:rsidRPr="003A46AB" w:rsidRDefault="00BA1F7A" w:rsidP="00732636"/>
        </w:tc>
        <w:tc>
          <w:tcPr>
            <w:tcW w:w="1839" w:type="dxa"/>
            <w:vMerge w:val="restart"/>
            <w:tcBorders>
              <w:right w:val="single" w:sz="8" w:space="0" w:color="auto"/>
            </w:tcBorders>
            <w:vAlign w:val="bottom"/>
          </w:tcPr>
          <w:p w:rsidR="00BA1F7A" w:rsidRPr="003A46AB" w:rsidRDefault="00BA1F7A" w:rsidP="00732636"/>
        </w:tc>
        <w:tc>
          <w:tcPr>
            <w:tcW w:w="72" w:type="dxa"/>
            <w:gridSpan w:val="4"/>
            <w:vAlign w:val="bottom"/>
          </w:tcPr>
          <w:p w:rsidR="00BA1F7A" w:rsidRPr="003A46AB" w:rsidRDefault="00BA1F7A" w:rsidP="00732636"/>
        </w:tc>
      </w:tr>
      <w:tr w:rsidR="00BA1F7A" w:rsidRPr="003A46AB" w:rsidTr="00B80451">
        <w:trPr>
          <w:trHeight w:val="290"/>
        </w:trPr>
        <w:tc>
          <w:tcPr>
            <w:tcW w:w="709" w:type="dxa"/>
            <w:vMerge w:val="restart"/>
            <w:tcBorders>
              <w:left w:val="single" w:sz="8" w:space="0" w:color="auto"/>
              <w:right w:val="single" w:sz="8" w:space="0" w:color="auto"/>
            </w:tcBorders>
            <w:vAlign w:val="bottom"/>
          </w:tcPr>
          <w:p w:rsidR="00BA1F7A" w:rsidRPr="003A46AB" w:rsidRDefault="00BA1F7A" w:rsidP="00732636"/>
        </w:tc>
        <w:tc>
          <w:tcPr>
            <w:tcW w:w="1697" w:type="dxa"/>
            <w:vMerge w:val="restart"/>
            <w:tcBorders>
              <w:right w:val="single" w:sz="8" w:space="0" w:color="auto"/>
            </w:tcBorders>
            <w:vAlign w:val="bottom"/>
          </w:tcPr>
          <w:p w:rsidR="00BA1F7A" w:rsidRPr="003A46AB" w:rsidRDefault="00BA1F7A" w:rsidP="00732636"/>
        </w:tc>
        <w:tc>
          <w:tcPr>
            <w:tcW w:w="1981" w:type="dxa"/>
            <w:vMerge w:val="restart"/>
            <w:tcBorders>
              <w:right w:val="single" w:sz="8" w:space="0" w:color="auto"/>
            </w:tcBorders>
            <w:vAlign w:val="bottom"/>
          </w:tcPr>
          <w:p w:rsidR="00BA1F7A" w:rsidRPr="003A46AB" w:rsidRDefault="00BA1F7A" w:rsidP="00732636"/>
        </w:tc>
        <w:tc>
          <w:tcPr>
            <w:tcW w:w="2132" w:type="dxa"/>
            <w:gridSpan w:val="3"/>
            <w:vMerge/>
            <w:vAlign w:val="bottom"/>
          </w:tcPr>
          <w:p w:rsidR="00BA1F7A" w:rsidRPr="003A46AB" w:rsidRDefault="00BA1F7A" w:rsidP="00732636"/>
        </w:tc>
        <w:tc>
          <w:tcPr>
            <w:tcW w:w="1980" w:type="dxa"/>
            <w:vMerge/>
            <w:tcBorders>
              <w:right w:val="single" w:sz="8" w:space="0" w:color="auto"/>
            </w:tcBorders>
            <w:vAlign w:val="bottom"/>
          </w:tcPr>
          <w:p w:rsidR="00BA1F7A" w:rsidRPr="003A46AB" w:rsidRDefault="00BA1F7A" w:rsidP="00732636"/>
        </w:tc>
        <w:tc>
          <w:tcPr>
            <w:tcW w:w="1839" w:type="dxa"/>
            <w:vMerge/>
            <w:tcBorders>
              <w:right w:val="single" w:sz="8" w:space="0" w:color="auto"/>
            </w:tcBorders>
            <w:vAlign w:val="bottom"/>
          </w:tcPr>
          <w:p w:rsidR="00BA1F7A" w:rsidRPr="003A46AB" w:rsidRDefault="00BA1F7A" w:rsidP="00732636"/>
        </w:tc>
        <w:tc>
          <w:tcPr>
            <w:tcW w:w="72" w:type="dxa"/>
            <w:gridSpan w:val="4"/>
            <w:vAlign w:val="bottom"/>
          </w:tcPr>
          <w:p w:rsidR="00BA1F7A" w:rsidRPr="003A46AB" w:rsidRDefault="00BA1F7A" w:rsidP="00732636"/>
        </w:tc>
      </w:tr>
      <w:tr w:rsidR="00BA1F7A" w:rsidRPr="003A46AB" w:rsidTr="00B80451">
        <w:trPr>
          <w:trHeight w:val="45"/>
        </w:trPr>
        <w:tc>
          <w:tcPr>
            <w:tcW w:w="709" w:type="dxa"/>
            <w:vMerge/>
            <w:tcBorders>
              <w:left w:val="single" w:sz="8" w:space="0" w:color="auto"/>
              <w:bottom w:val="single" w:sz="8" w:space="0" w:color="auto"/>
              <w:right w:val="single" w:sz="8" w:space="0" w:color="auto"/>
            </w:tcBorders>
            <w:vAlign w:val="bottom"/>
          </w:tcPr>
          <w:p w:rsidR="00BA1F7A" w:rsidRPr="003A46AB" w:rsidRDefault="00BA1F7A" w:rsidP="00732636"/>
        </w:tc>
        <w:tc>
          <w:tcPr>
            <w:tcW w:w="1697" w:type="dxa"/>
            <w:vMerge/>
            <w:tcBorders>
              <w:bottom w:val="single" w:sz="8" w:space="0" w:color="auto"/>
              <w:right w:val="single" w:sz="8" w:space="0" w:color="auto"/>
            </w:tcBorders>
            <w:vAlign w:val="bottom"/>
          </w:tcPr>
          <w:p w:rsidR="00BA1F7A" w:rsidRPr="003A46AB" w:rsidRDefault="00BA1F7A" w:rsidP="00732636"/>
        </w:tc>
        <w:tc>
          <w:tcPr>
            <w:tcW w:w="1981" w:type="dxa"/>
            <w:vMerge/>
            <w:tcBorders>
              <w:bottom w:val="single" w:sz="8" w:space="0" w:color="auto"/>
              <w:right w:val="single" w:sz="8" w:space="0" w:color="auto"/>
            </w:tcBorders>
            <w:vAlign w:val="bottom"/>
          </w:tcPr>
          <w:p w:rsidR="00BA1F7A" w:rsidRPr="003A46AB" w:rsidRDefault="00BA1F7A" w:rsidP="00732636"/>
        </w:tc>
        <w:tc>
          <w:tcPr>
            <w:tcW w:w="2132" w:type="dxa"/>
            <w:gridSpan w:val="3"/>
            <w:vMerge/>
            <w:tcBorders>
              <w:bottom w:val="single" w:sz="8" w:space="0" w:color="auto"/>
            </w:tcBorders>
            <w:vAlign w:val="bottom"/>
          </w:tcPr>
          <w:p w:rsidR="00BA1F7A" w:rsidRPr="003A46AB" w:rsidRDefault="00BA1F7A" w:rsidP="00732636"/>
        </w:tc>
        <w:tc>
          <w:tcPr>
            <w:tcW w:w="1980" w:type="dxa"/>
            <w:vMerge/>
            <w:tcBorders>
              <w:bottom w:val="single" w:sz="8" w:space="0" w:color="auto"/>
              <w:right w:val="single" w:sz="8" w:space="0" w:color="auto"/>
            </w:tcBorders>
            <w:vAlign w:val="bottom"/>
          </w:tcPr>
          <w:p w:rsidR="00BA1F7A" w:rsidRPr="003A46AB" w:rsidRDefault="00BA1F7A" w:rsidP="00732636"/>
        </w:tc>
        <w:tc>
          <w:tcPr>
            <w:tcW w:w="1839" w:type="dxa"/>
            <w:vMerge/>
            <w:tcBorders>
              <w:bottom w:val="single" w:sz="8" w:space="0" w:color="auto"/>
              <w:right w:val="single" w:sz="8" w:space="0" w:color="auto"/>
            </w:tcBorders>
            <w:vAlign w:val="bottom"/>
          </w:tcPr>
          <w:p w:rsidR="00BA1F7A" w:rsidRPr="003A46AB" w:rsidRDefault="00BA1F7A" w:rsidP="00732636"/>
        </w:tc>
        <w:tc>
          <w:tcPr>
            <w:tcW w:w="72" w:type="dxa"/>
            <w:gridSpan w:val="4"/>
            <w:vAlign w:val="bottom"/>
          </w:tcPr>
          <w:p w:rsidR="00BA1F7A" w:rsidRPr="003A46AB" w:rsidRDefault="00BA1F7A" w:rsidP="00732636"/>
        </w:tc>
      </w:tr>
      <w:tr w:rsidR="00C219FD" w:rsidRPr="003A46AB" w:rsidTr="00B80451">
        <w:trPr>
          <w:gridAfter w:val="1"/>
          <w:wAfter w:w="10" w:type="dxa"/>
          <w:trHeight w:val="237"/>
        </w:trPr>
        <w:tc>
          <w:tcPr>
            <w:tcW w:w="709" w:type="dxa"/>
            <w:tcBorders>
              <w:left w:val="single" w:sz="8" w:space="0" w:color="auto"/>
              <w:right w:val="single" w:sz="8" w:space="0" w:color="auto"/>
            </w:tcBorders>
            <w:vAlign w:val="bottom"/>
          </w:tcPr>
          <w:p w:rsidR="00C219FD" w:rsidRPr="003A46AB" w:rsidRDefault="00C219FD" w:rsidP="00732636">
            <w:pPr>
              <w:spacing w:line="238" w:lineRule="exact"/>
              <w:ind w:left="120"/>
            </w:pPr>
            <w:r w:rsidRPr="003A46AB">
              <w:t>5.</w:t>
            </w:r>
          </w:p>
        </w:tc>
        <w:tc>
          <w:tcPr>
            <w:tcW w:w="1697" w:type="dxa"/>
            <w:tcBorders>
              <w:right w:val="single" w:sz="8" w:space="0" w:color="auto"/>
            </w:tcBorders>
            <w:vAlign w:val="bottom"/>
          </w:tcPr>
          <w:p w:rsidR="00C219FD" w:rsidRPr="003A46AB" w:rsidRDefault="00BA1F7A" w:rsidP="00732636">
            <w:pPr>
              <w:spacing w:line="238" w:lineRule="exact"/>
              <w:ind w:left="80"/>
            </w:pPr>
            <w:r>
              <w:t>Бакланова С.И.</w:t>
            </w:r>
          </w:p>
        </w:tc>
        <w:tc>
          <w:tcPr>
            <w:tcW w:w="1981" w:type="dxa"/>
            <w:tcBorders>
              <w:right w:val="single" w:sz="8" w:space="0" w:color="auto"/>
            </w:tcBorders>
          </w:tcPr>
          <w:p w:rsidR="00C219FD" w:rsidRPr="003A46AB" w:rsidRDefault="00BA1F7A" w:rsidP="00732636">
            <w:pPr>
              <w:spacing w:line="238" w:lineRule="exact"/>
              <w:ind w:left="80"/>
            </w:pPr>
            <w:r>
              <w:t>Выступление</w:t>
            </w:r>
          </w:p>
        </w:tc>
        <w:tc>
          <w:tcPr>
            <w:tcW w:w="2132" w:type="dxa"/>
            <w:gridSpan w:val="3"/>
            <w:vMerge w:val="restart"/>
            <w:tcBorders>
              <w:right w:val="single" w:sz="8" w:space="0" w:color="auto"/>
            </w:tcBorders>
          </w:tcPr>
          <w:p w:rsidR="00BA1F7A" w:rsidRPr="00670F1A" w:rsidRDefault="00BA1F7A" w:rsidP="00BA1F7A">
            <w:pPr>
              <w:pStyle w:val="ab"/>
              <w:ind w:left="0"/>
              <w:rPr>
                <w:color w:val="000000" w:themeColor="text1"/>
              </w:rPr>
            </w:pPr>
            <w:r w:rsidRPr="00670F1A">
              <w:rPr>
                <w:color w:val="000000" w:themeColor="text1"/>
              </w:rPr>
              <w:t>Сюжетно – ролевая игра «Поликлиника»</w:t>
            </w:r>
          </w:p>
          <w:p w:rsidR="00C219FD" w:rsidRPr="003A46AB" w:rsidRDefault="00C219FD" w:rsidP="00732636">
            <w:pPr>
              <w:ind w:left="100"/>
            </w:pPr>
          </w:p>
        </w:tc>
        <w:tc>
          <w:tcPr>
            <w:tcW w:w="1980" w:type="dxa"/>
            <w:tcBorders>
              <w:right w:val="single" w:sz="8" w:space="0" w:color="auto"/>
            </w:tcBorders>
          </w:tcPr>
          <w:p w:rsidR="00C219FD" w:rsidRPr="003A46AB" w:rsidRDefault="00C219FD" w:rsidP="00732636">
            <w:pPr>
              <w:spacing w:line="235" w:lineRule="exact"/>
              <w:ind w:left="100"/>
            </w:pPr>
            <w:r w:rsidRPr="003A46AB">
              <w:t>Социально-</w:t>
            </w:r>
            <w:r w:rsidR="00B80451" w:rsidRPr="003A46AB">
              <w:t xml:space="preserve"> </w:t>
            </w:r>
            <w:r w:rsidR="00B80451">
              <w:t>к</w:t>
            </w:r>
            <w:r w:rsidR="00B80451" w:rsidRPr="003A46AB">
              <w:t>оммуникативная</w:t>
            </w:r>
          </w:p>
        </w:tc>
        <w:tc>
          <w:tcPr>
            <w:tcW w:w="1871" w:type="dxa"/>
            <w:gridSpan w:val="3"/>
            <w:tcBorders>
              <w:right w:val="single" w:sz="8" w:space="0" w:color="auto"/>
            </w:tcBorders>
          </w:tcPr>
          <w:p w:rsidR="00C219FD" w:rsidRPr="003A46AB" w:rsidRDefault="00BA1F7A" w:rsidP="00BA1F7A">
            <w:pPr>
              <w:spacing w:line="238" w:lineRule="exact"/>
              <w:ind w:left="80"/>
            </w:pPr>
            <w:r>
              <w:t>региональный</w:t>
            </w:r>
          </w:p>
        </w:tc>
        <w:tc>
          <w:tcPr>
            <w:tcW w:w="30" w:type="dxa"/>
            <w:vAlign w:val="bottom"/>
          </w:tcPr>
          <w:p w:rsidR="00C219FD" w:rsidRPr="003A46AB" w:rsidRDefault="00C219FD" w:rsidP="00732636"/>
        </w:tc>
      </w:tr>
      <w:tr w:rsidR="00BA1F7A" w:rsidRPr="003A46AB" w:rsidTr="00B80451">
        <w:trPr>
          <w:gridAfter w:val="1"/>
          <w:wAfter w:w="10" w:type="dxa"/>
          <w:trHeight w:val="206"/>
        </w:trPr>
        <w:tc>
          <w:tcPr>
            <w:tcW w:w="709" w:type="dxa"/>
            <w:vMerge w:val="restart"/>
            <w:tcBorders>
              <w:left w:val="single" w:sz="8" w:space="0" w:color="auto"/>
              <w:right w:val="single" w:sz="8" w:space="0" w:color="auto"/>
            </w:tcBorders>
            <w:vAlign w:val="bottom"/>
          </w:tcPr>
          <w:p w:rsidR="00BA1F7A" w:rsidRPr="003A46AB" w:rsidRDefault="00BA1F7A" w:rsidP="00732636">
            <w:pPr>
              <w:spacing w:line="235" w:lineRule="exact"/>
              <w:ind w:left="120"/>
            </w:pPr>
          </w:p>
        </w:tc>
        <w:tc>
          <w:tcPr>
            <w:tcW w:w="1697" w:type="dxa"/>
            <w:vMerge w:val="restart"/>
            <w:tcBorders>
              <w:right w:val="single" w:sz="8" w:space="0" w:color="auto"/>
            </w:tcBorders>
            <w:vAlign w:val="bottom"/>
          </w:tcPr>
          <w:p w:rsidR="00BA1F7A" w:rsidRPr="003A46AB" w:rsidRDefault="00BA1F7A" w:rsidP="00732636">
            <w:pPr>
              <w:spacing w:line="235" w:lineRule="exact"/>
              <w:ind w:left="80"/>
            </w:pPr>
          </w:p>
        </w:tc>
        <w:tc>
          <w:tcPr>
            <w:tcW w:w="1981" w:type="dxa"/>
            <w:vMerge w:val="restart"/>
            <w:tcBorders>
              <w:right w:val="single" w:sz="8" w:space="0" w:color="auto"/>
            </w:tcBorders>
            <w:vAlign w:val="bottom"/>
          </w:tcPr>
          <w:p w:rsidR="00BA1F7A" w:rsidRPr="003A46AB" w:rsidRDefault="00BA1F7A" w:rsidP="00732636">
            <w:pPr>
              <w:spacing w:line="235" w:lineRule="exact"/>
              <w:ind w:left="80"/>
            </w:pPr>
          </w:p>
        </w:tc>
        <w:tc>
          <w:tcPr>
            <w:tcW w:w="2132" w:type="dxa"/>
            <w:gridSpan w:val="3"/>
            <w:vMerge/>
            <w:tcBorders>
              <w:right w:val="single" w:sz="8" w:space="0" w:color="auto"/>
            </w:tcBorders>
            <w:vAlign w:val="bottom"/>
          </w:tcPr>
          <w:p w:rsidR="00BA1F7A" w:rsidRPr="003A46AB" w:rsidRDefault="00BA1F7A" w:rsidP="00732636"/>
        </w:tc>
        <w:tc>
          <w:tcPr>
            <w:tcW w:w="1980" w:type="dxa"/>
            <w:vMerge w:val="restart"/>
            <w:tcBorders>
              <w:right w:val="single" w:sz="8" w:space="0" w:color="auto"/>
            </w:tcBorders>
          </w:tcPr>
          <w:p w:rsidR="00BA1F7A" w:rsidRPr="003A46AB" w:rsidRDefault="00BA1F7A" w:rsidP="00732636">
            <w:pPr>
              <w:ind w:left="100"/>
            </w:pPr>
          </w:p>
        </w:tc>
        <w:tc>
          <w:tcPr>
            <w:tcW w:w="1871" w:type="dxa"/>
            <w:gridSpan w:val="3"/>
            <w:tcBorders>
              <w:right w:val="single" w:sz="8" w:space="0" w:color="auto"/>
            </w:tcBorders>
            <w:vAlign w:val="bottom"/>
          </w:tcPr>
          <w:p w:rsidR="00BA1F7A" w:rsidRPr="003A46AB" w:rsidRDefault="00BA1F7A" w:rsidP="00732636"/>
        </w:tc>
        <w:tc>
          <w:tcPr>
            <w:tcW w:w="30" w:type="dxa"/>
            <w:vAlign w:val="bottom"/>
          </w:tcPr>
          <w:p w:rsidR="00BA1F7A" w:rsidRPr="003A46AB" w:rsidRDefault="00BA1F7A" w:rsidP="00732636"/>
        </w:tc>
      </w:tr>
      <w:tr w:rsidR="00BA1F7A" w:rsidRPr="003A46AB" w:rsidTr="00B80451">
        <w:trPr>
          <w:trHeight w:val="84"/>
        </w:trPr>
        <w:tc>
          <w:tcPr>
            <w:tcW w:w="709" w:type="dxa"/>
            <w:vMerge/>
            <w:tcBorders>
              <w:left w:val="single" w:sz="8" w:space="0" w:color="auto"/>
              <w:right w:val="single" w:sz="8" w:space="0" w:color="auto"/>
            </w:tcBorders>
            <w:vAlign w:val="bottom"/>
          </w:tcPr>
          <w:p w:rsidR="00BA1F7A" w:rsidRPr="003A46AB" w:rsidRDefault="00BA1F7A" w:rsidP="00732636">
            <w:pPr>
              <w:spacing w:line="235" w:lineRule="exact"/>
              <w:ind w:left="120"/>
            </w:pPr>
          </w:p>
        </w:tc>
        <w:tc>
          <w:tcPr>
            <w:tcW w:w="1697" w:type="dxa"/>
            <w:vMerge/>
            <w:tcBorders>
              <w:right w:val="single" w:sz="8" w:space="0" w:color="auto"/>
            </w:tcBorders>
            <w:vAlign w:val="bottom"/>
          </w:tcPr>
          <w:p w:rsidR="00BA1F7A" w:rsidRPr="003A46AB" w:rsidRDefault="00BA1F7A" w:rsidP="00732636">
            <w:pPr>
              <w:spacing w:line="235" w:lineRule="exact"/>
              <w:ind w:left="80"/>
            </w:pPr>
          </w:p>
        </w:tc>
        <w:tc>
          <w:tcPr>
            <w:tcW w:w="1981" w:type="dxa"/>
            <w:vMerge/>
            <w:tcBorders>
              <w:right w:val="single" w:sz="8" w:space="0" w:color="auto"/>
            </w:tcBorders>
            <w:vAlign w:val="bottom"/>
          </w:tcPr>
          <w:p w:rsidR="00BA1F7A" w:rsidRPr="003A46AB" w:rsidRDefault="00BA1F7A" w:rsidP="00732636">
            <w:pPr>
              <w:spacing w:line="235" w:lineRule="exact"/>
              <w:ind w:left="80"/>
            </w:pPr>
          </w:p>
        </w:tc>
        <w:tc>
          <w:tcPr>
            <w:tcW w:w="1621" w:type="dxa"/>
            <w:vMerge w:val="restart"/>
            <w:vAlign w:val="bottom"/>
          </w:tcPr>
          <w:p w:rsidR="00BA1F7A" w:rsidRPr="003A46AB" w:rsidRDefault="00BA1F7A" w:rsidP="00BA1F7A">
            <w:pPr>
              <w:spacing w:line="235" w:lineRule="exact"/>
            </w:pPr>
          </w:p>
        </w:tc>
        <w:tc>
          <w:tcPr>
            <w:tcW w:w="511" w:type="dxa"/>
            <w:gridSpan w:val="2"/>
            <w:vMerge w:val="restart"/>
            <w:tcBorders>
              <w:right w:val="single" w:sz="8" w:space="0" w:color="auto"/>
            </w:tcBorders>
            <w:vAlign w:val="bottom"/>
          </w:tcPr>
          <w:p w:rsidR="00BA1F7A" w:rsidRPr="003A46AB" w:rsidRDefault="00BA1F7A" w:rsidP="00732636"/>
        </w:tc>
        <w:tc>
          <w:tcPr>
            <w:tcW w:w="1980" w:type="dxa"/>
            <w:vMerge/>
            <w:tcBorders>
              <w:right w:val="single" w:sz="8" w:space="0" w:color="auto"/>
            </w:tcBorders>
            <w:vAlign w:val="bottom"/>
          </w:tcPr>
          <w:p w:rsidR="00BA1F7A" w:rsidRPr="003A46AB" w:rsidRDefault="00BA1F7A" w:rsidP="00732636"/>
        </w:tc>
        <w:tc>
          <w:tcPr>
            <w:tcW w:w="1839" w:type="dxa"/>
            <w:vMerge w:val="restart"/>
            <w:tcBorders>
              <w:right w:val="single" w:sz="8" w:space="0" w:color="auto"/>
            </w:tcBorders>
            <w:vAlign w:val="bottom"/>
          </w:tcPr>
          <w:p w:rsidR="00BA1F7A" w:rsidRPr="003A46AB" w:rsidRDefault="00BA1F7A" w:rsidP="00732636">
            <w:pPr>
              <w:spacing w:line="235" w:lineRule="exact"/>
              <w:ind w:left="80"/>
            </w:pPr>
            <w:r>
              <w:t>район</w:t>
            </w:r>
          </w:p>
        </w:tc>
        <w:tc>
          <w:tcPr>
            <w:tcW w:w="72" w:type="dxa"/>
            <w:gridSpan w:val="4"/>
            <w:vAlign w:val="bottom"/>
          </w:tcPr>
          <w:p w:rsidR="00BA1F7A" w:rsidRPr="003A46AB" w:rsidRDefault="00BA1F7A" w:rsidP="00732636"/>
        </w:tc>
      </w:tr>
      <w:tr w:rsidR="00BA1F7A" w:rsidRPr="003A46AB" w:rsidTr="00B80451">
        <w:trPr>
          <w:trHeight w:val="84"/>
        </w:trPr>
        <w:tc>
          <w:tcPr>
            <w:tcW w:w="709" w:type="dxa"/>
            <w:vMerge/>
            <w:tcBorders>
              <w:left w:val="single" w:sz="8" w:space="0" w:color="auto"/>
              <w:right w:val="single" w:sz="8" w:space="0" w:color="auto"/>
            </w:tcBorders>
            <w:vAlign w:val="bottom"/>
          </w:tcPr>
          <w:p w:rsidR="00BA1F7A" w:rsidRPr="003A46AB" w:rsidRDefault="00BA1F7A" w:rsidP="00732636">
            <w:pPr>
              <w:spacing w:line="235" w:lineRule="exact"/>
              <w:ind w:left="120"/>
            </w:pPr>
          </w:p>
        </w:tc>
        <w:tc>
          <w:tcPr>
            <w:tcW w:w="1697" w:type="dxa"/>
            <w:vMerge/>
            <w:tcBorders>
              <w:right w:val="single" w:sz="8" w:space="0" w:color="auto"/>
            </w:tcBorders>
            <w:vAlign w:val="bottom"/>
          </w:tcPr>
          <w:p w:rsidR="00BA1F7A" w:rsidRPr="003A46AB" w:rsidRDefault="00BA1F7A" w:rsidP="00732636">
            <w:pPr>
              <w:spacing w:line="235" w:lineRule="exact"/>
              <w:ind w:left="80"/>
            </w:pPr>
          </w:p>
        </w:tc>
        <w:tc>
          <w:tcPr>
            <w:tcW w:w="1981" w:type="dxa"/>
            <w:vMerge/>
            <w:tcBorders>
              <w:right w:val="single" w:sz="8" w:space="0" w:color="auto"/>
            </w:tcBorders>
            <w:vAlign w:val="bottom"/>
          </w:tcPr>
          <w:p w:rsidR="00BA1F7A" w:rsidRPr="003A46AB" w:rsidRDefault="00BA1F7A" w:rsidP="00732636">
            <w:pPr>
              <w:spacing w:line="235" w:lineRule="exact"/>
              <w:ind w:left="80"/>
            </w:pPr>
          </w:p>
        </w:tc>
        <w:tc>
          <w:tcPr>
            <w:tcW w:w="1621" w:type="dxa"/>
            <w:vMerge/>
            <w:vAlign w:val="bottom"/>
          </w:tcPr>
          <w:p w:rsidR="00BA1F7A" w:rsidRPr="003A46AB" w:rsidRDefault="00BA1F7A" w:rsidP="00732636">
            <w:pPr>
              <w:spacing w:line="235" w:lineRule="exact"/>
              <w:ind w:left="100"/>
            </w:pPr>
          </w:p>
        </w:tc>
        <w:tc>
          <w:tcPr>
            <w:tcW w:w="511" w:type="dxa"/>
            <w:gridSpan w:val="2"/>
            <w:vMerge/>
            <w:tcBorders>
              <w:right w:val="single" w:sz="8" w:space="0" w:color="auto"/>
            </w:tcBorders>
            <w:vAlign w:val="bottom"/>
          </w:tcPr>
          <w:p w:rsidR="00BA1F7A" w:rsidRPr="003A46AB" w:rsidRDefault="00BA1F7A" w:rsidP="00732636"/>
        </w:tc>
        <w:tc>
          <w:tcPr>
            <w:tcW w:w="1980" w:type="dxa"/>
            <w:vMerge w:val="restart"/>
            <w:tcBorders>
              <w:right w:val="single" w:sz="8" w:space="0" w:color="auto"/>
            </w:tcBorders>
            <w:vAlign w:val="bottom"/>
          </w:tcPr>
          <w:p w:rsidR="00BA1F7A" w:rsidRPr="003A46AB" w:rsidRDefault="00BA1F7A" w:rsidP="00732636">
            <w:pPr>
              <w:spacing w:line="235" w:lineRule="exact"/>
              <w:ind w:left="100"/>
            </w:pPr>
          </w:p>
        </w:tc>
        <w:tc>
          <w:tcPr>
            <w:tcW w:w="1839" w:type="dxa"/>
            <w:vMerge/>
            <w:tcBorders>
              <w:right w:val="single" w:sz="8" w:space="0" w:color="auto"/>
            </w:tcBorders>
            <w:vAlign w:val="bottom"/>
          </w:tcPr>
          <w:p w:rsidR="00BA1F7A" w:rsidRPr="003A46AB" w:rsidRDefault="00BA1F7A" w:rsidP="00732636">
            <w:pPr>
              <w:spacing w:line="235" w:lineRule="exact"/>
              <w:ind w:left="80"/>
            </w:pPr>
          </w:p>
        </w:tc>
        <w:tc>
          <w:tcPr>
            <w:tcW w:w="72" w:type="dxa"/>
            <w:gridSpan w:val="4"/>
            <w:vAlign w:val="bottom"/>
          </w:tcPr>
          <w:p w:rsidR="00BA1F7A" w:rsidRPr="003A46AB" w:rsidRDefault="00BA1F7A" w:rsidP="00732636"/>
        </w:tc>
      </w:tr>
      <w:tr w:rsidR="00BA1F7A" w:rsidRPr="003A46AB" w:rsidTr="00B80451">
        <w:trPr>
          <w:trHeight w:val="235"/>
        </w:trPr>
        <w:tc>
          <w:tcPr>
            <w:tcW w:w="709" w:type="dxa"/>
            <w:vMerge/>
            <w:tcBorders>
              <w:left w:val="single" w:sz="8" w:space="0" w:color="auto"/>
              <w:right w:val="single" w:sz="8" w:space="0" w:color="auto"/>
            </w:tcBorders>
          </w:tcPr>
          <w:p w:rsidR="00BA1F7A" w:rsidRPr="003A46AB" w:rsidRDefault="00BA1F7A" w:rsidP="00732636">
            <w:pPr>
              <w:spacing w:line="235" w:lineRule="exact"/>
              <w:ind w:left="120"/>
            </w:pPr>
          </w:p>
        </w:tc>
        <w:tc>
          <w:tcPr>
            <w:tcW w:w="1697" w:type="dxa"/>
            <w:vMerge/>
            <w:tcBorders>
              <w:right w:val="single" w:sz="8" w:space="0" w:color="auto"/>
            </w:tcBorders>
          </w:tcPr>
          <w:p w:rsidR="00BA1F7A" w:rsidRPr="003A46AB" w:rsidRDefault="00BA1F7A" w:rsidP="00732636">
            <w:pPr>
              <w:spacing w:line="235" w:lineRule="exact"/>
              <w:ind w:left="80"/>
            </w:pPr>
          </w:p>
        </w:tc>
        <w:tc>
          <w:tcPr>
            <w:tcW w:w="1981" w:type="dxa"/>
            <w:vMerge/>
            <w:tcBorders>
              <w:right w:val="single" w:sz="8" w:space="0" w:color="auto"/>
            </w:tcBorders>
          </w:tcPr>
          <w:p w:rsidR="00BA1F7A" w:rsidRPr="003A46AB" w:rsidRDefault="00BA1F7A" w:rsidP="00732636">
            <w:pPr>
              <w:spacing w:line="235" w:lineRule="exact"/>
              <w:ind w:left="80"/>
            </w:pPr>
          </w:p>
        </w:tc>
        <w:tc>
          <w:tcPr>
            <w:tcW w:w="1621" w:type="dxa"/>
            <w:vMerge/>
          </w:tcPr>
          <w:p w:rsidR="00BA1F7A" w:rsidRPr="003A46AB" w:rsidRDefault="00BA1F7A" w:rsidP="00732636">
            <w:pPr>
              <w:spacing w:line="235" w:lineRule="exact"/>
              <w:ind w:left="100"/>
            </w:pPr>
          </w:p>
        </w:tc>
        <w:tc>
          <w:tcPr>
            <w:tcW w:w="511" w:type="dxa"/>
            <w:gridSpan w:val="2"/>
            <w:vMerge/>
            <w:tcBorders>
              <w:right w:val="single" w:sz="8" w:space="0" w:color="auto"/>
            </w:tcBorders>
          </w:tcPr>
          <w:p w:rsidR="00BA1F7A" w:rsidRPr="003A46AB" w:rsidRDefault="00BA1F7A" w:rsidP="00732636"/>
        </w:tc>
        <w:tc>
          <w:tcPr>
            <w:tcW w:w="1980" w:type="dxa"/>
            <w:vMerge/>
            <w:tcBorders>
              <w:right w:val="single" w:sz="8" w:space="0" w:color="auto"/>
            </w:tcBorders>
          </w:tcPr>
          <w:p w:rsidR="00BA1F7A" w:rsidRPr="003A46AB" w:rsidRDefault="00BA1F7A" w:rsidP="00732636">
            <w:pPr>
              <w:spacing w:line="235" w:lineRule="exact"/>
              <w:ind w:left="100"/>
            </w:pPr>
          </w:p>
        </w:tc>
        <w:tc>
          <w:tcPr>
            <w:tcW w:w="1839" w:type="dxa"/>
            <w:vMerge/>
            <w:tcBorders>
              <w:right w:val="single" w:sz="8" w:space="0" w:color="auto"/>
            </w:tcBorders>
          </w:tcPr>
          <w:p w:rsidR="00BA1F7A" w:rsidRPr="003A46AB" w:rsidRDefault="00BA1F7A" w:rsidP="00732636">
            <w:pPr>
              <w:spacing w:line="235" w:lineRule="exact"/>
              <w:ind w:left="80"/>
            </w:pPr>
          </w:p>
        </w:tc>
        <w:tc>
          <w:tcPr>
            <w:tcW w:w="72" w:type="dxa"/>
            <w:gridSpan w:val="4"/>
            <w:vAlign w:val="bottom"/>
          </w:tcPr>
          <w:p w:rsidR="00BA1F7A" w:rsidRPr="003A46AB" w:rsidRDefault="00BA1F7A" w:rsidP="00732636"/>
        </w:tc>
      </w:tr>
      <w:tr w:rsidR="00BA1F7A" w:rsidRPr="003A46AB" w:rsidTr="00B80451">
        <w:trPr>
          <w:trHeight w:val="45"/>
        </w:trPr>
        <w:tc>
          <w:tcPr>
            <w:tcW w:w="709" w:type="dxa"/>
            <w:vMerge/>
            <w:tcBorders>
              <w:left w:val="single" w:sz="8" w:space="0" w:color="auto"/>
              <w:bottom w:val="single" w:sz="8" w:space="0" w:color="auto"/>
              <w:right w:val="single" w:sz="8" w:space="0" w:color="auto"/>
            </w:tcBorders>
            <w:vAlign w:val="bottom"/>
          </w:tcPr>
          <w:p w:rsidR="00BA1F7A" w:rsidRPr="003A46AB" w:rsidRDefault="00BA1F7A" w:rsidP="00732636"/>
        </w:tc>
        <w:tc>
          <w:tcPr>
            <w:tcW w:w="1697" w:type="dxa"/>
            <w:vMerge/>
            <w:tcBorders>
              <w:bottom w:val="single" w:sz="8" w:space="0" w:color="auto"/>
              <w:right w:val="single" w:sz="8" w:space="0" w:color="auto"/>
            </w:tcBorders>
            <w:vAlign w:val="bottom"/>
          </w:tcPr>
          <w:p w:rsidR="00BA1F7A" w:rsidRPr="003A46AB" w:rsidRDefault="00BA1F7A" w:rsidP="00732636"/>
        </w:tc>
        <w:tc>
          <w:tcPr>
            <w:tcW w:w="1981" w:type="dxa"/>
            <w:vMerge/>
            <w:tcBorders>
              <w:bottom w:val="single" w:sz="8" w:space="0" w:color="auto"/>
              <w:right w:val="single" w:sz="8" w:space="0" w:color="auto"/>
            </w:tcBorders>
            <w:vAlign w:val="bottom"/>
          </w:tcPr>
          <w:p w:rsidR="00BA1F7A" w:rsidRPr="003A46AB" w:rsidRDefault="00BA1F7A" w:rsidP="00732636"/>
        </w:tc>
        <w:tc>
          <w:tcPr>
            <w:tcW w:w="1621" w:type="dxa"/>
            <w:vMerge/>
            <w:tcBorders>
              <w:bottom w:val="single" w:sz="8" w:space="0" w:color="auto"/>
            </w:tcBorders>
            <w:vAlign w:val="bottom"/>
          </w:tcPr>
          <w:p w:rsidR="00BA1F7A" w:rsidRPr="003A46AB" w:rsidRDefault="00BA1F7A" w:rsidP="00732636"/>
        </w:tc>
        <w:tc>
          <w:tcPr>
            <w:tcW w:w="511" w:type="dxa"/>
            <w:gridSpan w:val="2"/>
            <w:vMerge/>
            <w:tcBorders>
              <w:bottom w:val="single" w:sz="8" w:space="0" w:color="auto"/>
              <w:right w:val="single" w:sz="8" w:space="0" w:color="auto"/>
            </w:tcBorders>
            <w:vAlign w:val="bottom"/>
          </w:tcPr>
          <w:p w:rsidR="00BA1F7A" w:rsidRPr="003A46AB" w:rsidRDefault="00BA1F7A" w:rsidP="00732636"/>
        </w:tc>
        <w:tc>
          <w:tcPr>
            <w:tcW w:w="1980" w:type="dxa"/>
            <w:vMerge/>
            <w:tcBorders>
              <w:bottom w:val="single" w:sz="8" w:space="0" w:color="auto"/>
              <w:right w:val="single" w:sz="8" w:space="0" w:color="auto"/>
            </w:tcBorders>
          </w:tcPr>
          <w:p w:rsidR="00BA1F7A" w:rsidRPr="003A46AB" w:rsidRDefault="00BA1F7A" w:rsidP="00732636">
            <w:pPr>
              <w:ind w:left="100"/>
            </w:pPr>
          </w:p>
        </w:tc>
        <w:tc>
          <w:tcPr>
            <w:tcW w:w="1839" w:type="dxa"/>
            <w:vMerge/>
            <w:tcBorders>
              <w:bottom w:val="single" w:sz="8" w:space="0" w:color="auto"/>
              <w:right w:val="single" w:sz="8" w:space="0" w:color="auto"/>
            </w:tcBorders>
            <w:vAlign w:val="bottom"/>
          </w:tcPr>
          <w:p w:rsidR="00BA1F7A" w:rsidRPr="003A46AB" w:rsidRDefault="00BA1F7A" w:rsidP="00732636"/>
        </w:tc>
        <w:tc>
          <w:tcPr>
            <w:tcW w:w="72" w:type="dxa"/>
            <w:gridSpan w:val="4"/>
            <w:vAlign w:val="bottom"/>
          </w:tcPr>
          <w:p w:rsidR="00BA1F7A" w:rsidRPr="003A46AB" w:rsidRDefault="00BA1F7A" w:rsidP="00732636"/>
        </w:tc>
      </w:tr>
      <w:tr w:rsidR="00BA1F7A" w:rsidRPr="003A46AB" w:rsidTr="00B80451">
        <w:trPr>
          <w:trHeight w:val="235"/>
        </w:trPr>
        <w:tc>
          <w:tcPr>
            <w:tcW w:w="709" w:type="dxa"/>
            <w:vMerge w:val="restart"/>
            <w:tcBorders>
              <w:left w:val="single" w:sz="8" w:space="0" w:color="auto"/>
              <w:right w:val="single" w:sz="8" w:space="0" w:color="auto"/>
            </w:tcBorders>
          </w:tcPr>
          <w:p w:rsidR="00BA1F7A" w:rsidRPr="003A46AB" w:rsidRDefault="00B80451" w:rsidP="00732636">
            <w:pPr>
              <w:spacing w:line="235" w:lineRule="exact"/>
              <w:ind w:left="120"/>
            </w:pPr>
            <w:r>
              <w:t>6</w:t>
            </w:r>
          </w:p>
        </w:tc>
        <w:tc>
          <w:tcPr>
            <w:tcW w:w="1697" w:type="dxa"/>
            <w:vMerge w:val="restart"/>
            <w:tcBorders>
              <w:right w:val="single" w:sz="8" w:space="0" w:color="auto"/>
            </w:tcBorders>
          </w:tcPr>
          <w:p w:rsidR="00BA1F7A" w:rsidRPr="003A46AB" w:rsidRDefault="00BA1F7A" w:rsidP="00732636">
            <w:pPr>
              <w:spacing w:line="235" w:lineRule="exact"/>
              <w:ind w:left="80"/>
            </w:pPr>
            <w:r w:rsidRPr="003A46AB">
              <w:t>Акчурина Д.С.</w:t>
            </w:r>
          </w:p>
        </w:tc>
        <w:tc>
          <w:tcPr>
            <w:tcW w:w="1981" w:type="dxa"/>
            <w:vMerge w:val="restart"/>
            <w:tcBorders>
              <w:right w:val="single" w:sz="8" w:space="0" w:color="auto"/>
            </w:tcBorders>
          </w:tcPr>
          <w:p w:rsidR="00BA1F7A" w:rsidRPr="003A46AB" w:rsidRDefault="00BA1F7A" w:rsidP="00921C49">
            <w:pPr>
              <w:spacing w:line="235" w:lineRule="exact"/>
              <w:ind w:left="80"/>
            </w:pPr>
            <w:r>
              <w:t>Семинар-практикум для инструкторов ФК КМО №1, на базе МАДОУ№ 88, показ ООД</w:t>
            </w:r>
          </w:p>
        </w:tc>
        <w:tc>
          <w:tcPr>
            <w:tcW w:w="2132" w:type="dxa"/>
            <w:gridSpan w:val="3"/>
            <w:vMerge w:val="restart"/>
            <w:tcBorders>
              <w:right w:val="single" w:sz="8" w:space="0" w:color="auto"/>
            </w:tcBorders>
          </w:tcPr>
          <w:p w:rsidR="00BA1F7A" w:rsidRPr="003A46AB" w:rsidRDefault="00BA1F7A" w:rsidP="00732636">
            <w:pPr>
              <w:spacing w:line="235" w:lineRule="exact"/>
              <w:ind w:right="10"/>
            </w:pPr>
            <w:r w:rsidRPr="003A46AB">
              <w:t>«</w:t>
            </w:r>
            <w:r>
              <w:t>Фитнес-технология как новая форма физкультурно-оздоровительной работы в ДОУ</w:t>
            </w:r>
            <w:r w:rsidRPr="003A46AB">
              <w:t>»</w:t>
            </w:r>
          </w:p>
        </w:tc>
        <w:tc>
          <w:tcPr>
            <w:tcW w:w="1980" w:type="dxa"/>
            <w:tcBorders>
              <w:left w:val="single" w:sz="8" w:space="0" w:color="auto"/>
              <w:right w:val="single" w:sz="8" w:space="0" w:color="auto"/>
            </w:tcBorders>
          </w:tcPr>
          <w:p w:rsidR="00BA1F7A" w:rsidRPr="003A46AB" w:rsidRDefault="00BA1F7A" w:rsidP="00732636">
            <w:r w:rsidRPr="003A46AB">
              <w:t>Физическая</w:t>
            </w:r>
          </w:p>
        </w:tc>
        <w:tc>
          <w:tcPr>
            <w:tcW w:w="1839" w:type="dxa"/>
            <w:vMerge w:val="restart"/>
            <w:tcBorders>
              <w:right w:val="single" w:sz="8" w:space="0" w:color="auto"/>
            </w:tcBorders>
          </w:tcPr>
          <w:p w:rsidR="00BA1F7A" w:rsidRPr="003A46AB" w:rsidRDefault="00BA1F7A" w:rsidP="00732636">
            <w:pPr>
              <w:spacing w:line="235" w:lineRule="exact"/>
              <w:ind w:left="80"/>
            </w:pPr>
            <w:r>
              <w:t>район</w:t>
            </w:r>
          </w:p>
        </w:tc>
        <w:tc>
          <w:tcPr>
            <w:tcW w:w="72" w:type="dxa"/>
            <w:gridSpan w:val="4"/>
            <w:vAlign w:val="bottom"/>
          </w:tcPr>
          <w:p w:rsidR="00BA1F7A" w:rsidRPr="003A46AB" w:rsidRDefault="00BA1F7A" w:rsidP="00732636"/>
        </w:tc>
      </w:tr>
      <w:tr w:rsidR="00BA1F7A" w:rsidRPr="003A46AB" w:rsidTr="00B80451">
        <w:trPr>
          <w:trHeight w:val="290"/>
        </w:trPr>
        <w:tc>
          <w:tcPr>
            <w:tcW w:w="709" w:type="dxa"/>
            <w:vMerge/>
            <w:tcBorders>
              <w:left w:val="single" w:sz="8" w:space="0" w:color="auto"/>
              <w:right w:val="single" w:sz="8" w:space="0" w:color="auto"/>
            </w:tcBorders>
          </w:tcPr>
          <w:p w:rsidR="00BA1F7A" w:rsidRPr="003A46AB" w:rsidRDefault="00BA1F7A" w:rsidP="00732636"/>
        </w:tc>
        <w:tc>
          <w:tcPr>
            <w:tcW w:w="1697" w:type="dxa"/>
            <w:vMerge/>
            <w:tcBorders>
              <w:right w:val="single" w:sz="8" w:space="0" w:color="auto"/>
            </w:tcBorders>
          </w:tcPr>
          <w:p w:rsidR="00BA1F7A" w:rsidRPr="003A46AB" w:rsidRDefault="00BA1F7A" w:rsidP="00732636"/>
        </w:tc>
        <w:tc>
          <w:tcPr>
            <w:tcW w:w="1981" w:type="dxa"/>
            <w:vMerge/>
            <w:tcBorders>
              <w:right w:val="single" w:sz="8" w:space="0" w:color="auto"/>
            </w:tcBorders>
          </w:tcPr>
          <w:p w:rsidR="00BA1F7A" w:rsidRPr="003A46AB" w:rsidRDefault="00BA1F7A" w:rsidP="00732636"/>
        </w:tc>
        <w:tc>
          <w:tcPr>
            <w:tcW w:w="2132" w:type="dxa"/>
            <w:gridSpan w:val="3"/>
            <w:vMerge/>
            <w:tcBorders>
              <w:right w:val="single" w:sz="8" w:space="0" w:color="auto"/>
            </w:tcBorders>
          </w:tcPr>
          <w:p w:rsidR="00BA1F7A" w:rsidRPr="003A46AB" w:rsidRDefault="00BA1F7A" w:rsidP="00732636"/>
        </w:tc>
        <w:tc>
          <w:tcPr>
            <w:tcW w:w="1980" w:type="dxa"/>
            <w:vMerge w:val="restart"/>
            <w:tcBorders>
              <w:left w:val="single" w:sz="8" w:space="0" w:color="auto"/>
              <w:right w:val="single" w:sz="8" w:space="0" w:color="auto"/>
            </w:tcBorders>
          </w:tcPr>
          <w:p w:rsidR="00BA1F7A" w:rsidRPr="003A46AB" w:rsidRDefault="00BA1F7A" w:rsidP="00732636"/>
        </w:tc>
        <w:tc>
          <w:tcPr>
            <w:tcW w:w="1839" w:type="dxa"/>
            <w:vMerge/>
            <w:tcBorders>
              <w:right w:val="single" w:sz="8" w:space="0" w:color="auto"/>
            </w:tcBorders>
          </w:tcPr>
          <w:p w:rsidR="00BA1F7A" w:rsidRPr="003A46AB" w:rsidRDefault="00BA1F7A" w:rsidP="00732636"/>
        </w:tc>
        <w:tc>
          <w:tcPr>
            <w:tcW w:w="72" w:type="dxa"/>
            <w:gridSpan w:val="4"/>
            <w:vAlign w:val="bottom"/>
          </w:tcPr>
          <w:p w:rsidR="00BA1F7A" w:rsidRPr="003A46AB" w:rsidRDefault="00BA1F7A" w:rsidP="00732636"/>
        </w:tc>
      </w:tr>
      <w:tr w:rsidR="00BA1F7A" w:rsidRPr="003A46AB" w:rsidTr="00B80451">
        <w:trPr>
          <w:gridAfter w:val="1"/>
          <w:wAfter w:w="10" w:type="dxa"/>
          <w:trHeight w:val="45"/>
        </w:trPr>
        <w:tc>
          <w:tcPr>
            <w:tcW w:w="709" w:type="dxa"/>
            <w:vMerge/>
            <w:tcBorders>
              <w:left w:val="single" w:sz="8" w:space="0" w:color="auto"/>
              <w:bottom w:val="single" w:sz="8" w:space="0" w:color="auto"/>
              <w:right w:val="single" w:sz="8" w:space="0" w:color="auto"/>
            </w:tcBorders>
          </w:tcPr>
          <w:p w:rsidR="00BA1F7A" w:rsidRPr="003A46AB" w:rsidRDefault="00BA1F7A" w:rsidP="00732636"/>
        </w:tc>
        <w:tc>
          <w:tcPr>
            <w:tcW w:w="1697" w:type="dxa"/>
            <w:vMerge/>
            <w:tcBorders>
              <w:bottom w:val="single" w:sz="8" w:space="0" w:color="auto"/>
              <w:right w:val="single" w:sz="8" w:space="0" w:color="auto"/>
            </w:tcBorders>
          </w:tcPr>
          <w:p w:rsidR="00BA1F7A" w:rsidRPr="003A46AB" w:rsidRDefault="00BA1F7A" w:rsidP="00732636"/>
        </w:tc>
        <w:tc>
          <w:tcPr>
            <w:tcW w:w="1981" w:type="dxa"/>
            <w:vMerge/>
            <w:tcBorders>
              <w:bottom w:val="single" w:sz="8" w:space="0" w:color="auto"/>
              <w:right w:val="single" w:sz="8" w:space="0" w:color="auto"/>
            </w:tcBorders>
          </w:tcPr>
          <w:p w:rsidR="00BA1F7A" w:rsidRPr="003A46AB" w:rsidRDefault="00BA1F7A" w:rsidP="00732636"/>
        </w:tc>
        <w:tc>
          <w:tcPr>
            <w:tcW w:w="2132" w:type="dxa"/>
            <w:gridSpan w:val="3"/>
            <w:vMerge/>
            <w:tcBorders>
              <w:bottom w:val="single" w:sz="8" w:space="0" w:color="auto"/>
              <w:right w:val="single" w:sz="8" w:space="0" w:color="auto"/>
            </w:tcBorders>
          </w:tcPr>
          <w:p w:rsidR="00BA1F7A" w:rsidRPr="003A46AB" w:rsidRDefault="00BA1F7A" w:rsidP="00732636"/>
        </w:tc>
        <w:tc>
          <w:tcPr>
            <w:tcW w:w="1980" w:type="dxa"/>
            <w:vMerge/>
            <w:tcBorders>
              <w:left w:val="single" w:sz="8" w:space="0" w:color="auto"/>
              <w:bottom w:val="single" w:sz="8" w:space="0" w:color="auto"/>
              <w:right w:val="single" w:sz="8" w:space="0" w:color="auto"/>
            </w:tcBorders>
          </w:tcPr>
          <w:p w:rsidR="00BA1F7A" w:rsidRPr="003A46AB" w:rsidRDefault="00BA1F7A" w:rsidP="00732636"/>
        </w:tc>
        <w:tc>
          <w:tcPr>
            <w:tcW w:w="1849" w:type="dxa"/>
            <w:gridSpan w:val="2"/>
            <w:tcBorders>
              <w:bottom w:val="single" w:sz="8" w:space="0" w:color="auto"/>
              <w:right w:val="single" w:sz="8" w:space="0" w:color="auto"/>
            </w:tcBorders>
          </w:tcPr>
          <w:p w:rsidR="00BA1F7A" w:rsidRPr="003A46AB" w:rsidRDefault="00BA1F7A" w:rsidP="00732636"/>
        </w:tc>
        <w:tc>
          <w:tcPr>
            <w:tcW w:w="52" w:type="dxa"/>
            <w:gridSpan w:val="2"/>
            <w:vAlign w:val="bottom"/>
          </w:tcPr>
          <w:p w:rsidR="00BA1F7A" w:rsidRPr="003A46AB" w:rsidRDefault="00BA1F7A" w:rsidP="00732636"/>
        </w:tc>
      </w:tr>
      <w:tr w:rsidR="00C219FD" w:rsidRPr="003A46AB" w:rsidTr="00B80451">
        <w:trPr>
          <w:gridAfter w:val="1"/>
          <w:wAfter w:w="10" w:type="dxa"/>
          <w:trHeight w:val="237"/>
        </w:trPr>
        <w:tc>
          <w:tcPr>
            <w:tcW w:w="709" w:type="dxa"/>
            <w:tcBorders>
              <w:left w:val="single" w:sz="8" w:space="0" w:color="auto"/>
              <w:right w:val="single" w:sz="8" w:space="0" w:color="auto"/>
            </w:tcBorders>
          </w:tcPr>
          <w:p w:rsidR="00C219FD" w:rsidRPr="003A46AB" w:rsidRDefault="00B80451" w:rsidP="00732636">
            <w:pPr>
              <w:spacing w:line="238" w:lineRule="exact"/>
              <w:ind w:left="120"/>
            </w:pPr>
            <w:r>
              <w:t>7</w:t>
            </w:r>
            <w:r w:rsidR="00C219FD" w:rsidRPr="003A46AB">
              <w:t>.</w:t>
            </w:r>
          </w:p>
        </w:tc>
        <w:tc>
          <w:tcPr>
            <w:tcW w:w="1697" w:type="dxa"/>
            <w:tcBorders>
              <w:right w:val="single" w:sz="8" w:space="0" w:color="auto"/>
            </w:tcBorders>
          </w:tcPr>
          <w:p w:rsidR="00C219FD" w:rsidRPr="003A46AB" w:rsidRDefault="00C219FD" w:rsidP="00732636">
            <w:pPr>
              <w:spacing w:line="238" w:lineRule="exact"/>
              <w:ind w:left="80"/>
            </w:pPr>
            <w:r w:rsidRPr="003A46AB">
              <w:t>Сагандыкова Г.З.</w:t>
            </w:r>
          </w:p>
        </w:tc>
        <w:tc>
          <w:tcPr>
            <w:tcW w:w="1981" w:type="dxa"/>
            <w:tcBorders>
              <w:right w:val="single" w:sz="8" w:space="0" w:color="auto"/>
            </w:tcBorders>
          </w:tcPr>
          <w:p w:rsidR="00C219FD" w:rsidRPr="003A46AB" w:rsidRDefault="00C219FD" w:rsidP="00732636">
            <w:pPr>
              <w:spacing w:line="238" w:lineRule="exact"/>
              <w:ind w:left="80"/>
            </w:pPr>
            <w:r w:rsidRPr="003A46AB">
              <w:t>Инсценировка сказки с детьми подг.группы</w:t>
            </w:r>
          </w:p>
        </w:tc>
        <w:tc>
          <w:tcPr>
            <w:tcW w:w="2132" w:type="dxa"/>
            <w:gridSpan w:val="3"/>
            <w:tcBorders>
              <w:right w:val="single" w:sz="8" w:space="0" w:color="auto"/>
            </w:tcBorders>
          </w:tcPr>
          <w:p w:rsidR="00C219FD" w:rsidRPr="003A46AB" w:rsidRDefault="00C219FD" w:rsidP="00732636">
            <w:pPr>
              <w:spacing w:line="238" w:lineRule="exact"/>
              <w:ind w:left="140"/>
            </w:pPr>
            <w:r w:rsidRPr="003A46AB">
              <w:t>«Теремкэй»</w:t>
            </w:r>
          </w:p>
        </w:tc>
        <w:tc>
          <w:tcPr>
            <w:tcW w:w="1980" w:type="dxa"/>
            <w:tcBorders>
              <w:right w:val="single" w:sz="8" w:space="0" w:color="auto"/>
            </w:tcBorders>
          </w:tcPr>
          <w:p w:rsidR="00C219FD" w:rsidRPr="003A46AB" w:rsidRDefault="00C219FD" w:rsidP="00732636">
            <w:pPr>
              <w:spacing w:line="238" w:lineRule="exact"/>
              <w:ind w:left="100"/>
            </w:pPr>
            <w:r w:rsidRPr="003A46AB">
              <w:t>Театральная деятельность</w:t>
            </w:r>
          </w:p>
        </w:tc>
        <w:tc>
          <w:tcPr>
            <w:tcW w:w="1849" w:type="dxa"/>
            <w:gridSpan w:val="2"/>
            <w:tcBorders>
              <w:right w:val="single" w:sz="8" w:space="0" w:color="auto"/>
            </w:tcBorders>
          </w:tcPr>
          <w:p w:rsidR="00C219FD" w:rsidRPr="003A46AB" w:rsidRDefault="00921C49" w:rsidP="00732636">
            <w:pPr>
              <w:spacing w:line="238" w:lineRule="exact"/>
              <w:ind w:left="80"/>
            </w:pPr>
            <w:r w:rsidRPr="003A46AB">
              <w:rPr>
                <w:sz w:val="24"/>
                <w:szCs w:val="24"/>
              </w:rPr>
              <w:t>Муниципальный</w:t>
            </w:r>
          </w:p>
        </w:tc>
        <w:tc>
          <w:tcPr>
            <w:tcW w:w="52" w:type="dxa"/>
            <w:gridSpan w:val="2"/>
            <w:vAlign w:val="bottom"/>
          </w:tcPr>
          <w:p w:rsidR="00C219FD" w:rsidRPr="003A46AB" w:rsidRDefault="00C219FD" w:rsidP="00732636"/>
        </w:tc>
      </w:tr>
    </w:tbl>
    <w:p w:rsidR="00C219FD" w:rsidRPr="003A46AB" w:rsidRDefault="00C219FD" w:rsidP="00C219FD">
      <w:pPr>
        <w:spacing w:line="5" w:lineRule="exact"/>
      </w:pPr>
    </w:p>
    <w:tbl>
      <w:tblPr>
        <w:tblStyle w:val="a6"/>
        <w:tblW w:w="10348" w:type="dxa"/>
        <w:tblInd w:w="108" w:type="dxa"/>
        <w:tblLayout w:type="fixed"/>
        <w:tblLook w:val="04A0"/>
      </w:tblPr>
      <w:tblGrid>
        <w:gridCol w:w="709"/>
        <w:gridCol w:w="1701"/>
        <w:gridCol w:w="1985"/>
        <w:gridCol w:w="2134"/>
        <w:gridCol w:w="1974"/>
        <w:gridCol w:w="1845"/>
      </w:tblGrid>
      <w:tr w:rsidR="00C219FD" w:rsidRPr="003A46AB" w:rsidTr="00B80451">
        <w:tc>
          <w:tcPr>
            <w:tcW w:w="709" w:type="dxa"/>
          </w:tcPr>
          <w:p w:rsidR="00C219FD" w:rsidRPr="003A46AB" w:rsidRDefault="00B80451" w:rsidP="00732636">
            <w:pPr>
              <w:spacing w:line="274" w:lineRule="auto"/>
              <w:ind w:right="140"/>
              <w:jc w:val="both"/>
              <w:rPr>
                <w:sz w:val="24"/>
                <w:szCs w:val="24"/>
              </w:rPr>
            </w:pPr>
            <w:r>
              <w:rPr>
                <w:sz w:val="24"/>
                <w:szCs w:val="24"/>
              </w:rPr>
              <w:t>8</w:t>
            </w:r>
          </w:p>
        </w:tc>
        <w:tc>
          <w:tcPr>
            <w:tcW w:w="1701" w:type="dxa"/>
          </w:tcPr>
          <w:p w:rsidR="00C219FD" w:rsidRPr="003A46AB" w:rsidRDefault="00B80451" w:rsidP="00732636">
            <w:pPr>
              <w:spacing w:line="274" w:lineRule="auto"/>
              <w:ind w:right="140"/>
              <w:jc w:val="both"/>
              <w:rPr>
                <w:sz w:val="24"/>
                <w:szCs w:val="24"/>
              </w:rPr>
            </w:pPr>
            <w:r>
              <w:rPr>
                <w:sz w:val="24"/>
                <w:szCs w:val="24"/>
              </w:rPr>
              <w:t>Мусакова О.В.</w:t>
            </w:r>
          </w:p>
        </w:tc>
        <w:tc>
          <w:tcPr>
            <w:tcW w:w="1985" w:type="dxa"/>
          </w:tcPr>
          <w:p w:rsidR="00C219FD" w:rsidRPr="003A46AB" w:rsidRDefault="00B80451" w:rsidP="00732636">
            <w:pPr>
              <w:spacing w:line="235" w:lineRule="exact"/>
              <w:ind w:left="80"/>
              <w:rPr>
                <w:sz w:val="24"/>
                <w:szCs w:val="24"/>
              </w:rPr>
            </w:pPr>
            <w:r>
              <w:rPr>
                <w:sz w:val="24"/>
                <w:szCs w:val="24"/>
              </w:rPr>
              <w:t>Показ ООД</w:t>
            </w:r>
          </w:p>
        </w:tc>
        <w:tc>
          <w:tcPr>
            <w:tcW w:w="2134" w:type="dxa"/>
          </w:tcPr>
          <w:p w:rsidR="00C219FD" w:rsidRPr="003A46AB" w:rsidRDefault="00B80451" w:rsidP="00732636">
            <w:pPr>
              <w:spacing w:line="235" w:lineRule="exact"/>
              <w:ind w:left="100"/>
              <w:rPr>
                <w:sz w:val="24"/>
                <w:szCs w:val="24"/>
              </w:rPr>
            </w:pPr>
            <w:r>
              <w:rPr>
                <w:rFonts w:eastAsia="Times New Roman"/>
                <w:sz w:val="25"/>
                <w:szCs w:val="25"/>
              </w:rPr>
              <w:t>«Путешествие по лесу»</w:t>
            </w:r>
          </w:p>
        </w:tc>
        <w:tc>
          <w:tcPr>
            <w:tcW w:w="1974" w:type="dxa"/>
          </w:tcPr>
          <w:p w:rsidR="00C219FD" w:rsidRPr="003A46AB" w:rsidRDefault="00C219FD" w:rsidP="00732636">
            <w:pPr>
              <w:spacing w:line="235" w:lineRule="exact"/>
              <w:ind w:right="10"/>
              <w:rPr>
                <w:sz w:val="24"/>
                <w:szCs w:val="24"/>
              </w:rPr>
            </w:pPr>
            <w:r w:rsidRPr="003A46AB">
              <w:rPr>
                <w:sz w:val="24"/>
                <w:szCs w:val="24"/>
              </w:rPr>
              <w:t>Социально-комуникативное</w:t>
            </w:r>
          </w:p>
        </w:tc>
        <w:tc>
          <w:tcPr>
            <w:tcW w:w="1845" w:type="dxa"/>
          </w:tcPr>
          <w:p w:rsidR="00C219FD" w:rsidRPr="003A46AB" w:rsidRDefault="00B80451" w:rsidP="00732636">
            <w:pPr>
              <w:spacing w:line="235" w:lineRule="exact"/>
              <w:ind w:left="100"/>
              <w:rPr>
                <w:sz w:val="24"/>
                <w:szCs w:val="24"/>
              </w:rPr>
            </w:pPr>
            <w:r>
              <w:rPr>
                <w:sz w:val="24"/>
                <w:szCs w:val="24"/>
              </w:rPr>
              <w:t>район</w:t>
            </w:r>
          </w:p>
        </w:tc>
      </w:tr>
      <w:tr w:rsidR="00C219FD" w:rsidRPr="003A46AB" w:rsidTr="00B80451">
        <w:tc>
          <w:tcPr>
            <w:tcW w:w="709" w:type="dxa"/>
          </w:tcPr>
          <w:p w:rsidR="00C219FD" w:rsidRPr="003A46AB" w:rsidRDefault="00B80451" w:rsidP="00732636">
            <w:pPr>
              <w:spacing w:line="274" w:lineRule="auto"/>
              <w:ind w:right="140"/>
              <w:jc w:val="both"/>
              <w:rPr>
                <w:sz w:val="24"/>
                <w:szCs w:val="24"/>
              </w:rPr>
            </w:pPr>
            <w:r>
              <w:rPr>
                <w:sz w:val="24"/>
                <w:szCs w:val="24"/>
              </w:rPr>
              <w:t>9</w:t>
            </w:r>
            <w:r w:rsidR="00C219FD" w:rsidRPr="003A46AB">
              <w:rPr>
                <w:sz w:val="24"/>
                <w:szCs w:val="24"/>
              </w:rPr>
              <w:t>.</w:t>
            </w:r>
          </w:p>
        </w:tc>
        <w:tc>
          <w:tcPr>
            <w:tcW w:w="1701" w:type="dxa"/>
          </w:tcPr>
          <w:p w:rsidR="00C219FD" w:rsidRPr="003A46AB" w:rsidRDefault="00C219FD" w:rsidP="00732636">
            <w:pPr>
              <w:spacing w:line="274" w:lineRule="auto"/>
              <w:ind w:right="140"/>
              <w:jc w:val="both"/>
              <w:rPr>
                <w:sz w:val="24"/>
                <w:szCs w:val="24"/>
              </w:rPr>
            </w:pPr>
            <w:r w:rsidRPr="003A46AB">
              <w:rPr>
                <w:sz w:val="24"/>
                <w:szCs w:val="24"/>
              </w:rPr>
              <w:t>Мишутина Л.П.</w:t>
            </w:r>
          </w:p>
        </w:tc>
        <w:tc>
          <w:tcPr>
            <w:tcW w:w="1985" w:type="dxa"/>
          </w:tcPr>
          <w:p w:rsidR="00C219FD" w:rsidRPr="003A46AB" w:rsidRDefault="00C219FD" w:rsidP="00732636">
            <w:pPr>
              <w:spacing w:line="235" w:lineRule="exact"/>
              <w:ind w:left="80"/>
              <w:rPr>
                <w:sz w:val="24"/>
                <w:szCs w:val="24"/>
              </w:rPr>
            </w:pPr>
            <w:r w:rsidRPr="003A46AB">
              <w:rPr>
                <w:sz w:val="24"/>
                <w:szCs w:val="24"/>
              </w:rPr>
              <w:t xml:space="preserve">мастер-класс с детьми </w:t>
            </w:r>
            <w:r w:rsidRPr="003A46AB">
              <w:rPr>
                <w:sz w:val="24"/>
                <w:szCs w:val="24"/>
              </w:rPr>
              <w:lastRenderedPageBreak/>
              <w:t>подг.группы</w:t>
            </w:r>
          </w:p>
        </w:tc>
        <w:tc>
          <w:tcPr>
            <w:tcW w:w="2134" w:type="dxa"/>
          </w:tcPr>
          <w:p w:rsidR="00C219FD" w:rsidRPr="003A46AB" w:rsidRDefault="00C219FD" w:rsidP="00732636">
            <w:pPr>
              <w:spacing w:line="235" w:lineRule="exact"/>
              <w:ind w:left="100"/>
              <w:rPr>
                <w:sz w:val="24"/>
                <w:szCs w:val="24"/>
              </w:rPr>
            </w:pPr>
            <w:r w:rsidRPr="003A46AB">
              <w:rPr>
                <w:sz w:val="24"/>
                <w:szCs w:val="24"/>
              </w:rPr>
              <w:lastRenderedPageBreak/>
              <w:t>«Профессия кондитер»</w:t>
            </w:r>
          </w:p>
        </w:tc>
        <w:tc>
          <w:tcPr>
            <w:tcW w:w="1974" w:type="dxa"/>
          </w:tcPr>
          <w:p w:rsidR="00C219FD" w:rsidRPr="003A46AB" w:rsidRDefault="00C219FD" w:rsidP="00732636">
            <w:pPr>
              <w:spacing w:line="235" w:lineRule="exact"/>
              <w:ind w:right="10"/>
              <w:rPr>
                <w:sz w:val="24"/>
                <w:szCs w:val="24"/>
              </w:rPr>
            </w:pPr>
            <w:r w:rsidRPr="003A46AB">
              <w:rPr>
                <w:sz w:val="24"/>
                <w:szCs w:val="24"/>
              </w:rPr>
              <w:t>Социально-комуникативное</w:t>
            </w:r>
          </w:p>
        </w:tc>
        <w:tc>
          <w:tcPr>
            <w:tcW w:w="1845" w:type="dxa"/>
          </w:tcPr>
          <w:p w:rsidR="00C219FD" w:rsidRPr="003A46AB" w:rsidRDefault="00C219FD" w:rsidP="00732636">
            <w:pPr>
              <w:spacing w:line="235" w:lineRule="exact"/>
              <w:ind w:left="100"/>
              <w:rPr>
                <w:sz w:val="24"/>
                <w:szCs w:val="24"/>
              </w:rPr>
            </w:pPr>
            <w:r w:rsidRPr="003A46AB">
              <w:rPr>
                <w:sz w:val="24"/>
                <w:szCs w:val="24"/>
              </w:rPr>
              <w:t>Муниципальный</w:t>
            </w:r>
          </w:p>
        </w:tc>
      </w:tr>
      <w:tr w:rsidR="00B80451" w:rsidRPr="003A46AB" w:rsidTr="00B80451">
        <w:tc>
          <w:tcPr>
            <w:tcW w:w="709" w:type="dxa"/>
          </w:tcPr>
          <w:p w:rsidR="00B80451" w:rsidRPr="003A46AB" w:rsidRDefault="00B80451" w:rsidP="00B80451">
            <w:pPr>
              <w:spacing w:line="235" w:lineRule="exact"/>
              <w:ind w:left="120"/>
            </w:pPr>
            <w:r>
              <w:lastRenderedPageBreak/>
              <w:t>10</w:t>
            </w:r>
            <w:r w:rsidRPr="003A46AB">
              <w:t>.</w:t>
            </w:r>
          </w:p>
        </w:tc>
        <w:tc>
          <w:tcPr>
            <w:tcW w:w="1701" w:type="dxa"/>
          </w:tcPr>
          <w:p w:rsidR="00B80451" w:rsidRPr="003A46AB" w:rsidRDefault="00B80451" w:rsidP="00B80451">
            <w:pPr>
              <w:spacing w:line="235" w:lineRule="exact"/>
              <w:ind w:left="80"/>
            </w:pPr>
            <w:r>
              <w:t>Хаматова З.А.</w:t>
            </w:r>
            <w:r w:rsidRPr="003A46AB">
              <w:t>.</w:t>
            </w:r>
          </w:p>
        </w:tc>
        <w:tc>
          <w:tcPr>
            <w:tcW w:w="1985" w:type="dxa"/>
          </w:tcPr>
          <w:p w:rsidR="00B80451" w:rsidRPr="003A46AB" w:rsidRDefault="00B80451" w:rsidP="00B80451">
            <w:pPr>
              <w:spacing w:line="235" w:lineRule="exact"/>
              <w:ind w:left="80"/>
            </w:pPr>
            <w:r>
              <w:t>Показ ООД</w:t>
            </w:r>
          </w:p>
        </w:tc>
        <w:tc>
          <w:tcPr>
            <w:tcW w:w="2134" w:type="dxa"/>
          </w:tcPr>
          <w:p w:rsidR="00B80451" w:rsidRPr="003A46AB" w:rsidRDefault="00B80451" w:rsidP="00B80451">
            <w:r>
              <w:t>«Экскурсия в магазин игрушек</w:t>
            </w:r>
          </w:p>
        </w:tc>
        <w:tc>
          <w:tcPr>
            <w:tcW w:w="1974" w:type="dxa"/>
          </w:tcPr>
          <w:p w:rsidR="00B80451" w:rsidRPr="003A46AB" w:rsidRDefault="00B80451" w:rsidP="00B80451">
            <w:pPr>
              <w:ind w:left="100"/>
            </w:pPr>
            <w:r w:rsidRPr="003A46AB">
              <w:t xml:space="preserve">Социально- </w:t>
            </w:r>
            <w:r>
              <w:t>к</w:t>
            </w:r>
            <w:r w:rsidRPr="003A46AB">
              <w:t>оммуникативная</w:t>
            </w:r>
          </w:p>
        </w:tc>
        <w:tc>
          <w:tcPr>
            <w:tcW w:w="1845" w:type="dxa"/>
          </w:tcPr>
          <w:p w:rsidR="00B80451" w:rsidRPr="003A46AB" w:rsidRDefault="00B80451" w:rsidP="00B80451">
            <w:pPr>
              <w:spacing w:line="235" w:lineRule="exact"/>
              <w:ind w:left="100"/>
              <w:rPr>
                <w:sz w:val="24"/>
                <w:szCs w:val="24"/>
              </w:rPr>
            </w:pPr>
            <w:r>
              <w:rPr>
                <w:sz w:val="24"/>
                <w:szCs w:val="24"/>
              </w:rPr>
              <w:t>район</w:t>
            </w:r>
          </w:p>
        </w:tc>
      </w:tr>
      <w:tr w:rsidR="00C219FD" w:rsidRPr="003A46AB" w:rsidTr="00B80451">
        <w:tc>
          <w:tcPr>
            <w:tcW w:w="709" w:type="dxa"/>
          </w:tcPr>
          <w:p w:rsidR="00C219FD" w:rsidRPr="003A46AB" w:rsidRDefault="00C219FD" w:rsidP="00732636">
            <w:pPr>
              <w:spacing w:line="274" w:lineRule="auto"/>
              <w:ind w:right="140"/>
              <w:jc w:val="both"/>
              <w:rPr>
                <w:sz w:val="24"/>
                <w:szCs w:val="24"/>
              </w:rPr>
            </w:pPr>
            <w:r w:rsidRPr="003A46AB">
              <w:rPr>
                <w:sz w:val="24"/>
                <w:szCs w:val="24"/>
              </w:rPr>
              <w:t>11.</w:t>
            </w:r>
          </w:p>
        </w:tc>
        <w:tc>
          <w:tcPr>
            <w:tcW w:w="1701" w:type="dxa"/>
          </w:tcPr>
          <w:p w:rsidR="00C219FD" w:rsidRPr="003A46AB" w:rsidRDefault="00C219FD" w:rsidP="00732636">
            <w:pPr>
              <w:spacing w:line="274" w:lineRule="auto"/>
              <w:ind w:right="140"/>
              <w:jc w:val="both"/>
              <w:rPr>
                <w:sz w:val="24"/>
                <w:szCs w:val="24"/>
              </w:rPr>
            </w:pPr>
            <w:r w:rsidRPr="003A46AB">
              <w:rPr>
                <w:sz w:val="24"/>
                <w:szCs w:val="24"/>
              </w:rPr>
              <w:t>Хаматова З.А.</w:t>
            </w:r>
          </w:p>
        </w:tc>
        <w:tc>
          <w:tcPr>
            <w:tcW w:w="1985" w:type="dxa"/>
          </w:tcPr>
          <w:p w:rsidR="00C219FD" w:rsidRPr="003A46AB" w:rsidRDefault="00C219FD" w:rsidP="00732636">
            <w:pPr>
              <w:spacing w:line="274" w:lineRule="auto"/>
              <w:ind w:right="140"/>
              <w:jc w:val="both"/>
              <w:rPr>
                <w:sz w:val="24"/>
                <w:szCs w:val="24"/>
              </w:rPr>
            </w:pPr>
            <w:r w:rsidRPr="003A46AB">
              <w:rPr>
                <w:sz w:val="24"/>
                <w:szCs w:val="24"/>
              </w:rPr>
              <w:t>занятие с детьми подг.группы</w:t>
            </w:r>
          </w:p>
        </w:tc>
        <w:tc>
          <w:tcPr>
            <w:tcW w:w="2134" w:type="dxa"/>
          </w:tcPr>
          <w:p w:rsidR="00C219FD" w:rsidRPr="003A46AB" w:rsidRDefault="00C219FD" w:rsidP="00732636">
            <w:pPr>
              <w:spacing w:line="274" w:lineRule="auto"/>
              <w:ind w:right="140"/>
              <w:jc w:val="both"/>
              <w:rPr>
                <w:sz w:val="24"/>
                <w:szCs w:val="24"/>
              </w:rPr>
            </w:pPr>
            <w:r w:rsidRPr="003A46AB">
              <w:rPr>
                <w:sz w:val="24"/>
                <w:szCs w:val="24"/>
              </w:rPr>
              <w:t>«Казомэсе»</w:t>
            </w:r>
          </w:p>
        </w:tc>
        <w:tc>
          <w:tcPr>
            <w:tcW w:w="1974" w:type="dxa"/>
          </w:tcPr>
          <w:p w:rsidR="00C219FD" w:rsidRPr="003A46AB" w:rsidRDefault="00C219FD" w:rsidP="00732636">
            <w:pPr>
              <w:spacing w:line="274" w:lineRule="auto"/>
              <w:ind w:right="140"/>
              <w:jc w:val="both"/>
              <w:rPr>
                <w:sz w:val="24"/>
                <w:szCs w:val="24"/>
              </w:rPr>
            </w:pPr>
            <w:r w:rsidRPr="003A46AB">
              <w:rPr>
                <w:sz w:val="24"/>
                <w:szCs w:val="24"/>
              </w:rPr>
              <w:t>Социально-комуникативное</w:t>
            </w:r>
          </w:p>
        </w:tc>
        <w:tc>
          <w:tcPr>
            <w:tcW w:w="1845" w:type="dxa"/>
          </w:tcPr>
          <w:p w:rsidR="00C219FD" w:rsidRPr="003A46AB" w:rsidRDefault="00C219FD" w:rsidP="00732636">
            <w:pPr>
              <w:spacing w:line="274" w:lineRule="auto"/>
              <w:ind w:right="140"/>
              <w:jc w:val="both"/>
              <w:rPr>
                <w:sz w:val="24"/>
                <w:szCs w:val="24"/>
              </w:rPr>
            </w:pPr>
            <w:r w:rsidRPr="003A46AB">
              <w:rPr>
                <w:sz w:val="24"/>
                <w:szCs w:val="24"/>
              </w:rPr>
              <w:t>Зональный</w:t>
            </w:r>
          </w:p>
        </w:tc>
      </w:tr>
    </w:tbl>
    <w:p w:rsidR="00C219FD" w:rsidRPr="003A46AB" w:rsidRDefault="00C219FD" w:rsidP="00C219FD">
      <w:pPr>
        <w:spacing w:line="274" w:lineRule="auto"/>
        <w:ind w:left="20" w:right="140" w:firstLine="567"/>
        <w:jc w:val="both"/>
      </w:pPr>
    </w:p>
    <w:p w:rsidR="00C219FD" w:rsidRDefault="0065377A" w:rsidP="00C219FD">
      <w:pPr>
        <w:spacing w:line="274" w:lineRule="auto"/>
        <w:ind w:left="20" w:right="118" w:firstLine="567"/>
        <w:jc w:val="both"/>
        <w:rPr>
          <w:sz w:val="20"/>
          <w:szCs w:val="20"/>
        </w:rPr>
      </w:pPr>
      <w:r>
        <w:t xml:space="preserve">Результативность в 2021 </w:t>
      </w:r>
      <w:r w:rsidR="00C219FD">
        <w:t xml:space="preserve">году не показали педагоги, проработавшие в ДОУ менее 2 лет. Все педагоги активные, творческие. Принимают участие в конкурсах различных уровней. Методическая поддержка ведется на должном уровне. С педагогами проводятся как групповые, так и индивидуальные встречи по подготовке к конкурсам. При подготовке к конкурсам создается творческая группа, распределяются обязанности согласно положениям тех или иных конкурсов. </w:t>
      </w:r>
      <w:r w:rsidR="00C219FD">
        <w:rPr>
          <w:b/>
          <w:bCs/>
        </w:rPr>
        <w:t>Однако</w:t>
      </w:r>
      <w:r w:rsidR="00C219FD">
        <w:t xml:space="preserve"> возникают проблемы связанные с недостаточным опытом работы, отсутствуют инновационные, авторские методические разработки; боязнь публичных выступлений у педагогов. </w:t>
      </w:r>
      <w:r w:rsidR="00C219FD">
        <w:rPr>
          <w:b/>
          <w:bCs/>
        </w:rPr>
        <w:t>Одной из основных задач</w:t>
      </w:r>
      <w:r>
        <w:t xml:space="preserve"> на 2022 </w:t>
      </w:r>
      <w:r w:rsidR="00C219FD">
        <w:t>год перед коллективом ставиться повышение профессионального мастерства, самооценки и инициативы педагогов ДОУ. Для решения данных проблем разработан план подготовки педагогов к конкурсам</w:t>
      </w:r>
    </w:p>
    <w:p w:rsidR="00C219FD" w:rsidRPr="004E7E4A" w:rsidRDefault="00C219FD" w:rsidP="00C219FD">
      <w:pPr>
        <w:spacing w:line="272" w:lineRule="auto"/>
        <w:ind w:right="118"/>
        <w:jc w:val="both"/>
      </w:pPr>
      <w:r>
        <w:t>профессионального мастерства, с педагогом-психологом запланирован ряд тренингов по повышению стрессоустойчивости и умению презентовать себя и свой опыт работы. Планируется доработать и утвердить в НГПУ авторские разработки по развитию речи и художественно-эстетическому развитию.</w:t>
      </w:r>
    </w:p>
    <w:p w:rsidR="00C219FD" w:rsidRPr="00704086" w:rsidRDefault="00C219FD" w:rsidP="00C219FD">
      <w:pPr>
        <w:pBdr>
          <w:bottom w:val="single" w:sz="12" w:space="10" w:color="auto"/>
        </w:pBdr>
        <w:spacing w:line="276" w:lineRule="auto"/>
        <w:jc w:val="center"/>
        <w:rPr>
          <w:b/>
          <w:color w:val="000000" w:themeColor="text1"/>
        </w:rPr>
      </w:pPr>
      <w:r w:rsidRPr="00704086">
        <w:rPr>
          <w:b/>
          <w:color w:val="000000" w:themeColor="text1"/>
        </w:rPr>
        <w:t>План работы по подготовке к профессиональным конкурсам</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1"/>
        <w:gridCol w:w="4323"/>
        <w:gridCol w:w="2305"/>
        <w:gridCol w:w="3153"/>
      </w:tblGrid>
      <w:tr w:rsidR="00C219FD" w:rsidRPr="003A46AB" w:rsidTr="00732636">
        <w:tc>
          <w:tcPr>
            <w:tcW w:w="851" w:type="dxa"/>
          </w:tcPr>
          <w:p w:rsidR="00C219FD" w:rsidRPr="003A46AB" w:rsidRDefault="00C219FD" w:rsidP="00732636">
            <w:pPr>
              <w:spacing w:line="276" w:lineRule="auto"/>
              <w:jc w:val="center"/>
              <w:rPr>
                <w:b/>
                <w:color w:val="000000" w:themeColor="text1"/>
              </w:rPr>
            </w:pPr>
            <w:r w:rsidRPr="003A46AB">
              <w:rPr>
                <w:b/>
                <w:color w:val="000000" w:themeColor="text1"/>
              </w:rPr>
              <w:t>№ п\п</w:t>
            </w:r>
          </w:p>
        </w:tc>
        <w:tc>
          <w:tcPr>
            <w:tcW w:w="4323" w:type="dxa"/>
          </w:tcPr>
          <w:p w:rsidR="00C219FD" w:rsidRPr="003A46AB" w:rsidRDefault="00C219FD" w:rsidP="00732636">
            <w:pPr>
              <w:spacing w:line="276" w:lineRule="auto"/>
              <w:jc w:val="center"/>
              <w:rPr>
                <w:b/>
                <w:color w:val="000000" w:themeColor="text1"/>
              </w:rPr>
            </w:pPr>
            <w:r w:rsidRPr="003A46AB">
              <w:rPr>
                <w:b/>
                <w:color w:val="000000" w:themeColor="text1"/>
              </w:rPr>
              <w:t>мероприятия</w:t>
            </w:r>
          </w:p>
        </w:tc>
        <w:tc>
          <w:tcPr>
            <w:tcW w:w="2305" w:type="dxa"/>
          </w:tcPr>
          <w:p w:rsidR="00C219FD" w:rsidRPr="003A46AB" w:rsidRDefault="0065377A" w:rsidP="00732636">
            <w:pPr>
              <w:spacing w:line="276" w:lineRule="auto"/>
              <w:jc w:val="center"/>
              <w:rPr>
                <w:b/>
                <w:color w:val="000000" w:themeColor="text1"/>
              </w:rPr>
            </w:pPr>
            <w:r w:rsidRPr="003A46AB">
              <w:rPr>
                <w:b/>
                <w:color w:val="000000" w:themeColor="text1"/>
              </w:rPr>
              <w:t>С</w:t>
            </w:r>
            <w:r w:rsidR="00C219FD" w:rsidRPr="003A46AB">
              <w:rPr>
                <w:b/>
                <w:color w:val="000000" w:themeColor="text1"/>
              </w:rPr>
              <w:t>роки</w:t>
            </w:r>
          </w:p>
        </w:tc>
        <w:tc>
          <w:tcPr>
            <w:tcW w:w="3153" w:type="dxa"/>
          </w:tcPr>
          <w:p w:rsidR="00C219FD" w:rsidRPr="003A46AB" w:rsidRDefault="00C219FD" w:rsidP="00732636">
            <w:pPr>
              <w:spacing w:line="276" w:lineRule="auto"/>
              <w:jc w:val="center"/>
              <w:rPr>
                <w:b/>
                <w:color w:val="000000" w:themeColor="text1"/>
              </w:rPr>
            </w:pPr>
            <w:r w:rsidRPr="003A46AB">
              <w:rPr>
                <w:b/>
                <w:color w:val="000000" w:themeColor="text1"/>
              </w:rPr>
              <w:t>Ответственный</w:t>
            </w:r>
          </w:p>
        </w:tc>
      </w:tr>
      <w:tr w:rsidR="00C219FD" w:rsidRPr="003A46AB" w:rsidTr="00732636">
        <w:tc>
          <w:tcPr>
            <w:tcW w:w="851" w:type="dxa"/>
          </w:tcPr>
          <w:p w:rsidR="00C219FD" w:rsidRPr="003A46AB" w:rsidRDefault="00C219FD" w:rsidP="00732636">
            <w:pPr>
              <w:spacing w:line="276" w:lineRule="auto"/>
              <w:rPr>
                <w:color w:val="000000" w:themeColor="text1"/>
              </w:rPr>
            </w:pPr>
            <w:r w:rsidRPr="003A46AB">
              <w:rPr>
                <w:color w:val="000000" w:themeColor="text1"/>
              </w:rPr>
              <w:t>1</w:t>
            </w:r>
          </w:p>
        </w:tc>
        <w:tc>
          <w:tcPr>
            <w:tcW w:w="4323" w:type="dxa"/>
          </w:tcPr>
          <w:p w:rsidR="00C219FD" w:rsidRPr="003A46AB" w:rsidRDefault="00C219FD" w:rsidP="00732636">
            <w:pPr>
              <w:spacing w:line="276" w:lineRule="auto"/>
              <w:rPr>
                <w:color w:val="000000" w:themeColor="text1"/>
              </w:rPr>
            </w:pPr>
            <w:r w:rsidRPr="003A46AB">
              <w:rPr>
                <w:color w:val="000000" w:themeColor="text1"/>
              </w:rPr>
              <w:t>Создание творческой инициативной группы в ДОУ</w:t>
            </w:r>
          </w:p>
        </w:tc>
        <w:tc>
          <w:tcPr>
            <w:tcW w:w="2305" w:type="dxa"/>
          </w:tcPr>
          <w:p w:rsidR="00C219FD" w:rsidRPr="003A46AB" w:rsidRDefault="00C219FD" w:rsidP="00732636">
            <w:pPr>
              <w:spacing w:line="276" w:lineRule="auto"/>
              <w:rPr>
                <w:color w:val="000000" w:themeColor="text1"/>
              </w:rPr>
            </w:pPr>
            <w:r w:rsidRPr="003A46AB">
              <w:rPr>
                <w:color w:val="000000" w:themeColor="text1"/>
              </w:rPr>
              <w:t>Август 202</w:t>
            </w:r>
            <w:r>
              <w:rPr>
                <w:color w:val="000000" w:themeColor="text1"/>
              </w:rPr>
              <w:t>1</w:t>
            </w:r>
            <w:r w:rsidRPr="003A46AB">
              <w:rPr>
                <w:color w:val="000000" w:themeColor="text1"/>
              </w:rPr>
              <w:t xml:space="preserve"> г.</w:t>
            </w:r>
          </w:p>
        </w:tc>
        <w:tc>
          <w:tcPr>
            <w:tcW w:w="3153" w:type="dxa"/>
          </w:tcPr>
          <w:p w:rsidR="00C219FD" w:rsidRPr="003A46AB" w:rsidRDefault="00C219FD" w:rsidP="00732636">
            <w:pPr>
              <w:spacing w:line="276" w:lineRule="auto"/>
              <w:rPr>
                <w:color w:val="000000" w:themeColor="text1"/>
              </w:rPr>
            </w:pPr>
            <w:r w:rsidRPr="003A46AB">
              <w:rPr>
                <w:color w:val="000000" w:themeColor="text1"/>
              </w:rPr>
              <w:t>Заведующий ДОУ Мухаметзянова Л.А.</w:t>
            </w:r>
          </w:p>
        </w:tc>
      </w:tr>
      <w:tr w:rsidR="00C219FD" w:rsidRPr="003A46AB" w:rsidTr="00732636">
        <w:tc>
          <w:tcPr>
            <w:tcW w:w="851" w:type="dxa"/>
          </w:tcPr>
          <w:p w:rsidR="00C219FD" w:rsidRPr="003A46AB" w:rsidRDefault="00C219FD" w:rsidP="00732636">
            <w:pPr>
              <w:spacing w:line="276" w:lineRule="auto"/>
              <w:rPr>
                <w:color w:val="000000" w:themeColor="text1"/>
              </w:rPr>
            </w:pPr>
            <w:r w:rsidRPr="003A46AB">
              <w:rPr>
                <w:color w:val="000000" w:themeColor="text1"/>
              </w:rPr>
              <w:t>2</w:t>
            </w:r>
          </w:p>
        </w:tc>
        <w:tc>
          <w:tcPr>
            <w:tcW w:w="4323" w:type="dxa"/>
          </w:tcPr>
          <w:p w:rsidR="00C219FD" w:rsidRPr="003A46AB" w:rsidRDefault="00C219FD" w:rsidP="00732636">
            <w:pPr>
              <w:spacing w:line="276" w:lineRule="auto"/>
              <w:jc w:val="both"/>
              <w:rPr>
                <w:color w:val="000000" w:themeColor="text1"/>
              </w:rPr>
            </w:pPr>
            <w:r w:rsidRPr="003A46AB">
              <w:rPr>
                <w:color w:val="000000" w:themeColor="text1"/>
              </w:rPr>
              <w:t>Рекламная кампания по  вовлечению педагогов в конкурсные мероприятия</w:t>
            </w:r>
          </w:p>
          <w:p w:rsidR="00C219FD" w:rsidRPr="003A46AB" w:rsidRDefault="00C219FD" w:rsidP="00732636">
            <w:pPr>
              <w:spacing w:line="276" w:lineRule="auto"/>
              <w:rPr>
                <w:color w:val="000000" w:themeColor="text1"/>
              </w:rPr>
            </w:pPr>
            <w:r w:rsidRPr="003A46AB">
              <w:rPr>
                <w:color w:val="000000" w:themeColor="text1"/>
              </w:rPr>
              <w:t>Обеспечение педагогов пакетом нормативных документов по конкурсу педагогических достижений</w:t>
            </w:r>
          </w:p>
        </w:tc>
        <w:tc>
          <w:tcPr>
            <w:tcW w:w="2305" w:type="dxa"/>
          </w:tcPr>
          <w:p w:rsidR="00C219FD" w:rsidRPr="003A46AB" w:rsidRDefault="00C219FD" w:rsidP="00732636">
            <w:pPr>
              <w:spacing w:line="276" w:lineRule="auto"/>
              <w:rPr>
                <w:color w:val="000000" w:themeColor="text1"/>
              </w:rPr>
            </w:pPr>
            <w:r w:rsidRPr="003A46AB">
              <w:rPr>
                <w:color w:val="000000" w:themeColor="text1"/>
              </w:rPr>
              <w:t xml:space="preserve"> 202</w:t>
            </w:r>
            <w:r>
              <w:rPr>
                <w:color w:val="000000" w:themeColor="text1"/>
              </w:rPr>
              <w:t>1</w:t>
            </w:r>
            <w:r w:rsidRPr="003A46AB">
              <w:rPr>
                <w:color w:val="000000" w:themeColor="text1"/>
              </w:rPr>
              <w:t>-2</w:t>
            </w:r>
            <w:r>
              <w:rPr>
                <w:color w:val="000000" w:themeColor="text1"/>
              </w:rPr>
              <w:t>2</w:t>
            </w:r>
            <w:r w:rsidRPr="003A46AB">
              <w:rPr>
                <w:color w:val="000000" w:themeColor="text1"/>
              </w:rPr>
              <w:t>уч.год</w:t>
            </w:r>
          </w:p>
        </w:tc>
        <w:tc>
          <w:tcPr>
            <w:tcW w:w="3153" w:type="dxa"/>
          </w:tcPr>
          <w:p w:rsidR="00C219FD" w:rsidRPr="003A46AB" w:rsidRDefault="00C219FD" w:rsidP="00732636">
            <w:pPr>
              <w:spacing w:line="276" w:lineRule="auto"/>
              <w:rPr>
                <w:color w:val="000000" w:themeColor="text1"/>
              </w:rPr>
            </w:pPr>
            <w:r w:rsidRPr="003A46AB">
              <w:rPr>
                <w:color w:val="000000" w:themeColor="text1"/>
              </w:rPr>
              <w:t>Ст.воспитатель Исмагилова А.Х., члены творческой инициативной группы, председатель первичной профсоюзной организации</w:t>
            </w:r>
          </w:p>
        </w:tc>
      </w:tr>
      <w:tr w:rsidR="00C219FD" w:rsidRPr="003A46AB" w:rsidTr="00732636">
        <w:tc>
          <w:tcPr>
            <w:tcW w:w="851" w:type="dxa"/>
          </w:tcPr>
          <w:p w:rsidR="00C219FD" w:rsidRPr="003A46AB" w:rsidRDefault="00C219FD" w:rsidP="00732636">
            <w:pPr>
              <w:spacing w:line="276" w:lineRule="auto"/>
              <w:rPr>
                <w:color w:val="000000" w:themeColor="text1"/>
              </w:rPr>
            </w:pPr>
            <w:r w:rsidRPr="003A46AB">
              <w:rPr>
                <w:color w:val="000000" w:themeColor="text1"/>
              </w:rPr>
              <w:t>3</w:t>
            </w:r>
          </w:p>
        </w:tc>
        <w:tc>
          <w:tcPr>
            <w:tcW w:w="4323" w:type="dxa"/>
          </w:tcPr>
          <w:p w:rsidR="00C219FD" w:rsidRPr="003A46AB" w:rsidRDefault="00C219FD" w:rsidP="00732636">
            <w:pPr>
              <w:spacing w:line="276" w:lineRule="auto"/>
              <w:rPr>
                <w:color w:val="000000" w:themeColor="text1"/>
              </w:rPr>
            </w:pPr>
            <w:r w:rsidRPr="003A46AB">
              <w:rPr>
                <w:color w:val="000000" w:themeColor="text1"/>
              </w:rPr>
              <w:t xml:space="preserve">Презентация педагогических достижений. Открытые занятия, практикумы  </w:t>
            </w:r>
          </w:p>
        </w:tc>
        <w:tc>
          <w:tcPr>
            <w:tcW w:w="2305" w:type="dxa"/>
          </w:tcPr>
          <w:p w:rsidR="00C219FD" w:rsidRPr="003A46AB" w:rsidRDefault="00C219FD" w:rsidP="00732636">
            <w:pPr>
              <w:spacing w:line="276" w:lineRule="auto"/>
              <w:rPr>
                <w:color w:val="000000" w:themeColor="text1"/>
              </w:rPr>
            </w:pPr>
            <w:r w:rsidRPr="003A46AB">
              <w:rPr>
                <w:color w:val="000000" w:themeColor="text1"/>
              </w:rPr>
              <w:t>По графику годового плана 202</w:t>
            </w:r>
            <w:r>
              <w:rPr>
                <w:color w:val="000000" w:themeColor="text1"/>
              </w:rPr>
              <w:t>1</w:t>
            </w:r>
            <w:r w:rsidRPr="003A46AB">
              <w:rPr>
                <w:color w:val="000000" w:themeColor="text1"/>
              </w:rPr>
              <w:t>-2</w:t>
            </w:r>
            <w:r>
              <w:rPr>
                <w:color w:val="000000" w:themeColor="text1"/>
              </w:rPr>
              <w:t>2</w:t>
            </w:r>
            <w:r w:rsidRPr="003A46AB">
              <w:rPr>
                <w:color w:val="000000" w:themeColor="text1"/>
              </w:rPr>
              <w:t>уч.года</w:t>
            </w:r>
          </w:p>
        </w:tc>
        <w:tc>
          <w:tcPr>
            <w:tcW w:w="3153" w:type="dxa"/>
          </w:tcPr>
          <w:p w:rsidR="00C219FD" w:rsidRPr="003A46AB" w:rsidRDefault="00C219FD" w:rsidP="00732636">
            <w:pPr>
              <w:spacing w:line="276" w:lineRule="auto"/>
              <w:rPr>
                <w:color w:val="000000" w:themeColor="text1"/>
              </w:rPr>
            </w:pPr>
            <w:r w:rsidRPr="003A46AB">
              <w:rPr>
                <w:color w:val="000000" w:themeColor="text1"/>
              </w:rPr>
              <w:t>Ст.воспитатель Исмагилова А.Х., члены творческой инициативной группы</w:t>
            </w:r>
          </w:p>
        </w:tc>
      </w:tr>
      <w:tr w:rsidR="00C219FD" w:rsidRPr="003A46AB" w:rsidTr="00732636">
        <w:tc>
          <w:tcPr>
            <w:tcW w:w="851" w:type="dxa"/>
          </w:tcPr>
          <w:p w:rsidR="00C219FD" w:rsidRPr="003A46AB" w:rsidRDefault="00C219FD" w:rsidP="00732636">
            <w:pPr>
              <w:spacing w:line="276" w:lineRule="auto"/>
              <w:rPr>
                <w:color w:val="000000" w:themeColor="text1"/>
              </w:rPr>
            </w:pPr>
            <w:r w:rsidRPr="003A46AB">
              <w:rPr>
                <w:color w:val="000000" w:themeColor="text1"/>
              </w:rPr>
              <w:t>4</w:t>
            </w:r>
          </w:p>
        </w:tc>
        <w:tc>
          <w:tcPr>
            <w:tcW w:w="4323" w:type="dxa"/>
          </w:tcPr>
          <w:p w:rsidR="00C219FD" w:rsidRPr="003A46AB" w:rsidRDefault="00C219FD" w:rsidP="00732636">
            <w:pPr>
              <w:spacing w:line="276" w:lineRule="auto"/>
              <w:rPr>
                <w:color w:val="000000" w:themeColor="text1"/>
              </w:rPr>
            </w:pPr>
            <w:r w:rsidRPr="003A46AB">
              <w:rPr>
                <w:color w:val="000000" w:themeColor="text1"/>
              </w:rPr>
              <w:t>Практикумы по оформлению конкурсных материалов.</w:t>
            </w:r>
          </w:p>
        </w:tc>
        <w:tc>
          <w:tcPr>
            <w:tcW w:w="2305" w:type="dxa"/>
          </w:tcPr>
          <w:p w:rsidR="00C219FD" w:rsidRPr="003A46AB" w:rsidRDefault="00C219FD" w:rsidP="00732636">
            <w:pPr>
              <w:spacing w:line="276" w:lineRule="auto"/>
              <w:rPr>
                <w:color w:val="000000" w:themeColor="text1"/>
              </w:rPr>
            </w:pPr>
            <w:r w:rsidRPr="003A46AB">
              <w:rPr>
                <w:color w:val="000000" w:themeColor="text1"/>
              </w:rPr>
              <w:t>По графику УО</w:t>
            </w:r>
          </w:p>
        </w:tc>
        <w:tc>
          <w:tcPr>
            <w:tcW w:w="3153" w:type="dxa"/>
          </w:tcPr>
          <w:p w:rsidR="00C219FD" w:rsidRPr="003A46AB" w:rsidRDefault="00C219FD" w:rsidP="00732636">
            <w:pPr>
              <w:spacing w:line="276" w:lineRule="auto"/>
              <w:rPr>
                <w:color w:val="000000" w:themeColor="text1"/>
              </w:rPr>
            </w:pPr>
            <w:r w:rsidRPr="003A46AB">
              <w:rPr>
                <w:color w:val="000000" w:themeColor="text1"/>
              </w:rPr>
              <w:t>Ст.воспитатель Исмагилова А.Х., члены творческой инициативной группы</w:t>
            </w:r>
          </w:p>
        </w:tc>
      </w:tr>
      <w:tr w:rsidR="00C219FD" w:rsidRPr="003A46AB" w:rsidTr="00732636">
        <w:tc>
          <w:tcPr>
            <w:tcW w:w="851" w:type="dxa"/>
          </w:tcPr>
          <w:p w:rsidR="00C219FD" w:rsidRPr="003A46AB" w:rsidRDefault="00C219FD" w:rsidP="00732636">
            <w:pPr>
              <w:spacing w:line="276" w:lineRule="auto"/>
              <w:rPr>
                <w:color w:val="000000" w:themeColor="text1"/>
              </w:rPr>
            </w:pPr>
            <w:r w:rsidRPr="003A46AB">
              <w:rPr>
                <w:color w:val="000000" w:themeColor="text1"/>
              </w:rPr>
              <w:t>5</w:t>
            </w:r>
          </w:p>
        </w:tc>
        <w:tc>
          <w:tcPr>
            <w:tcW w:w="4323" w:type="dxa"/>
          </w:tcPr>
          <w:p w:rsidR="00C219FD" w:rsidRPr="003A46AB" w:rsidRDefault="00C219FD" w:rsidP="00732636">
            <w:pPr>
              <w:spacing w:line="276" w:lineRule="auto"/>
              <w:rPr>
                <w:color w:val="000000" w:themeColor="text1"/>
              </w:rPr>
            </w:pPr>
            <w:r w:rsidRPr="003A46AB">
              <w:rPr>
                <w:color w:val="000000" w:themeColor="text1"/>
              </w:rPr>
              <w:t>Показ открытых мероприятий в ДОУ</w:t>
            </w:r>
          </w:p>
        </w:tc>
        <w:tc>
          <w:tcPr>
            <w:tcW w:w="2305" w:type="dxa"/>
          </w:tcPr>
          <w:p w:rsidR="00C219FD" w:rsidRPr="003A46AB" w:rsidRDefault="00C219FD" w:rsidP="00732636">
            <w:pPr>
              <w:spacing w:line="276" w:lineRule="auto"/>
              <w:rPr>
                <w:color w:val="000000" w:themeColor="text1"/>
              </w:rPr>
            </w:pPr>
            <w:r w:rsidRPr="003A46AB">
              <w:rPr>
                <w:color w:val="000000" w:themeColor="text1"/>
              </w:rPr>
              <w:t>По плану ДОУ</w:t>
            </w:r>
          </w:p>
        </w:tc>
        <w:tc>
          <w:tcPr>
            <w:tcW w:w="3153" w:type="dxa"/>
          </w:tcPr>
          <w:p w:rsidR="00C219FD" w:rsidRPr="003A46AB" w:rsidRDefault="00C219FD" w:rsidP="00732636">
            <w:pPr>
              <w:spacing w:line="276" w:lineRule="auto"/>
              <w:rPr>
                <w:color w:val="000000" w:themeColor="text1"/>
              </w:rPr>
            </w:pPr>
            <w:r w:rsidRPr="003A46AB">
              <w:rPr>
                <w:color w:val="000000" w:themeColor="text1"/>
              </w:rPr>
              <w:t>Творческая группа, конкурсанты</w:t>
            </w:r>
          </w:p>
        </w:tc>
      </w:tr>
      <w:tr w:rsidR="00C219FD" w:rsidRPr="003A46AB" w:rsidTr="00732636">
        <w:tc>
          <w:tcPr>
            <w:tcW w:w="851" w:type="dxa"/>
          </w:tcPr>
          <w:p w:rsidR="00C219FD" w:rsidRPr="003A46AB" w:rsidRDefault="00C219FD" w:rsidP="00732636">
            <w:pPr>
              <w:spacing w:line="276" w:lineRule="auto"/>
              <w:rPr>
                <w:color w:val="000000" w:themeColor="text1"/>
              </w:rPr>
            </w:pPr>
            <w:r w:rsidRPr="003A46AB">
              <w:rPr>
                <w:color w:val="000000" w:themeColor="text1"/>
              </w:rPr>
              <w:t>6</w:t>
            </w:r>
          </w:p>
        </w:tc>
        <w:tc>
          <w:tcPr>
            <w:tcW w:w="4323" w:type="dxa"/>
          </w:tcPr>
          <w:p w:rsidR="00C219FD" w:rsidRPr="003A46AB" w:rsidRDefault="00C219FD" w:rsidP="00732636">
            <w:pPr>
              <w:spacing w:line="276" w:lineRule="auto"/>
              <w:rPr>
                <w:color w:val="000000" w:themeColor="text1"/>
              </w:rPr>
            </w:pPr>
            <w:r w:rsidRPr="003A46AB">
              <w:rPr>
                <w:color w:val="000000" w:themeColor="text1"/>
              </w:rPr>
              <w:t>Организация обучения педагогов на курсах повышения квалификации различных ОУ города: ИМЦ, ИРО, НГПУ, КФУ</w:t>
            </w:r>
          </w:p>
        </w:tc>
        <w:tc>
          <w:tcPr>
            <w:tcW w:w="2305" w:type="dxa"/>
          </w:tcPr>
          <w:p w:rsidR="00C219FD" w:rsidRPr="003A46AB" w:rsidRDefault="00C219FD" w:rsidP="00732636">
            <w:pPr>
              <w:spacing w:line="276" w:lineRule="auto"/>
              <w:rPr>
                <w:color w:val="000000" w:themeColor="text1"/>
              </w:rPr>
            </w:pPr>
            <w:r w:rsidRPr="003A46AB">
              <w:rPr>
                <w:color w:val="000000" w:themeColor="text1"/>
              </w:rPr>
              <w:t>В течение года</w:t>
            </w:r>
          </w:p>
        </w:tc>
        <w:tc>
          <w:tcPr>
            <w:tcW w:w="3153" w:type="dxa"/>
          </w:tcPr>
          <w:p w:rsidR="00C219FD" w:rsidRPr="003A46AB" w:rsidRDefault="00C219FD" w:rsidP="00732636">
            <w:pPr>
              <w:spacing w:line="276" w:lineRule="auto"/>
              <w:rPr>
                <w:color w:val="000000" w:themeColor="text1"/>
              </w:rPr>
            </w:pPr>
            <w:r w:rsidRPr="003A46AB">
              <w:rPr>
                <w:color w:val="000000" w:themeColor="text1"/>
              </w:rPr>
              <w:t>Ст.воспитатель Исмагилова А.Х., члены творческой инициативной группы</w:t>
            </w:r>
          </w:p>
        </w:tc>
      </w:tr>
      <w:tr w:rsidR="00C219FD" w:rsidRPr="003A46AB" w:rsidTr="00732636">
        <w:tc>
          <w:tcPr>
            <w:tcW w:w="851" w:type="dxa"/>
          </w:tcPr>
          <w:p w:rsidR="00C219FD" w:rsidRPr="003A46AB" w:rsidRDefault="00C219FD" w:rsidP="00732636">
            <w:pPr>
              <w:spacing w:line="276" w:lineRule="auto"/>
              <w:rPr>
                <w:color w:val="000000" w:themeColor="text1"/>
              </w:rPr>
            </w:pPr>
            <w:r w:rsidRPr="003A46AB">
              <w:rPr>
                <w:color w:val="000000" w:themeColor="text1"/>
              </w:rPr>
              <w:t>7</w:t>
            </w:r>
          </w:p>
        </w:tc>
        <w:tc>
          <w:tcPr>
            <w:tcW w:w="4323" w:type="dxa"/>
          </w:tcPr>
          <w:p w:rsidR="00C219FD" w:rsidRPr="003A46AB" w:rsidRDefault="00C219FD" w:rsidP="00732636">
            <w:pPr>
              <w:spacing w:line="276" w:lineRule="auto"/>
              <w:rPr>
                <w:color w:val="000000" w:themeColor="text1"/>
              </w:rPr>
            </w:pPr>
            <w:r w:rsidRPr="003A46AB">
              <w:rPr>
                <w:color w:val="000000" w:themeColor="text1"/>
              </w:rPr>
              <w:t xml:space="preserve">Проведение </w:t>
            </w:r>
            <w:r w:rsidRPr="003A46AB">
              <w:rPr>
                <w:color w:val="000000" w:themeColor="text1"/>
                <w:lang w:val="en-US"/>
              </w:rPr>
              <w:t>I</w:t>
            </w:r>
            <w:r w:rsidRPr="003A46AB">
              <w:rPr>
                <w:color w:val="000000" w:themeColor="text1"/>
              </w:rPr>
              <w:t xml:space="preserve"> туров  муниципальных конкурсов педагогических достижений в ДОУ</w:t>
            </w:r>
          </w:p>
        </w:tc>
        <w:tc>
          <w:tcPr>
            <w:tcW w:w="2305" w:type="dxa"/>
          </w:tcPr>
          <w:p w:rsidR="00C219FD" w:rsidRPr="003A46AB" w:rsidRDefault="00C219FD" w:rsidP="00732636">
            <w:pPr>
              <w:spacing w:line="276" w:lineRule="auto"/>
              <w:rPr>
                <w:color w:val="000000" w:themeColor="text1"/>
              </w:rPr>
            </w:pPr>
            <w:r w:rsidRPr="003A46AB">
              <w:rPr>
                <w:color w:val="000000" w:themeColor="text1"/>
              </w:rPr>
              <w:t>В течение года</w:t>
            </w:r>
          </w:p>
        </w:tc>
        <w:tc>
          <w:tcPr>
            <w:tcW w:w="3153" w:type="dxa"/>
          </w:tcPr>
          <w:p w:rsidR="00C219FD" w:rsidRPr="003A46AB" w:rsidRDefault="00C219FD" w:rsidP="00732636">
            <w:pPr>
              <w:spacing w:line="276" w:lineRule="auto"/>
              <w:rPr>
                <w:color w:val="000000" w:themeColor="text1"/>
              </w:rPr>
            </w:pPr>
            <w:r w:rsidRPr="003A46AB">
              <w:rPr>
                <w:color w:val="000000" w:themeColor="text1"/>
              </w:rPr>
              <w:t>Ст.воспитатель Исмагилова А.Х., члены творческой инициативной группы</w:t>
            </w:r>
          </w:p>
        </w:tc>
      </w:tr>
      <w:tr w:rsidR="00C219FD" w:rsidRPr="003A46AB" w:rsidTr="00732636">
        <w:tc>
          <w:tcPr>
            <w:tcW w:w="851" w:type="dxa"/>
          </w:tcPr>
          <w:p w:rsidR="00C219FD" w:rsidRPr="003A46AB" w:rsidRDefault="00C219FD" w:rsidP="00732636">
            <w:pPr>
              <w:rPr>
                <w:color w:val="000000" w:themeColor="text1"/>
              </w:rPr>
            </w:pPr>
          </w:p>
        </w:tc>
        <w:tc>
          <w:tcPr>
            <w:tcW w:w="4323" w:type="dxa"/>
          </w:tcPr>
          <w:p w:rsidR="00C219FD" w:rsidRPr="003A46AB" w:rsidRDefault="00C219FD" w:rsidP="00732636">
            <w:pPr>
              <w:rPr>
                <w:color w:val="000000" w:themeColor="text1"/>
              </w:rPr>
            </w:pPr>
            <w:r w:rsidRPr="003A46AB">
              <w:rPr>
                <w:color w:val="000000" w:themeColor="text1"/>
              </w:rPr>
              <w:t xml:space="preserve">Участие в конкурсе </w:t>
            </w:r>
          </w:p>
        </w:tc>
        <w:tc>
          <w:tcPr>
            <w:tcW w:w="2305" w:type="dxa"/>
          </w:tcPr>
          <w:p w:rsidR="00C219FD" w:rsidRPr="003A46AB" w:rsidRDefault="00C219FD" w:rsidP="00732636">
            <w:pPr>
              <w:rPr>
                <w:color w:val="000000" w:themeColor="text1"/>
              </w:rPr>
            </w:pPr>
            <w:r w:rsidRPr="003A46AB">
              <w:rPr>
                <w:color w:val="000000" w:themeColor="text1"/>
              </w:rPr>
              <w:t>По плану</w:t>
            </w:r>
          </w:p>
        </w:tc>
        <w:tc>
          <w:tcPr>
            <w:tcW w:w="3153" w:type="dxa"/>
          </w:tcPr>
          <w:p w:rsidR="00C219FD" w:rsidRPr="003A46AB" w:rsidRDefault="00C219FD" w:rsidP="00732636">
            <w:pPr>
              <w:rPr>
                <w:color w:val="000000" w:themeColor="text1"/>
              </w:rPr>
            </w:pPr>
            <w:r w:rsidRPr="003A46AB">
              <w:rPr>
                <w:color w:val="000000" w:themeColor="text1"/>
              </w:rPr>
              <w:t>Конкурсанты</w:t>
            </w:r>
          </w:p>
        </w:tc>
      </w:tr>
    </w:tbl>
    <w:p w:rsidR="00C219FD" w:rsidRPr="003A46AB" w:rsidRDefault="00C219FD" w:rsidP="00C219FD">
      <w:pPr>
        <w:spacing w:line="276" w:lineRule="auto"/>
        <w:ind w:firstLine="567"/>
        <w:jc w:val="both"/>
      </w:pPr>
    </w:p>
    <w:p w:rsidR="00C219FD" w:rsidRPr="002D5236" w:rsidRDefault="00C219FD" w:rsidP="00C219FD">
      <w:pPr>
        <w:spacing w:line="276" w:lineRule="auto"/>
        <w:ind w:firstLine="567"/>
        <w:jc w:val="both"/>
      </w:pPr>
      <w:r w:rsidRPr="002D5236">
        <w:t>В ДОУ практикуется взаимопосещение занятий, наблюдение трудовой деятельности во 2-й половине дня и т.д.</w:t>
      </w:r>
    </w:p>
    <w:p w:rsidR="00C219FD" w:rsidRPr="002D5236" w:rsidRDefault="00C219FD" w:rsidP="00C219FD">
      <w:pPr>
        <w:spacing w:line="276" w:lineRule="auto"/>
        <w:ind w:firstLine="567"/>
        <w:jc w:val="both"/>
      </w:pPr>
      <w:r w:rsidRPr="002D5236">
        <w:t>В ДОУ проводилась работа по плану наставничества с молодыми специалистами. К каждому молодому специалисту закреплен опытный наставник. Для молодых специалистов проведены консультации по плану «Школы молодого воспитателя».</w:t>
      </w:r>
    </w:p>
    <w:p w:rsidR="00C219FD" w:rsidRPr="002D5236" w:rsidRDefault="00C219FD" w:rsidP="00C219FD">
      <w:pPr>
        <w:pStyle w:val="ab"/>
        <w:tabs>
          <w:tab w:val="left" w:pos="-567"/>
        </w:tabs>
        <w:spacing w:line="276" w:lineRule="auto"/>
        <w:ind w:left="0" w:firstLine="567"/>
        <w:jc w:val="both"/>
        <w:rPr>
          <w:b/>
          <w:i/>
          <w:u w:val="single"/>
        </w:rPr>
      </w:pPr>
      <w:r w:rsidRPr="002D5236">
        <w:rPr>
          <w:b/>
          <w:i/>
          <w:u w:val="single"/>
        </w:rPr>
        <w:lastRenderedPageBreak/>
        <w:t>Педагогический коллектив строит свою работу по воспитанию и обучению детей в тесном контакте семьей:</w:t>
      </w:r>
    </w:p>
    <w:p w:rsidR="00C219FD" w:rsidRPr="002D5236" w:rsidRDefault="00C219FD" w:rsidP="006F0528">
      <w:pPr>
        <w:numPr>
          <w:ilvl w:val="0"/>
          <w:numId w:val="10"/>
        </w:numPr>
        <w:tabs>
          <w:tab w:val="left" w:pos="567"/>
        </w:tabs>
        <w:spacing w:line="276" w:lineRule="auto"/>
        <w:ind w:left="0" w:firstLine="284"/>
        <w:jc w:val="both"/>
        <w:rPr>
          <w:rFonts w:eastAsia="Calibri"/>
          <w:lang w:eastAsia="en-US"/>
        </w:rPr>
      </w:pPr>
      <w:r w:rsidRPr="002D5236">
        <w:t xml:space="preserve">в начале каждого года составляется социологический паспорт групп, ДОУ - выявляются социально неблагополучные, незащищенные семьи, семьи "группы риска" </w:t>
      </w:r>
    </w:p>
    <w:p w:rsidR="00C219FD" w:rsidRPr="002D5236" w:rsidRDefault="00C219FD" w:rsidP="006F0528">
      <w:pPr>
        <w:numPr>
          <w:ilvl w:val="0"/>
          <w:numId w:val="10"/>
        </w:numPr>
        <w:tabs>
          <w:tab w:val="left" w:pos="567"/>
        </w:tabs>
        <w:spacing w:line="276" w:lineRule="auto"/>
        <w:ind w:left="0" w:firstLine="284"/>
        <w:jc w:val="both"/>
      </w:pPr>
      <w:r w:rsidRPr="002D5236">
        <w:t xml:space="preserve">в начале каждого года проводится анкетирование родителей по предъявлению требований к ДОУ на учебный год, с учетом данного анкетирования, составляется план работы с родителями на год. </w:t>
      </w:r>
    </w:p>
    <w:p w:rsidR="00C219FD" w:rsidRPr="002D5236" w:rsidRDefault="00C219FD" w:rsidP="006F0528">
      <w:pPr>
        <w:numPr>
          <w:ilvl w:val="0"/>
          <w:numId w:val="10"/>
        </w:numPr>
        <w:tabs>
          <w:tab w:val="left" w:pos="567"/>
        </w:tabs>
        <w:spacing w:line="276" w:lineRule="auto"/>
        <w:ind w:left="0" w:firstLine="284"/>
        <w:jc w:val="both"/>
      </w:pPr>
      <w:r w:rsidRPr="002D5236">
        <w:t xml:space="preserve">в конце каждого года проводится мониторинг удовлетворения родителями деятельностью ДОУ и при анализе данной деятельности оформляется проект плана работы с родителями на следующий учебный год, изучается потребность в дополнительных платных образовательных услугах. </w:t>
      </w:r>
    </w:p>
    <w:p w:rsidR="00C219FD" w:rsidRPr="003A46AB" w:rsidRDefault="00C219FD" w:rsidP="00C219FD">
      <w:pPr>
        <w:spacing w:line="276" w:lineRule="auto"/>
        <w:ind w:firstLine="567"/>
        <w:jc w:val="both"/>
      </w:pPr>
      <w:r w:rsidRPr="002D5236">
        <w:t>Детский сад находится в едином образовательном пространстве с общеобразовательной школой № 44, где решаются вопросы преемственности,  с детской библиотекой проводятся совместные мероприятия. Совместно с поликлиникой №3 ведётся работа по профилактике заболеваний и оздоровлению детей.</w:t>
      </w:r>
    </w:p>
    <w:p w:rsidR="00C219FD" w:rsidRPr="003220C1" w:rsidRDefault="00C219FD" w:rsidP="00C219FD">
      <w:pPr>
        <w:tabs>
          <w:tab w:val="left" w:pos="0"/>
          <w:tab w:val="left" w:pos="720"/>
        </w:tabs>
        <w:spacing w:line="276" w:lineRule="auto"/>
        <w:ind w:firstLine="567"/>
        <w:contextualSpacing/>
        <w:mirrorIndents/>
        <w:jc w:val="center"/>
        <w:rPr>
          <w:b/>
          <w:i/>
          <w:color w:val="000000" w:themeColor="text1"/>
        </w:rPr>
      </w:pPr>
      <w:r w:rsidRPr="003220C1">
        <w:rPr>
          <w:b/>
          <w:i/>
          <w:color w:val="000000" w:themeColor="text1"/>
        </w:rPr>
        <w:t xml:space="preserve">В </w:t>
      </w:r>
      <w:r>
        <w:rPr>
          <w:b/>
          <w:i/>
          <w:color w:val="000000" w:themeColor="text1"/>
        </w:rPr>
        <w:t>2020-2021</w:t>
      </w:r>
      <w:r w:rsidRPr="003220C1">
        <w:rPr>
          <w:b/>
          <w:i/>
          <w:color w:val="000000" w:themeColor="text1"/>
        </w:rPr>
        <w:t xml:space="preserve"> учебном году перед коллективом были поставлены следующие задачи:</w:t>
      </w:r>
    </w:p>
    <w:p w:rsidR="00C219FD" w:rsidRPr="009F7A51" w:rsidRDefault="00C219FD" w:rsidP="00C219FD">
      <w:pPr>
        <w:spacing w:line="276" w:lineRule="auto"/>
        <w:ind w:firstLine="709"/>
        <w:jc w:val="both"/>
        <w:rPr>
          <w:rFonts w:eastAsia="Calibri"/>
          <w:i/>
        </w:rPr>
      </w:pPr>
      <w:r w:rsidRPr="009F7A51">
        <w:rPr>
          <w:rFonts w:eastAsia="Calibri"/>
          <w:i/>
        </w:rPr>
        <w:t>1. Продолжать работу по формированию представлений о здоровом и безопасном образе жизни у детей дошкольного возраста и их родителей .</w:t>
      </w:r>
    </w:p>
    <w:p w:rsidR="00C219FD" w:rsidRPr="009F7A51" w:rsidRDefault="00C219FD" w:rsidP="00C219FD">
      <w:pPr>
        <w:spacing w:line="276" w:lineRule="auto"/>
        <w:ind w:firstLine="709"/>
        <w:jc w:val="both"/>
        <w:rPr>
          <w:rFonts w:eastAsia="Calibri"/>
          <w:b/>
          <w:i/>
        </w:rPr>
      </w:pPr>
      <w:r w:rsidRPr="009F7A51">
        <w:rPr>
          <w:rFonts w:eastAsia="Calibri"/>
        </w:rPr>
        <w:t>2</w:t>
      </w:r>
      <w:r w:rsidRPr="009F7A51">
        <w:rPr>
          <w:rFonts w:eastAsia="Calibri"/>
          <w:b/>
          <w:i/>
        </w:rPr>
        <w:t>. Совершенствование работы ДОУ по речевому и познавательному развитию воспитанников через совместную деятельность всех участников образовательного процесса.</w:t>
      </w:r>
    </w:p>
    <w:p w:rsidR="00C219FD" w:rsidRPr="009F7A51" w:rsidRDefault="00C219FD" w:rsidP="00C219FD">
      <w:pPr>
        <w:spacing w:line="276" w:lineRule="auto"/>
        <w:ind w:firstLine="709"/>
        <w:jc w:val="both"/>
        <w:rPr>
          <w:rStyle w:val="fontstyle01"/>
          <w:rFonts w:eastAsia="Calibri"/>
          <w:i/>
          <w:iCs/>
          <w:sz w:val="24"/>
          <w:szCs w:val="24"/>
        </w:rPr>
      </w:pPr>
      <w:r w:rsidRPr="009F7A51">
        <w:rPr>
          <w:rFonts w:eastAsia="Calibri"/>
          <w:i/>
        </w:rPr>
        <w:t xml:space="preserve">3.Совершенствование и </w:t>
      </w:r>
      <w:r w:rsidRPr="009F7A51">
        <w:rPr>
          <w:rFonts w:eastAsia="Calibri"/>
          <w:i/>
          <w:iCs/>
          <w:color w:val="000000"/>
        </w:rPr>
        <w:t>систематизация знаний, повышение эффективности профессиональной деятельности педагогов по вопросу формирования элементарных математических представлений у дошкольников с использованием нетрадиционных технологий .</w:t>
      </w:r>
    </w:p>
    <w:p w:rsidR="00C219FD" w:rsidRPr="009F7A51" w:rsidRDefault="00C219FD" w:rsidP="00C219FD">
      <w:pPr>
        <w:spacing w:line="276" w:lineRule="auto"/>
        <w:ind w:firstLine="709"/>
        <w:jc w:val="both"/>
        <w:rPr>
          <w:b/>
          <w:i/>
        </w:rPr>
      </w:pPr>
      <w:r w:rsidRPr="009F7A51">
        <w:rPr>
          <w:rStyle w:val="fontstyle01"/>
          <w:b/>
          <w:i/>
          <w:sz w:val="24"/>
          <w:szCs w:val="24"/>
        </w:rPr>
        <w:t>4.Способствовать профессиональному росту педагогов, повышению качества образования путем внедренияинновационных технологий в образовательный процесс дошкольногоучреждения.</w:t>
      </w:r>
    </w:p>
    <w:p w:rsidR="00C219FD" w:rsidRPr="007F0FF0" w:rsidRDefault="00C219FD" w:rsidP="00C219FD">
      <w:pPr>
        <w:pStyle w:val="11"/>
        <w:shd w:val="clear" w:color="auto" w:fill="auto"/>
        <w:tabs>
          <w:tab w:val="left" w:pos="592"/>
        </w:tabs>
        <w:spacing w:before="0" w:after="0" w:line="276" w:lineRule="auto"/>
        <w:ind w:right="20"/>
        <w:contextualSpacing/>
        <w:mirrorIndents/>
        <w:rPr>
          <w:color w:val="FF0000"/>
          <w:sz w:val="24"/>
          <w:szCs w:val="24"/>
        </w:rPr>
      </w:pPr>
    </w:p>
    <w:p w:rsidR="00C219FD" w:rsidRPr="00E61090" w:rsidRDefault="00C219FD" w:rsidP="006F0528">
      <w:pPr>
        <w:pStyle w:val="ad"/>
        <w:numPr>
          <w:ilvl w:val="1"/>
          <w:numId w:val="16"/>
        </w:numPr>
        <w:tabs>
          <w:tab w:val="num" w:pos="-426"/>
        </w:tabs>
        <w:suppressAutoHyphens w:val="0"/>
        <w:spacing w:before="0" w:after="0" w:line="276" w:lineRule="auto"/>
        <w:ind w:left="66" w:firstLine="643"/>
        <w:contextualSpacing/>
        <w:mirrorIndents/>
        <w:jc w:val="both"/>
        <w:rPr>
          <w:bCs/>
          <w:color w:val="000000" w:themeColor="text1"/>
        </w:rPr>
      </w:pPr>
      <w:r w:rsidRPr="00E61090">
        <w:rPr>
          <w:b/>
          <w:i/>
          <w:color w:val="000000" w:themeColor="text1"/>
        </w:rPr>
        <w:t xml:space="preserve">Реализация годовой задачи </w:t>
      </w:r>
      <w:r w:rsidRPr="009F7A51">
        <w:rPr>
          <w:rFonts w:eastAsia="Calibri"/>
          <w:i/>
        </w:rPr>
        <w:t>Продолжать работу по формированию представлений о здоровом и безопасном образе жизни у детей дошкольного возраста и их родителей .</w:t>
      </w:r>
      <w:r w:rsidRPr="00E61090">
        <w:rPr>
          <w:b/>
          <w:bCs/>
          <w:i/>
          <w:color w:val="000000" w:themeColor="text1"/>
        </w:rPr>
        <w:t>(</w:t>
      </w:r>
      <w:r w:rsidRPr="00E61090">
        <w:rPr>
          <w:bCs/>
          <w:color w:val="000000" w:themeColor="text1"/>
        </w:rPr>
        <w:t>Образовательные области «Физическое развитие» и «Социально-коммуникативное развитие» раздел «Безопасность») осуществлялась через работу со всеми участниками педагогического процесса.</w:t>
      </w:r>
    </w:p>
    <w:p w:rsidR="00C219FD" w:rsidRPr="000963E2" w:rsidRDefault="00C219FD" w:rsidP="00C219FD">
      <w:pPr>
        <w:spacing w:line="276" w:lineRule="auto"/>
        <w:ind w:firstLine="567"/>
        <w:contextualSpacing/>
        <w:mirrorIndents/>
        <w:jc w:val="both"/>
        <w:rPr>
          <w:color w:val="000000" w:themeColor="text1"/>
        </w:rPr>
      </w:pPr>
      <w:r w:rsidRPr="000963E2">
        <w:rPr>
          <w:color w:val="000000" w:themeColor="text1"/>
        </w:rPr>
        <w:t>Сохранение и укрепление здоровья детей – одно из основных направлений работы ДОУ. Только здоровый ребенок способен на гармоничное развитие, поэтому в детском саду разработан план мероприятий, включающий в себя разнообразие форм и методов работы с учетом лечебно-профилактических, оздоровительно-развивающих мероприятий. Для эффективного осуществления физкультурно-оздоровительной работы с детьми в ДОУ созданы необходимые условия. Материально - техническое оснащение и оборудование, пространственная организация среды детского сада соответствуют требованиям техники безопасности, санитарно-гигиеническим нормам (СанПиН 2.4.1. 3049-13), физиологии детей.</w:t>
      </w:r>
    </w:p>
    <w:p w:rsidR="00C219FD" w:rsidRPr="000963E2" w:rsidRDefault="00C219FD" w:rsidP="00C219FD">
      <w:pPr>
        <w:spacing w:line="276" w:lineRule="auto"/>
        <w:ind w:firstLine="567"/>
        <w:contextualSpacing/>
        <w:mirrorIndents/>
        <w:jc w:val="both"/>
        <w:rPr>
          <w:color w:val="000000" w:themeColor="text1"/>
        </w:rPr>
      </w:pPr>
      <w:r w:rsidRPr="000963E2">
        <w:rPr>
          <w:color w:val="000000" w:themeColor="text1"/>
        </w:rPr>
        <w:t xml:space="preserve">Для решения значимой задачи ДОУ – создание условий образовательно-оздоровительного пространства, обеспечивающего воспитание культуры здоровья, педагоги использовали различные средства физического воспитания в комплексе: рациональный режим питания, закаливание, как и в повседневной жизни, также принимались специальные меры закаливания (с учётом пожеланий родителей) и движения (утренняя гимнастика, развивающие упражнения, спортивные игры, досуги, физкультурные занятия, в т.ч. и на свежем воздухе, работа по овладениюОВД у дошкольников). Воспитателями групп обновлено оборудование в уголках физической культуры, где расположены традиционные и нетрадиционные атрибуты для детской деятельности, профилактики плоскостопия. </w:t>
      </w:r>
    </w:p>
    <w:p w:rsidR="00C219FD" w:rsidRPr="00111248" w:rsidRDefault="00C219FD" w:rsidP="00C219FD">
      <w:pPr>
        <w:pStyle w:val="c14"/>
        <w:shd w:val="clear" w:color="auto" w:fill="FFFFFF"/>
        <w:spacing w:before="0" w:beforeAutospacing="0" w:after="0" w:afterAutospacing="0" w:line="276" w:lineRule="auto"/>
        <w:contextualSpacing/>
        <w:mirrorIndents/>
        <w:jc w:val="both"/>
        <w:rPr>
          <w:shd w:val="clear" w:color="auto" w:fill="FFFFFF"/>
        </w:rPr>
      </w:pPr>
      <w:r w:rsidRPr="00601332">
        <w:rPr>
          <w:color w:val="000000" w:themeColor="text1"/>
        </w:rPr>
        <w:t>В рамках решения поставленной задачи был проведен педагогических совет</w:t>
      </w:r>
      <w:r w:rsidRPr="00CB0792">
        <w:rPr>
          <w:b/>
          <w:color w:val="000000"/>
          <w:sz w:val="28"/>
          <w:szCs w:val="28"/>
        </w:rPr>
        <w:t>:</w:t>
      </w:r>
      <w:r w:rsidRPr="004B18CF">
        <w:rPr>
          <w:color w:val="000000"/>
        </w:rPr>
        <w:t>«Нетрадиционные подходы к физкультурно-оздоровительной работе ДОУ».</w:t>
      </w:r>
      <w:r w:rsidRPr="004B18CF">
        <w:rPr>
          <w:color w:val="000000" w:themeColor="text1"/>
        </w:rPr>
        <w:t>в</w:t>
      </w:r>
      <w:r>
        <w:rPr>
          <w:color w:val="000000" w:themeColor="text1"/>
        </w:rPr>
        <w:t xml:space="preserve"> ходе подготовки к которому была </w:t>
      </w:r>
      <w:r w:rsidRPr="00601332">
        <w:rPr>
          <w:color w:val="000000" w:themeColor="text1"/>
        </w:rPr>
        <w:t xml:space="preserve"> проведена тематическая проверка</w:t>
      </w:r>
      <w:r w:rsidRPr="00111248">
        <w:t>: «Организация физкультурно-оздоровительной работы в соответствии с ФГОС ДО» (первые и вторые младшие группы)</w:t>
      </w:r>
    </w:p>
    <w:p w:rsidR="00C219FD" w:rsidRPr="00BB384F" w:rsidRDefault="00C219FD" w:rsidP="00C219FD">
      <w:pPr>
        <w:pStyle w:val="ad"/>
        <w:shd w:val="clear" w:color="auto" w:fill="FFFFFF"/>
        <w:spacing w:before="0" w:after="0" w:line="360" w:lineRule="auto"/>
        <w:ind w:firstLine="851"/>
        <w:jc w:val="both"/>
        <w:rPr>
          <w:color w:val="111111"/>
          <w:szCs w:val="28"/>
        </w:rPr>
      </w:pPr>
      <w:r>
        <w:rPr>
          <w:color w:val="000000" w:themeColor="text1"/>
        </w:rPr>
        <w:t>Был проведен с</w:t>
      </w:r>
      <w:r w:rsidRPr="00111248">
        <w:rPr>
          <w:bCs/>
        </w:rPr>
        <w:t xml:space="preserve">мотр-конкур </w:t>
      </w:r>
      <w:r w:rsidRPr="00111248">
        <w:t xml:space="preserve"> нестандартного физкультурного оборудования из бросового материала</w:t>
      </w:r>
      <w:r w:rsidRPr="00111248">
        <w:rPr>
          <w:bCs/>
        </w:rPr>
        <w:t xml:space="preserve"> .</w:t>
      </w:r>
      <w:r w:rsidRPr="00A21336">
        <w:rPr>
          <w:color w:val="000000" w:themeColor="text1"/>
        </w:rPr>
        <w:t xml:space="preserve">анкетирование родителей </w:t>
      </w:r>
      <w:r>
        <w:rPr>
          <w:color w:val="000000" w:themeColor="text1"/>
        </w:rPr>
        <w:t>«Какое место занимает физическая культура в семье.</w:t>
      </w:r>
      <w:r>
        <w:rPr>
          <w:color w:val="000000"/>
          <w:szCs w:val="28"/>
        </w:rPr>
        <w:t xml:space="preserve"> Для </w:t>
      </w:r>
      <w:r>
        <w:rPr>
          <w:color w:val="000000"/>
          <w:szCs w:val="28"/>
        </w:rPr>
        <w:lastRenderedPageBreak/>
        <w:t xml:space="preserve">реализации этой задачи было проведено анкетирование на тему: «Какое место занимает физическая культура в семье». </w:t>
      </w:r>
      <w:r w:rsidRPr="00BB384F">
        <w:rPr>
          <w:color w:val="111111"/>
          <w:szCs w:val="28"/>
        </w:rPr>
        <w:t>В </w:t>
      </w:r>
      <w:r w:rsidRPr="00BB384F">
        <w:rPr>
          <w:rStyle w:val="af4"/>
          <w:rFonts w:eastAsia="Calibri"/>
          <w:color w:val="111111"/>
          <w:szCs w:val="28"/>
          <w:bdr w:val="none" w:sz="0" w:space="0" w:color="auto" w:frame="1"/>
        </w:rPr>
        <w:t>анкете</w:t>
      </w:r>
      <w:r w:rsidRPr="00BB384F">
        <w:rPr>
          <w:color w:val="111111"/>
          <w:szCs w:val="28"/>
        </w:rPr>
        <w:t> приняли участие 30 родителей.</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На вопрос, делают ли зарядку дети 73 %(22 чел) ответили да, 27%(8 чел) нет; Родители же 87 % (26 чел) ответили да, 13% (4 чел) нет.</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Закаливающие процедуры делают только 40% (12 чел) детей, остальные 60 % (18чел) не делают.</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В результате анкетирования выяснилось какими видами спорта занимаются дети вне садика:</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13% плаванием (4 чел)</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27% танцами (8 чел)</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10% футболом (3 чел)</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7% гимнастикой ( 2 чел)</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7% тхэквандо (2чел)</w:t>
      </w:r>
    </w:p>
    <w:p w:rsidR="00C219FD" w:rsidRPr="00BB384F" w:rsidRDefault="00C219FD" w:rsidP="00C219FD">
      <w:pPr>
        <w:pStyle w:val="ad"/>
        <w:shd w:val="clear" w:color="auto" w:fill="FFFFFF"/>
        <w:spacing w:before="0" w:after="0" w:line="360" w:lineRule="auto"/>
        <w:ind w:firstLine="851"/>
        <w:jc w:val="both"/>
        <w:rPr>
          <w:color w:val="111111"/>
          <w:szCs w:val="28"/>
        </w:rPr>
      </w:pPr>
      <w:r w:rsidRPr="00BB384F">
        <w:rPr>
          <w:color w:val="111111"/>
          <w:szCs w:val="28"/>
        </w:rPr>
        <w:t>Не занимаются спортом 37 % детей.</w:t>
      </w:r>
    </w:p>
    <w:p w:rsidR="00C219FD" w:rsidRDefault="00C219FD" w:rsidP="00C219FD">
      <w:pPr>
        <w:pStyle w:val="ad"/>
        <w:shd w:val="clear" w:color="auto" w:fill="FFFFFF"/>
        <w:spacing w:before="0" w:after="0" w:line="360" w:lineRule="auto"/>
        <w:ind w:firstLine="851"/>
        <w:jc w:val="both"/>
        <w:rPr>
          <w:color w:val="111111"/>
          <w:szCs w:val="28"/>
        </w:rPr>
      </w:pPr>
      <w:r>
        <w:rPr>
          <w:color w:val="111111"/>
          <w:szCs w:val="28"/>
        </w:rPr>
        <w:t xml:space="preserve">В результате анкетирования можно сделать вывод: что </w:t>
      </w:r>
      <w:r w:rsidRPr="00BB384F">
        <w:rPr>
          <w:color w:val="111111"/>
          <w:szCs w:val="28"/>
        </w:rPr>
        <w:t>необходимо усилить работу с родителями по некоторым </w:t>
      </w:r>
      <w:r w:rsidRPr="00BB384F">
        <w:rPr>
          <w:rStyle w:val="af4"/>
          <w:rFonts w:eastAsia="Calibri"/>
          <w:color w:val="000000" w:themeColor="text1"/>
          <w:szCs w:val="28"/>
          <w:bdr w:val="none" w:sz="0" w:space="0" w:color="auto" w:frame="1"/>
        </w:rPr>
        <w:t>вопросам физкультурно-оздоровительной работы</w:t>
      </w:r>
      <w:r w:rsidRPr="00BB384F">
        <w:rPr>
          <w:color w:val="000000" w:themeColor="text1"/>
          <w:szCs w:val="28"/>
        </w:rPr>
        <w:t xml:space="preserve"> (закаливание, использование разнообразных форм проведения активного отдыха </w:t>
      </w:r>
      <w:r w:rsidRPr="00BB384F">
        <w:rPr>
          <w:rStyle w:val="af4"/>
          <w:rFonts w:eastAsia="Calibri"/>
          <w:color w:val="000000" w:themeColor="text1"/>
          <w:szCs w:val="28"/>
          <w:bdr w:val="none" w:sz="0" w:space="0" w:color="auto" w:frame="1"/>
        </w:rPr>
        <w:t>вместе с детьми</w:t>
      </w:r>
      <w:r w:rsidRPr="00BB384F">
        <w:rPr>
          <w:color w:val="111111"/>
          <w:szCs w:val="28"/>
        </w:rPr>
        <w:t>, обязательное проведение утренней гимнастики дома </w:t>
      </w:r>
      <w:r w:rsidRPr="00BB384F">
        <w:rPr>
          <w:rStyle w:val="af4"/>
          <w:rFonts w:eastAsia="Calibri"/>
          <w:color w:val="111111"/>
          <w:szCs w:val="28"/>
          <w:bdr w:val="none" w:sz="0" w:space="0" w:color="auto" w:frame="1"/>
        </w:rPr>
        <w:t>вместе с детьми</w:t>
      </w:r>
      <w:r w:rsidRPr="00BB384F">
        <w:rPr>
          <w:color w:val="111111"/>
          <w:szCs w:val="28"/>
        </w:rPr>
        <w:t>)</w:t>
      </w:r>
      <w:r>
        <w:rPr>
          <w:color w:val="111111"/>
          <w:szCs w:val="28"/>
        </w:rPr>
        <w:t>. Для этого нужно  р</w:t>
      </w:r>
      <w:r w:rsidRPr="00BB384F">
        <w:rPr>
          <w:color w:val="111111"/>
          <w:szCs w:val="28"/>
        </w:rPr>
        <w:t xml:space="preserve">егулярно проводить обучающие мероприятия для родителей </w:t>
      </w:r>
      <w:r>
        <w:rPr>
          <w:color w:val="111111"/>
          <w:szCs w:val="28"/>
        </w:rPr>
        <w:t xml:space="preserve">и детей </w:t>
      </w:r>
      <w:r w:rsidRPr="00BB384F">
        <w:rPr>
          <w:color w:val="111111"/>
          <w:szCs w:val="28"/>
        </w:rPr>
        <w:t>по воспитанию </w:t>
      </w:r>
      <w:r w:rsidRPr="00BB384F">
        <w:rPr>
          <w:rStyle w:val="af4"/>
          <w:rFonts w:eastAsia="Calibri"/>
          <w:color w:val="111111"/>
          <w:szCs w:val="28"/>
          <w:bdr w:val="none" w:sz="0" w:space="0" w:color="auto" w:frame="1"/>
        </w:rPr>
        <w:t>физически здоровой личности</w:t>
      </w:r>
      <w:r>
        <w:rPr>
          <w:color w:val="111111"/>
          <w:szCs w:val="28"/>
        </w:rPr>
        <w:t>, по повышению иммунитета и формирования здорового образа жизни дошкольников.</w:t>
      </w:r>
    </w:p>
    <w:p w:rsidR="00C219FD" w:rsidRDefault="00C219FD" w:rsidP="00C219FD">
      <w:pPr>
        <w:tabs>
          <w:tab w:val="left" w:pos="-567"/>
        </w:tabs>
        <w:spacing w:line="276" w:lineRule="auto"/>
        <w:ind w:firstLine="709"/>
        <w:contextualSpacing/>
        <w:mirrorIndents/>
        <w:jc w:val="both"/>
        <w:rPr>
          <w:color w:val="000000" w:themeColor="text1"/>
        </w:rPr>
      </w:pPr>
      <w:r w:rsidRPr="00A21336">
        <w:rPr>
          <w:color w:val="000000" w:themeColor="text1"/>
        </w:rPr>
        <w:t xml:space="preserve"> старшая медсестра ДОУ Захарова И.П. представила анализ заболева</w:t>
      </w:r>
      <w:r>
        <w:rPr>
          <w:color w:val="000000" w:themeColor="text1"/>
        </w:rPr>
        <w:t>емости детей за истекший период. Проведены:</w:t>
      </w:r>
    </w:p>
    <w:p w:rsidR="00C219FD" w:rsidRPr="00A21336" w:rsidRDefault="00C219FD" w:rsidP="00C219FD">
      <w:pPr>
        <w:tabs>
          <w:tab w:val="left" w:pos="-567"/>
        </w:tabs>
        <w:spacing w:line="276" w:lineRule="auto"/>
        <w:ind w:firstLine="709"/>
        <w:contextualSpacing/>
        <w:mirrorIndents/>
        <w:jc w:val="both"/>
        <w:rPr>
          <w:color w:val="000000" w:themeColor="text1"/>
        </w:rPr>
      </w:pPr>
      <w:r>
        <w:rPr>
          <w:color w:val="000000" w:themeColor="text1"/>
        </w:rPr>
        <w:t xml:space="preserve">- </w:t>
      </w:r>
      <w:r w:rsidRPr="00A66432">
        <w:rPr>
          <w:spacing w:val="-4"/>
        </w:rPr>
        <w:t>Мастер-класс «Обучение способам снятия психоэмоционального напряжения у детей и педагогов. Метод «Мандала-терапия»</w:t>
      </w:r>
    </w:p>
    <w:p w:rsidR="00C219FD" w:rsidRPr="00A21336" w:rsidRDefault="00C219FD" w:rsidP="00C219FD">
      <w:pPr>
        <w:tabs>
          <w:tab w:val="left" w:pos="-567"/>
        </w:tabs>
        <w:spacing w:line="276" w:lineRule="auto"/>
        <w:ind w:firstLine="709"/>
        <w:contextualSpacing/>
        <w:mirrorIndents/>
        <w:jc w:val="both"/>
        <w:rPr>
          <w:color w:val="000000" w:themeColor="text1"/>
        </w:rPr>
      </w:pPr>
      <w:r w:rsidRPr="00A21336">
        <w:rPr>
          <w:color w:val="000000" w:themeColor="text1"/>
        </w:rPr>
        <w:t>- Анализ двигательной активности дошкольников.</w:t>
      </w:r>
    </w:p>
    <w:p w:rsidR="00C219FD" w:rsidRPr="00A21336" w:rsidRDefault="00C219FD" w:rsidP="00C219FD">
      <w:pPr>
        <w:spacing w:line="276" w:lineRule="auto"/>
        <w:ind w:firstLine="567"/>
        <w:contextualSpacing/>
        <w:mirrorIndents/>
        <w:jc w:val="both"/>
        <w:rPr>
          <w:b/>
          <w:i/>
          <w:color w:val="000000" w:themeColor="text1"/>
        </w:rPr>
      </w:pPr>
      <w:r w:rsidRPr="00A21336">
        <w:rPr>
          <w:color w:val="000000" w:themeColor="text1"/>
        </w:rPr>
        <w:t xml:space="preserve">На вышеперечисленных мероприятиях рассматривались вопросы сохранения и укрепления здоровья дошкольника через следующие формы работы: утренняя гимнастика, закаливающие процедуры, познавательные занятия по ознакомлению дошкольников с собственным организмом и ведением здорового образа жизни. </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Инструктор по физической культуре проводит разные виды физкультурной образовательной деятельности: дифференцированную деятельность с учетом двигательной активности детей, состояния здоровья, уровня физической подготовленности половозрастных различий.</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 xml:space="preserve">Систематически проводятся: утренняя гимнастика, как средство тренировки и закаливания организма,  медико-педагогический контроль, подвижные игры на прогулке, физкультминутки в образовательной деятельности, игровая оздоровительная гимнастика после дневного сна. </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У детей сформировано сознательное отношение к собственному здоровью, понимание того, что здоровье – самая величайшая ценность, дарованная человеку природой.</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 xml:space="preserve"> Дошкольниками освоены культурно-гигиенические навыки в соответствии с возрастными особенностями, они п</w:t>
      </w:r>
      <w:r w:rsidRPr="00A21336">
        <w:rPr>
          <w:bCs/>
          <w:color w:val="000000" w:themeColor="text1"/>
        </w:rPr>
        <w:t>онимают</w:t>
      </w:r>
      <w:r w:rsidRPr="00A21336">
        <w:rPr>
          <w:color w:val="000000" w:themeColor="text1"/>
        </w:rPr>
        <w:t xml:space="preserve"> необходимость и пользу быть аккуратным, самостоятельным. </w:t>
      </w:r>
      <w:r w:rsidRPr="00A21336">
        <w:rPr>
          <w:bCs/>
          <w:color w:val="000000" w:themeColor="text1"/>
        </w:rPr>
        <w:t>Применяют</w:t>
      </w:r>
      <w:r w:rsidRPr="00A21336">
        <w:rPr>
          <w:color w:val="000000" w:themeColor="text1"/>
        </w:rPr>
        <w:t xml:space="preserve"> культурно-гигиенические навыки и навыки самообслуживания, стараются помогать другим. </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 xml:space="preserve">Случаи детского травматизма в ДОУ отсутствуют. Все усилия, направленные на сохранение и укрепление здоровья детей, не будут иметь ожидаемых результатов без понимания и поддержки родителей наших воспитанников. Разнообразные формы работы: открытые ОД по физической культуре, спортивные праздники, досуги с участием родителей, дни здоровья, пропаганда знаний в уголке для родителей, родительские собрания, консультации, беседы. </w:t>
      </w:r>
    </w:p>
    <w:p w:rsidR="00C219FD" w:rsidRPr="00A21336" w:rsidRDefault="00C219FD" w:rsidP="00C219FD">
      <w:pPr>
        <w:pStyle w:val="ab"/>
        <w:tabs>
          <w:tab w:val="left" w:pos="7980"/>
        </w:tabs>
        <w:spacing w:after="240" w:line="276" w:lineRule="auto"/>
        <w:ind w:left="0"/>
        <w:contextualSpacing/>
        <w:mirrorIndents/>
        <w:jc w:val="both"/>
        <w:rPr>
          <w:b/>
          <w:color w:val="000000" w:themeColor="text1"/>
        </w:rPr>
      </w:pPr>
      <w:r w:rsidRPr="00A21336">
        <w:rPr>
          <w:b/>
          <w:color w:val="000000" w:themeColor="text1"/>
        </w:rPr>
        <w:lastRenderedPageBreak/>
        <w:t>Проделана большая работа по укреплению здоровья детей.</w:t>
      </w:r>
    </w:p>
    <w:p w:rsidR="00C219FD" w:rsidRDefault="00C219FD" w:rsidP="00C219FD">
      <w:pPr>
        <w:pStyle w:val="ab"/>
        <w:tabs>
          <w:tab w:val="left" w:pos="7980"/>
        </w:tabs>
        <w:spacing w:after="240" w:line="276" w:lineRule="auto"/>
        <w:ind w:left="0"/>
        <w:contextualSpacing/>
        <w:mirrorIndents/>
        <w:jc w:val="both"/>
        <w:rPr>
          <w:b/>
          <w:i/>
          <w:color w:val="000000" w:themeColor="text1"/>
        </w:rPr>
      </w:pPr>
      <w:r w:rsidRPr="00A21336">
        <w:rPr>
          <w:color w:val="000000" w:themeColor="text1"/>
        </w:rPr>
        <w:t xml:space="preserve">Следуя реализации </w:t>
      </w:r>
      <w:r w:rsidRPr="00A21336">
        <w:rPr>
          <w:b/>
          <w:i/>
          <w:color w:val="000000" w:themeColor="text1"/>
        </w:rPr>
        <w:t>«Программы по оздоровлению детей»,</w:t>
      </w:r>
      <w:r w:rsidRPr="00A21336">
        <w:rPr>
          <w:color w:val="000000" w:themeColor="text1"/>
        </w:rPr>
        <w:t>на утренних гимнастиках и ООД большое внимание уделялось формированию у детей правильной осанки и профилактике плоскостопия, использованию нетрадиционных форм оздоровления: элементов хатха- йоги, ритмической и дыхательной гимнастики, массажа и самомассажа, «Су- джок терапии», пальчиковой гимнастики и логоритмики, гимнастики «Маленьких волшебников», что было отражено в календарных планах.</w:t>
      </w:r>
    </w:p>
    <w:p w:rsidR="00C219FD" w:rsidRPr="00A21336" w:rsidRDefault="00C219FD" w:rsidP="00C219FD">
      <w:pPr>
        <w:pStyle w:val="ab"/>
        <w:tabs>
          <w:tab w:val="left" w:pos="7980"/>
        </w:tabs>
        <w:spacing w:after="240" w:line="276" w:lineRule="auto"/>
        <w:ind w:left="0"/>
        <w:contextualSpacing/>
        <w:mirrorIndents/>
        <w:jc w:val="both"/>
        <w:rPr>
          <w:color w:val="000000" w:themeColor="text1"/>
        </w:rPr>
      </w:pPr>
      <w:r w:rsidRPr="00A21336">
        <w:rPr>
          <w:b/>
          <w:i/>
          <w:color w:val="000000" w:themeColor="text1"/>
        </w:rPr>
        <w:t>В целях оздоровления детей, развития двигательных качеств</w:t>
      </w:r>
      <w:r w:rsidRPr="00A21336">
        <w:rPr>
          <w:color w:val="000000" w:themeColor="text1"/>
        </w:rPr>
        <w:t xml:space="preserve"> и приобщения их к ЗОЖ, были проведены следующие мероприятия (по плану)</w:t>
      </w:r>
    </w:p>
    <w:p w:rsidR="00C219FD" w:rsidRPr="00A21336" w:rsidRDefault="00C219FD" w:rsidP="006F0528">
      <w:pPr>
        <w:pStyle w:val="ab"/>
        <w:numPr>
          <w:ilvl w:val="0"/>
          <w:numId w:val="11"/>
        </w:numPr>
        <w:tabs>
          <w:tab w:val="left" w:pos="7980"/>
        </w:tabs>
        <w:spacing w:line="276" w:lineRule="auto"/>
        <w:contextualSpacing/>
        <w:mirrorIndents/>
        <w:jc w:val="both"/>
        <w:rPr>
          <w:color w:val="000000" w:themeColor="text1"/>
        </w:rPr>
      </w:pPr>
      <w:r w:rsidRPr="00A21336">
        <w:rPr>
          <w:color w:val="000000" w:themeColor="text1"/>
        </w:rPr>
        <w:t xml:space="preserve">Дни здоровья, занятия из серии «Азбука Здоровья»; «Познай свое тело» </w:t>
      </w:r>
    </w:p>
    <w:p w:rsidR="00C219FD" w:rsidRPr="00A21336" w:rsidRDefault="00C219FD" w:rsidP="006F0528">
      <w:pPr>
        <w:pStyle w:val="ab"/>
        <w:numPr>
          <w:ilvl w:val="0"/>
          <w:numId w:val="11"/>
        </w:numPr>
        <w:tabs>
          <w:tab w:val="left" w:pos="7980"/>
        </w:tabs>
        <w:spacing w:line="276" w:lineRule="auto"/>
        <w:contextualSpacing/>
        <w:mirrorIndents/>
        <w:jc w:val="both"/>
        <w:rPr>
          <w:color w:val="000000" w:themeColor="text1"/>
        </w:rPr>
      </w:pPr>
      <w:r w:rsidRPr="00A21336">
        <w:rPr>
          <w:color w:val="000000" w:themeColor="text1"/>
        </w:rPr>
        <w:t>Систематически проводился оздоровительный бег по дорожке Здоровья, пешие прогулки по экологической тропе, экскурсии на школьный стадион, по набережной.</w:t>
      </w:r>
    </w:p>
    <w:p w:rsidR="00C219FD" w:rsidRPr="00A21336" w:rsidRDefault="00C219FD" w:rsidP="006F0528">
      <w:pPr>
        <w:pStyle w:val="ab"/>
        <w:numPr>
          <w:ilvl w:val="0"/>
          <w:numId w:val="11"/>
        </w:numPr>
        <w:tabs>
          <w:tab w:val="left" w:pos="7980"/>
        </w:tabs>
        <w:spacing w:line="276" w:lineRule="auto"/>
        <w:contextualSpacing/>
        <w:mirrorIndents/>
        <w:jc w:val="both"/>
        <w:rPr>
          <w:color w:val="000000" w:themeColor="text1"/>
        </w:rPr>
      </w:pPr>
      <w:r w:rsidRPr="00A21336">
        <w:rPr>
          <w:color w:val="000000" w:themeColor="text1"/>
        </w:rPr>
        <w:t>Спортивные развлечения «</w:t>
      </w:r>
      <w:r>
        <w:rPr>
          <w:color w:val="000000" w:themeColor="text1"/>
        </w:rPr>
        <w:t>Тропа здоровья</w:t>
      </w:r>
      <w:r w:rsidRPr="00A21336">
        <w:rPr>
          <w:color w:val="000000" w:themeColor="text1"/>
        </w:rPr>
        <w:t>», «</w:t>
      </w:r>
      <w:r>
        <w:rPr>
          <w:color w:val="000000" w:themeColor="text1"/>
        </w:rPr>
        <w:t>Зимняя олимпиада</w:t>
      </w:r>
      <w:r w:rsidRPr="00A21336">
        <w:rPr>
          <w:color w:val="000000" w:themeColor="text1"/>
        </w:rPr>
        <w:t>», «</w:t>
      </w:r>
      <w:r>
        <w:rPr>
          <w:color w:val="000000" w:themeColor="text1"/>
        </w:rPr>
        <w:t>Мой папа самый сильный, мой папа самый смелый</w:t>
      </w:r>
      <w:r w:rsidRPr="00A21336">
        <w:rPr>
          <w:color w:val="000000" w:themeColor="text1"/>
        </w:rPr>
        <w:t>», «День здоровой семьи», «Путешествие в страну Спортландию».</w:t>
      </w:r>
    </w:p>
    <w:p w:rsidR="00C219FD" w:rsidRDefault="00C219FD" w:rsidP="006F0528">
      <w:pPr>
        <w:pStyle w:val="ab"/>
        <w:numPr>
          <w:ilvl w:val="0"/>
          <w:numId w:val="11"/>
        </w:numPr>
        <w:tabs>
          <w:tab w:val="left" w:pos="7980"/>
        </w:tabs>
        <w:spacing w:after="240" w:line="276" w:lineRule="auto"/>
        <w:contextualSpacing/>
        <w:mirrorIndents/>
        <w:jc w:val="both"/>
        <w:rPr>
          <w:color w:val="000000" w:themeColor="text1"/>
        </w:rPr>
      </w:pPr>
      <w:r w:rsidRPr="00A21336">
        <w:rPr>
          <w:color w:val="000000" w:themeColor="text1"/>
        </w:rPr>
        <w:t>Спортивные соревнования между параллельными группами «Веломарафон», «На приз Деда Мороза», «Космическое путешествие», «Весенняя капель», «Мы – спортсмены», «Веселые старты».</w:t>
      </w:r>
    </w:p>
    <w:p w:rsidR="00C219FD" w:rsidRPr="00A21336" w:rsidRDefault="00C219FD" w:rsidP="006F0528">
      <w:pPr>
        <w:pStyle w:val="ab"/>
        <w:numPr>
          <w:ilvl w:val="0"/>
          <w:numId w:val="11"/>
        </w:numPr>
        <w:tabs>
          <w:tab w:val="left" w:pos="7980"/>
        </w:tabs>
        <w:spacing w:after="240" w:line="276" w:lineRule="auto"/>
        <w:contextualSpacing/>
        <w:mirrorIndents/>
        <w:jc w:val="both"/>
        <w:rPr>
          <w:color w:val="000000" w:themeColor="text1"/>
        </w:rPr>
      </w:pPr>
      <w:r>
        <w:rPr>
          <w:color w:val="000000" w:themeColor="text1"/>
        </w:rPr>
        <w:t>Квест-игра совместно с учащимися СОШ № 44 «Дорожная азбука»</w:t>
      </w:r>
    </w:p>
    <w:p w:rsidR="00C219FD" w:rsidRPr="00A21336" w:rsidRDefault="00C219FD" w:rsidP="00C219FD">
      <w:pPr>
        <w:tabs>
          <w:tab w:val="left" w:pos="7980"/>
        </w:tabs>
        <w:spacing w:line="276" w:lineRule="auto"/>
        <w:contextualSpacing/>
        <w:mirrorIndents/>
        <w:jc w:val="both"/>
        <w:rPr>
          <w:color w:val="000000" w:themeColor="text1"/>
        </w:rPr>
      </w:pPr>
      <w:r w:rsidRPr="00A3285E">
        <w:rPr>
          <w:color w:val="000000" w:themeColor="text1"/>
        </w:rPr>
        <w:t>В соответствии с ФГОС при организации ООД, в целях развития индивидуальных природных данных  детей, укрепления их психического здоровья, развития творческих способностей, повышения их инициативности</w:t>
      </w:r>
      <w:r w:rsidRPr="00A3285E">
        <w:rPr>
          <w:i/>
          <w:color w:val="000000" w:themeColor="text1"/>
        </w:rPr>
        <w:t xml:space="preserve">, </w:t>
      </w:r>
      <w:r w:rsidRPr="00A3285E">
        <w:rPr>
          <w:color w:val="000000" w:themeColor="text1"/>
        </w:rPr>
        <w:t xml:space="preserve">обращалось внимание на создание атмосферы </w:t>
      </w:r>
      <w:r w:rsidRPr="00A3285E">
        <w:rPr>
          <w:i/>
          <w:color w:val="000000" w:themeColor="text1"/>
        </w:rPr>
        <w:t>успешности для каждого ребенка</w:t>
      </w:r>
      <w:r w:rsidRPr="00A3285E">
        <w:rPr>
          <w:color w:val="000000" w:themeColor="text1"/>
        </w:rPr>
        <w:t>:</w:t>
      </w:r>
      <w:r w:rsidRPr="00A21336">
        <w:rPr>
          <w:color w:val="000000" w:themeColor="text1"/>
        </w:rPr>
        <w:t xml:space="preserve"> поддерживала детей словом, взглядом, движением, привлекала их к показу упражнений, «фигур», назначала командиром, награждала медалями. </w:t>
      </w:r>
    </w:p>
    <w:p w:rsidR="00C219FD" w:rsidRPr="00A21336" w:rsidRDefault="00C219FD" w:rsidP="00C219FD">
      <w:pPr>
        <w:tabs>
          <w:tab w:val="left" w:pos="7980"/>
        </w:tabs>
        <w:spacing w:line="276" w:lineRule="auto"/>
        <w:contextualSpacing/>
        <w:mirrorIndents/>
        <w:jc w:val="both"/>
        <w:rPr>
          <w:b/>
          <w:i/>
          <w:color w:val="000000" w:themeColor="text1"/>
        </w:rPr>
      </w:pPr>
      <w:r w:rsidRPr="00A21336">
        <w:rPr>
          <w:color w:val="000000" w:themeColor="text1"/>
        </w:rPr>
        <w:t xml:space="preserve">           Для поддержания интереса детей к занятиям физкультурой и спортом, на каждом ООД создавалась атмосфера </w:t>
      </w:r>
      <w:r w:rsidRPr="00A21336">
        <w:rPr>
          <w:b/>
          <w:i/>
          <w:color w:val="000000" w:themeColor="text1"/>
        </w:rPr>
        <w:t xml:space="preserve">психологического комфорта. </w:t>
      </w:r>
      <w:r w:rsidRPr="00A21336">
        <w:rPr>
          <w:color w:val="000000" w:themeColor="text1"/>
        </w:rPr>
        <w:t>Для этого использовались сюрпризные моменты, проблемные  ситуации, игровые приемы.  Все ООД имели определенную мотивацию, например «Смелые альпинисты», «Мой веселый звонкий мяч», «Чьи придумки лучше», «Что нам нравится зимой» и т. д</w:t>
      </w:r>
    </w:p>
    <w:p w:rsidR="00C219FD" w:rsidRPr="001E78B0" w:rsidRDefault="00C219FD" w:rsidP="00C219FD">
      <w:pPr>
        <w:tabs>
          <w:tab w:val="left" w:pos="709"/>
        </w:tabs>
        <w:spacing w:line="360" w:lineRule="auto"/>
        <w:ind w:firstLine="851"/>
        <w:jc w:val="both"/>
        <w:rPr>
          <w:noProof/>
        </w:rPr>
      </w:pPr>
      <w:r w:rsidRPr="001E78B0">
        <w:t>Реализуя поставленные задачи, коллектив детского сада старался в каждом ребенке вовремя разглядеть те или иные  способности, найти  «ключик»,  мотивировать  его  и  создать  условия  для  их  дальнейшегогармоничного развития.</w:t>
      </w:r>
    </w:p>
    <w:p w:rsidR="00C219FD" w:rsidRDefault="00C219FD" w:rsidP="00C219FD">
      <w:pPr>
        <w:tabs>
          <w:tab w:val="left" w:pos="709"/>
        </w:tabs>
        <w:spacing w:line="360" w:lineRule="auto"/>
        <w:ind w:firstLine="851"/>
        <w:jc w:val="both"/>
      </w:pPr>
      <w:r w:rsidRPr="00615E41">
        <w:rPr>
          <w:b/>
          <w:i/>
        </w:rPr>
        <w:t>Положительный эффект в физичес</w:t>
      </w:r>
      <w:r>
        <w:rPr>
          <w:b/>
          <w:i/>
        </w:rPr>
        <w:t>ком развитии детей дает посещение дополнительных кружков</w:t>
      </w:r>
      <w:r w:rsidRPr="00615E41">
        <w:rPr>
          <w:b/>
          <w:i/>
        </w:rPr>
        <w:t xml:space="preserve"> «Детский фитнес</w:t>
      </w:r>
      <w:r>
        <w:rPr>
          <w:b/>
          <w:i/>
        </w:rPr>
        <w:t xml:space="preserve"> и «ОФК»</w:t>
      </w:r>
      <w:r w:rsidRPr="00615E41">
        <w:rPr>
          <w:b/>
          <w:i/>
        </w:rPr>
        <w:t xml:space="preserve">». </w:t>
      </w:r>
      <w:r w:rsidRPr="00AD5408">
        <w:t xml:space="preserve">В этом учебном году </w:t>
      </w:r>
      <w:r>
        <w:t>их посещали 21 детей («Детский фитнес» - 5 детей; «ОФК» - 16 ребенка)</w:t>
      </w:r>
      <w:r w:rsidRPr="00AD5408">
        <w:t>. У всех отмечается положительная динамика по результатам мониторинга в развитии таких качеств, как гибкость, ловкость, выносливость, прыгучесть</w:t>
      </w:r>
      <w:r>
        <w:t xml:space="preserve"> (Особенно у Стаса Т., Марка К, Есения А., Никиты Н.). В новом учебном году буду рекомендовать родителям и дальше посещать занятия «Детский фитнес» и «ОФК» для поддержания и улучшения физических качеств и здоровья. С этой целью планирую проводить открытые занятия для родителей.</w:t>
      </w:r>
    </w:p>
    <w:p w:rsidR="00C219FD" w:rsidRDefault="00C219FD" w:rsidP="00C219FD">
      <w:pPr>
        <w:tabs>
          <w:tab w:val="left" w:pos="709"/>
          <w:tab w:val="left" w:pos="1350"/>
          <w:tab w:val="left" w:pos="4200"/>
        </w:tabs>
        <w:spacing w:line="360" w:lineRule="auto"/>
        <w:ind w:firstLine="851"/>
        <w:contextualSpacing/>
        <w:jc w:val="both"/>
        <w:rPr>
          <w:noProof/>
        </w:rPr>
      </w:pPr>
      <w:r>
        <w:rPr>
          <w:b/>
        </w:rPr>
        <w:t xml:space="preserve">Хочется отметить, </w:t>
      </w:r>
      <w:r w:rsidRPr="00AD03F9">
        <w:t>что в</w:t>
      </w:r>
      <w:r>
        <w:rPr>
          <w:b/>
        </w:rPr>
        <w:t xml:space="preserve"> </w:t>
      </w:r>
      <w:r w:rsidRPr="00AD5408">
        <w:rPr>
          <w:noProof/>
        </w:rPr>
        <w:t xml:space="preserve"> рамк</w:t>
      </w:r>
      <w:r>
        <w:rPr>
          <w:noProof/>
        </w:rPr>
        <w:t>ах «</w:t>
      </w:r>
      <w:r>
        <w:rPr>
          <w:b/>
          <w:noProof/>
        </w:rPr>
        <w:t>Кросс-2021</w:t>
      </w:r>
      <w:r w:rsidRPr="007D250B">
        <w:rPr>
          <w:b/>
          <w:noProof/>
        </w:rPr>
        <w:t>»</w:t>
      </w:r>
      <w:r w:rsidRPr="00AD5408">
        <w:rPr>
          <w:noProof/>
        </w:rPr>
        <w:t xml:space="preserve"> </w:t>
      </w:r>
      <w:r>
        <w:rPr>
          <w:noProof/>
        </w:rPr>
        <w:t xml:space="preserve">в городских соревновниях по эстафетному бегу наш сад занял </w:t>
      </w:r>
      <w:r>
        <w:rPr>
          <w:b/>
          <w:noProof/>
        </w:rPr>
        <w:t>1</w:t>
      </w:r>
      <w:r w:rsidRPr="007D250B">
        <w:rPr>
          <w:b/>
          <w:noProof/>
        </w:rPr>
        <w:t xml:space="preserve"> место</w:t>
      </w:r>
      <w:r>
        <w:rPr>
          <w:noProof/>
        </w:rPr>
        <w:t>. В нем принимали участие 8 детей из подготовительных групп.</w:t>
      </w:r>
    </w:p>
    <w:p w:rsidR="00C219FD" w:rsidRDefault="00C219FD" w:rsidP="00C219FD">
      <w:pPr>
        <w:tabs>
          <w:tab w:val="left" w:pos="709"/>
          <w:tab w:val="left" w:pos="1350"/>
          <w:tab w:val="left" w:pos="4200"/>
        </w:tabs>
        <w:spacing w:line="360" w:lineRule="auto"/>
        <w:ind w:firstLine="851"/>
        <w:contextualSpacing/>
        <w:jc w:val="both"/>
        <w:rPr>
          <w:noProof/>
        </w:rPr>
      </w:pPr>
    </w:p>
    <w:p w:rsidR="00C219FD" w:rsidRPr="000F1E88" w:rsidRDefault="00C219FD" w:rsidP="00C219FD">
      <w:pPr>
        <w:spacing w:line="360" w:lineRule="auto"/>
        <w:ind w:firstLine="851"/>
        <w:contextualSpacing/>
        <w:mirrorIndents/>
        <w:jc w:val="center"/>
        <w:rPr>
          <w:b/>
          <w:color w:val="000000" w:themeColor="text1"/>
        </w:rPr>
      </w:pPr>
      <w:r w:rsidRPr="000F1E88">
        <w:t xml:space="preserve">.  </w:t>
      </w:r>
      <w:r w:rsidRPr="000F1E88">
        <w:rPr>
          <w:b/>
          <w:color w:val="000000" w:themeColor="text1"/>
        </w:rPr>
        <w:t>Организационно – методическая работа.</w:t>
      </w:r>
    </w:p>
    <w:p w:rsidR="00C219FD" w:rsidRPr="00AD5408" w:rsidRDefault="00C219FD" w:rsidP="00C219FD">
      <w:pPr>
        <w:spacing w:line="360" w:lineRule="auto"/>
        <w:ind w:firstLine="851"/>
        <w:jc w:val="both"/>
      </w:pPr>
      <w:r w:rsidRPr="00AD5408">
        <w:rPr>
          <w:b/>
        </w:rPr>
        <w:t>Точно следуя годовому плану, все намеченные  спортивно</w:t>
      </w:r>
      <w:r>
        <w:rPr>
          <w:b/>
        </w:rPr>
        <w:t xml:space="preserve"> </w:t>
      </w:r>
      <w:r w:rsidRPr="00AD5408">
        <w:rPr>
          <w:b/>
        </w:rPr>
        <w:t xml:space="preserve">- массовые мероприятия были проведены вовремя, </w:t>
      </w:r>
      <w:r w:rsidRPr="00AD5408">
        <w:t>за исключением некоторых, не проведенных по уважительным причинам</w:t>
      </w:r>
      <w:r>
        <w:t xml:space="preserve">. </w:t>
      </w:r>
    </w:p>
    <w:p w:rsidR="00C219FD" w:rsidRDefault="00C219FD" w:rsidP="00C219FD">
      <w:pPr>
        <w:spacing w:line="360" w:lineRule="auto"/>
        <w:ind w:firstLine="851"/>
        <w:contextualSpacing/>
        <w:mirrorIndents/>
        <w:jc w:val="center"/>
        <w:rPr>
          <w:rFonts w:eastAsia="Calibri"/>
          <w:b/>
          <w:i/>
          <w:color w:val="000000" w:themeColor="text1"/>
          <w:lang w:eastAsia="en-US"/>
        </w:rPr>
      </w:pPr>
      <w:r>
        <w:rPr>
          <w:rFonts w:eastAsia="Calibri"/>
          <w:b/>
          <w:i/>
          <w:color w:val="000000" w:themeColor="text1"/>
          <w:lang w:eastAsia="en-US"/>
        </w:rPr>
        <w:t>С</w:t>
      </w:r>
      <w:r w:rsidRPr="00A21336">
        <w:rPr>
          <w:rFonts w:eastAsia="Calibri"/>
          <w:b/>
          <w:i/>
          <w:color w:val="000000" w:themeColor="text1"/>
          <w:lang w:eastAsia="en-US"/>
        </w:rPr>
        <w:t>равнительный анализ результатов диагностики физической подготовленности детей по МКР за 3 последних года /на</w:t>
      </w:r>
      <w:r>
        <w:rPr>
          <w:rFonts w:eastAsia="Calibri"/>
          <w:b/>
          <w:i/>
          <w:color w:val="000000" w:themeColor="text1"/>
          <w:lang w:eastAsia="en-US"/>
        </w:rPr>
        <w:t xml:space="preserve"> начало и</w:t>
      </w:r>
      <w:r w:rsidRPr="00A21336">
        <w:rPr>
          <w:rFonts w:eastAsia="Calibri"/>
          <w:b/>
          <w:i/>
          <w:color w:val="000000" w:themeColor="text1"/>
          <w:lang w:eastAsia="en-US"/>
        </w:rPr>
        <w:t xml:space="preserve"> конец учебного года</w:t>
      </w:r>
    </w:p>
    <w:tbl>
      <w:tblPr>
        <w:tblStyle w:val="a6"/>
        <w:tblW w:w="0" w:type="auto"/>
        <w:tblLook w:val="04A0"/>
      </w:tblPr>
      <w:tblGrid>
        <w:gridCol w:w="1660"/>
        <w:gridCol w:w="1660"/>
        <w:gridCol w:w="1660"/>
        <w:gridCol w:w="1660"/>
        <w:gridCol w:w="1661"/>
        <w:gridCol w:w="1661"/>
      </w:tblGrid>
      <w:tr w:rsidR="00C219FD" w:rsidTr="00732636">
        <w:tc>
          <w:tcPr>
            <w:tcW w:w="1660" w:type="dxa"/>
            <w:vMerge w:val="restart"/>
          </w:tcPr>
          <w:p w:rsidR="00C219FD" w:rsidRPr="000E6C39" w:rsidRDefault="00C219FD" w:rsidP="00732636">
            <w:pPr>
              <w:contextualSpacing/>
              <w:mirrorIndents/>
              <w:jc w:val="center"/>
              <w:rPr>
                <w:rFonts w:eastAsia="Calibri"/>
                <w:color w:val="000000" w:themeColor="text1"/>
                <w:lang w:eastAsia="en-US"/>
              </w:rPr>
            </w:pPr>
          </w:p>
        </w:tc>
        <w:tc>
          <w:tcPr>
            <w:tcW w:w="3320" w:type="dxa"/>
            <w:gridSpan w:val="2"/>
          </w:tcPr>
          <w:p w:rsidR="00C219FD" w:rsidRDefault="00C219FD" w:rsidP="00732636">
            <w:pPr>
              <w:contextualSpacing/>
              <w:mirrorIndents/>
              <w:jc w:val="center"/>
              <w:rPr>
                <w:rFonts w:eastAsia="Calibri"/>
                <w:b/>
                <w:i/>
                <w:color w:val="000000" w:themeColor="text1"/>
                <w:lang w:eastAsia="en-US"/>
              </w:rPr>
            </w:pPr>
            <w:r>
              <w:rPr>
                <w:color w:val="000000" w:themeColor="text1"/>
                <w:lang w:eastAsia="en-US"/>
              </w:rPr>
              <w:t xml:space="preserve">2018-2019 учебный </w:t>
            </w:r>
            <w:r w:rsidRPr="008B231F">
              <w:rPr>
                <w:color w:val="000000" w:themeColor="text1"/>
                <w:lang w:eastAsia="en-US"/>
              </w:rPr>
              <w:t>год</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2019-2020 учебный год</w:t>
            </w:r>
          </w:p>
        </w:tc>
        <w:tc>
          <w:tcPr>
            <w:tcW w:w="3322" w:type="dxa"/>
            <w:gridSpan w:val="2"/>
          </w:tcPr>
          <w:p w:rsidR="00C219FD" w:rsidRDefault="00C219FD" w:rsidP="00732636">
            <w:pPr>
              <w:contextualSpacing/>
              <w:mirrorIndents/>
              <w:jc w:val="center"/>
              <w:rPr>
                <w:rFonts w:eastAsia="Calibri"/>
                <w:b/>
                <w:i/>
                <w:color w:val="000000" w:themeColor="text1"/>
                <w:lang w:eastAsia="en-US"/>
              </w:rPr>
            </w:pPr>
            <w:r>
              <w:t>2020-2021 учебный год</w:t>
            </w:r>
          </w:p>
        </w:tc>
      </w:tr>
      <w:tr w:rsidR="00C219FD" w:rsidTr="00732636">
        <w:tc>
          <w:tcPr>
            <w:tcW w:w="1660" w:type="dxa"/>
            <w:vMerge/>
          </w:tcPr>
          <w:p w:rsidR="00C219FD" w:rsidRDefault="00C219FD" w:rsidP="00732636">
            <w:pPr>
              <w:contextualSpacing/>
              <w:mirrorIndents/>
              <w:jc w:val="center"/>
              <w:rPr>
                <w:rFonts w:eastAsia="Calibri"/>
                <w:b/>
                <w:i/>
                <w:color w:val="000000" w:themeColor="text1"/>
                <w:lang w:eastAsia="en-US"/>
              </w:rPr>
            </w:pP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НГ</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КГ</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НГ</w:t>
            </w:r>
          </w:p>
        </w:tc>
        <w:tc>
          <w:tcPr>
            <w:tcW w:w="1661"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НГ</w:t>
            </w:r>
          </w:p>
        </w:tc>
        <w:tc>
          <w:tcPr>
            <w:tcW w:w="1661"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КГ</w:t>
            </w:r>
          </w:p>
        </w:tc>
      </w:tr>
      <w:tr w:rsidR="00C219FD" w:rsidTr="00732636">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Готов</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11%</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79%</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34%</w:t>
            </w:r>
          </w:p>
        </w:tc>
        <w:tc>
          <w:tcPr>
            <w:tcW w:w="1661"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30%</w:t>
            </w:r>
          </w:p>
        </w:tc>
        <w:tc>
          <w:tcPr>
            <w:tcW w:w="1661"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69%</w:t>
            </w:r>
          </w:p>
        </w:tc>
      </w:tr>
      <w:tr w:rsidR="00C219FD" w:rsidTr="00732636">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Условно готов</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81%</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21%</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50%</w:t>
            </w:r>
          </w:p>
        </w:tc>
        <w:tc>
          <w:tcPr>
            <w:tcW w:w="1661"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53%</w:t>
            </w:r>
          </w:p>
        </w:tc>
        <w:tc>
          <w:tcPr>
            <w:tcW w:w="1661"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29%</w:t>
            </w:r>
          </w:p>
        </w:tc>
      </w:tr>
      <w:tr w:rsidR="00C219FD" w:rsidTr="00732636">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Не готов</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8%</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нет</w:t>
            </w:r>
          </w:p>
        </w:tc>
        <w:tc>
          <w:tcPr>
            <w:tcW w:w="1660"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16%</w:t>
            </w:r>
          </w:p>
        </w:tc>
        <w:tc>
          <w:tcPr>
            <w:tcW w:w="1661"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17%</w:t>
            </w:r>
          </w:p>
        </w:tc>
        <w:tc>
          <w:tcPr>
            <w:tcW w:w="1661" w:type="dxa"/>
          </w:tcPr>
          <w:p w:rsidR="00C219FD" w:rsidRDefault="00C219FD" w:rsidP="00732636">
            <w:pPr>
              <w:contextualSpacing/>
              <w:mirrorIndents/>
              <w:jc w:val="center"/>
              <w:rPr>
                <w:rFonts w:eastAsia="Calibri"/>
                <w:b/>
                <w:i/>
                <w:color w:val="000000" w:themeColor="text1"/>
                <w:lang w:eastAsia="en-US"/>
              </w:rPr>
            </w:pPr>
            <w:r>
              <w:rPr>
                <w:rFonts w:eastAsia="Calibri"/>
                <w:b/>
                <w:i/>
                <w:color w:val="000000" w:themeColor="text1"/>
                <w:lang w:eastAsia="en-US"/>
              </w:rPr>
              <w:t>2%</w:t>
            </w:r>
          </w:p>
        </w:tc>
      </w:tr>
    </w:tbl>
    <w:p w:rsidR="00C219FD" w:rsidRDefault="00C219FD" w:rsidP="00C219FD">
      <w:pPr>
        <w:ind w:firstLine="851"/>
        <w:contextualSpacing/>
        <w:mirrorIndents/>
        <w:jc w:val="center"/>
        <w:rPr>
          <w:rFonts w:eastAsia="Calibri"/>
          <w:b/>
          <w:i/>
          <w:color w:val="000000" w:themeColor="text1"/>
          <w:lang w:eastAsia="en-US"/>
        </w:rPr>
      </w:pPr>
    </w:p>
    <w:p w:rsidR="00C219FD" w:rsidRDefault="00C219FD" w:rsidP="00C219FD">
      <w:pPr>
        <w:tabs>
          <w:tab w:val="left" w:pos="709"/>
          <w:tab w:val="left" w:pos="1350"/>
          <w:tab w:val="left" w:pos="4200"/>
        </w:tabs>
        <w:contextualSpacing/>
        <w:jc w:val="center"/>
        <w:rPr>
          <w:b/>
        </w:rPr>
      </w:pPr>
      <w:r w:rsidRPr="002229EF">
        <w:rPr>
          <w:b/>
        </w:rPr>
        <w:t>Сравнительный анализ МКР за 2018/2019 учебный год</w:t>
      </w:r>
    </w:p>
    <w:p w:rsidR="00C219FD" w:rsidRDefault="00C219FD" w:rsidP="00C219FD">
      <w:pPr>
        <w:ind w:firstLine="851"/>
        <w:contextualSpacing/>
        <w:mirrorIndents/>
        <w:jc w:val="center"/>
        <w:rPr>
          <w:rFonts w:eastAsia="Calibri"/>
          <w:b/>
          <w:i/>
          <w:color w:val="000000" w:themeColor="text1"/>
          <w:lang w:eastAsia="en-US"/>
        </w:rPr>
      </w:pPr>
    </w:p>
    <w:p w:rsidR="00C219FD" w:rsidRDefault="00C219FD" w:rsidP="00C219FD">
      <w:pPr>
        <w:ind w:firstLine="851"/>
        <w:contextualSpacing/>
        <w:mirrorIndents/>
        <w:jc w:val="center"/>
        <w:rPr>
          <w:rFonts w:eastAsia="Calibri"/>
          <w:b/>
          <w:i/>
          <w:color w:val="000000" w:themeColor="text1"/>
          <w:lang w:eastAsia="en-US"/>
        </w:rPr>
      </w:pPr>
    </w:p>
    <w:p w:rsidR="00C219FD" w:rsidRDefault="00C219FD" w:rsidP="00C219FD">
      <w:pPr>
        <w:contextualSpacing/>
        <w:mirrorIndents/>
        <w:jc w:val="center"/>
        <w:rPr>
          <w:rFonts w:eastAsia="Calibri"/>
          <w:b/>
          <w:i/>
          <w:color w:val="000000" w:themeColor="text1"/>
          <w:lang w:eastAsia="en-US"/>
        </w:rPr>
      </w:pPr>
      <w:r w:rsidRPr="00D55A89">
        <w:rPr>
          <w:rFonts w:eastAsia="Calibri"/>
          <w:b/>
          <w:i/>
          <w:noProof/>
          <w:color w:val="000000" w:themeColor="text1"/>
        </w:rPr>
        <w:drawing>
          <wp:inline distT="0" distB="0" distL="0" distR="0">
            <wp:extent cx="5743575" cy="2590800"/>
            <wp:effectExtent l="0" t="0" r="0"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C219FD" w:rsidRDefault="00C219FD" w:rsidP="00C219FD">
      <w:pPr>
        <w:ind w:firstLine="851"/>
        <w:contextualSpacing/>
        <w:mirrorIndents/>
        <w:jc w:val="both"/>
        <w:rPr>
          <w:rFonts w:eastAsia="Calibri"/>
          <w:b/>
          <w:i/>
          <w:color w:val="000000" w:themeColor="text1"/>
          <w:lang w:eastAsia="en-US"/>
        </w:rPr>
      </w:pPr>
      <w:r>
        <w:rPr>
          <w:rFonts w:eastAsia="Calibri"/>
          <w:b/>
          <w:i/>
          <w:color w:val="000000" w:themeColor="text1"/>
          <w:lang w:eastAsia="en-US"/>
        </w:rPr>
        <w:t>Сравнительный анализ за 2019-2020 учебный год провести не удалось из-за создавшейся эпидемиологической ситуации</w:t>
      </w:r>
    </w:p>
    <w:p w:rsidR="00C219FD" w:rsidRDefault="00C219FD" w:rsidP="00C219FD">
      <w:pPr>
        <w:ind w:firstLine="851"/>
        <w:contextualSpacing/>
        <w:mirrorIndents/>
        <w:jc w:val="center"/>
        <w:rPr>
          <w:rFonts w:eastAsia="Calibri"/>
          <w:b/>
          <w:i/>
          <w:color w:val="000000" w:themeColor="text1"/>
          <w:lang w:eastAsia="en-US"/>
        </w:rPr>
      </w:pPr>
      <w:r>
        <w:rPr>
          <w:rFonts w:eastAsia="Calibri"/>
          <w:b/>
          <w:i/>
          <w:color w:val="000000" w:themeColor="text1"/>
          <w:lang w:eastAsia="en-US"/>
        </w:rPr>
        <w:t>Сравнительный анализ МКР за 2020-2021 учебный год</w:t>
      </w:r>
      <w:r>
        <w:rPr>
          <w:rFonts w:eastAsia="Calibri"/>
          <w:b/>
          <w:i/>
          <w:noProof/>
          <w:color w:val="000000" w:themeColor="text1"/>
        </w:rPr>
        <w:drawing>
          <wp:inline distT="0" distB="0" distL="0" distR="0">
            <wp:extent cx="5924550" cy="3352800"/>
            <wp:effectExtent l="0" t="0" r="0" b="0"/>
            <wp:docPr id="5"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219FD" w:rsidRDefault="00C219FD" w:rsidP="00C219FD">
      <w:pPr>
        <w:spacing w:line="360" w:lineRule="auto"/>
        <w:ind w:firstLine="851"/>
        <w:contextualSpacing/>
        <w:mirrorIndents/>
        <w:jc w:val="both"/>
        <w:rPr>
          <w:rFonts w:eastAsia="Calibri"/>
          <w:color w:val="000000" w:themeColor="text1"/>
          <w:lang w:eastAsia="en-US"/>
        </w:rPr>
      </w:pPr>
      <w:r>
        <w:rPr>
          <w:rFonts w:eastAsia="Calibri"/>
          <w:color w:val="000000" w:themeColor="text1"/>
          <w:lang w:eastAsia="en-US"/>
        </w:rPr>
        <w:t>В результате сравнительного анализа за 2020-2021 учебный год на конец года выявились 3 ребенка с низким показателем МКР, это дети с диагнозом ОВЗ.</w:t>
      </w:r>
    </w:p>
    <w:p w:rsidR="00C219FD" w:rsidRPr="00A21336" w:rsidRDefault="00C219FD" w:rsidP="00C219FD">
      <w:pPr>
        <w:spacing w:line="276" w:lineRule="auto"/>
        <w:contextualSpacing/>
        <w:mirrorIndents/>
        <w:jc w:val="both"/>
        <w:rPr>
          <w:color w:val="000000" w:themeColor="text1"/>
        </w:rPr>
      </w:pPr>
      <w:r w:rsidRPr="00A21336">
        <w:rPr>
          <w:color w:val="000000" w:themeColor="text1"/>
        </w:rPr>
        <w:t xml:space="preserve">           Исходя из этого графика видно, что результаты мониторинга за последние три года </w:t>
      </w:r>
      <w:r w:rsidRPr="00A21336">
        <w:rPr>
          <w:b/>
          <w:i/>
          <w:color w:val="000000" w:themeColor="text1"/>
        </w:rPr>
        <w:t>достаточно стабильны,  прослеживается положительная  динамика; на конец года отмечается высокий процент детей с высоким уровнем развития физических качеств, детей с низким уровнем развития  нет.</w:t>
      </w:r>
    </w:p>
    <w:p w:rsidR="00C219FD" w:rsidRPr="00A21336" w:rsidRDefault="00C219FD" w:rsidP="00C219FD">
      <w:pPr>
        <w:spacing w:line="276" w:lineRule="auto"/>
        <w:contextualSpacing/>
        <w:mirrorIndents/>
        <w:jc w:val="both"/>
        <w:rPr>
          <w:color w:val="000000" w:themeColor="text1"/>
        </w:rPr>
      </w:pPr>
      <w:r w:rsidRPr="00A21336">
        <w:rPr>
          <w:color w:val="000000" w:themeColor="text1"/>
        </w:rPr>
        <w:t xml:space="preserve">            Результаты  осенней  диагностики  </w:t>
      </w:r>
      <w:r>
        <w:rPr>
          <w:color w:val="000000" w:themeColor="text1"/>
        </w:rPr>
        <w:t>2020-2021уч.года</w:t>
      </w:r>
      <w:r w:rsidRPr="00A21336">
        <w:rPr>
          <w:color w:val="000000" w:themeColor="text1"/>
        </w:rPr>
        <w:t xml:space="preserve">показали,  что  вновь   прибывшие   на обследование  дети  средних  групп  имеют сравнительно  «слабый»   подбор. Эти группы дали </w:t>
      </w:r>
      <w:r>
        <w:rPr>
          <w:color w:val="000000" w:themeColor="text1"/>
        </w:rPr>
        <w:t xml:space="preserve">30 </w:t>
      </w:r>
      <w:r w:rsidRPr="00A21336">
        <w:rPr>
          <w:color w:val="000000" w:themeColor="text1"/>
        </w:rPr>
        <w:t xml:space="preserve">детей  с </w:t>
      </w:r>
      <w:r w:rsidRPr="00A21336">
        <w:rPr>
          <w:color w:val="000000" w:themeColor="text1"/>
        </w:rPr>
        <w:lastRenderedPageBreak/>
        <w:t>низким  уровнем  подготовленности на начало года</w:t>
      </w:r>
      <w:r>
        <w:rPr>
          <w:color w:val="000000" w:themeColor="text1"/>
        </w:rPr>
        <w:t xml:space="preserve">. </w:t>
      </w:r>
      <w:r w:rsidRPr="00A21336">
        <w:rPr>
          <w:color w:val="000000" w:themeColor="text1"/>
        </w:rPr>
        <w:t>Хороший  рост,  по  сравнению  с  предыдущим    годом, показали старшие и подготовительные группы. Много детей с высоким уровнем</w:t>
      </w:r>
      <w:r>
        <w:rPr>
          <w:color w:val="000000" w:themeColor="text1"/>
        </w:rPr>
        <w:t xml:space="preserve"> </w:t>
      </w:r>
      <w:r w:rsidRPr="00A21336">
        <w:rPr>
          <w:color w:val="000000" w:themeColor="text1"/>
        </w:rPr>
        <w:t xml:space="preserve">подготовленности </w:t>
      </w:r>
      <w:r>
        <w:rPr>
          <w:color w:val="000000" w:themeColor="text1"/>
        </w:rPr>
        <w:t>53</w:t>
      </w:r>
      <w:r w:rsidRPr="00A21336">
        <w:rPr>
          <w:color w:val="000000" w:themeColor="text1"/>
        </w:rPr>
        <w:t xml:space="preserve">%). Это результат активной летне-оздоровительной работы. По результатам диагностики был составлен план коррекционной работы, проведены индивидуальные беседы с родителями, подготовлены карточки с практическими заданиями и упражнениями, проведены консультации с воспитателями. </w:t>
      </w:r>
    </w:p>
    <w:p w:rsidR="00C219FD" w:rsidRPr="00A21336" w:rsidRDefault="00C219FD" w:rsidP="00C219FD">
      <w:pPr>
        <w:spacing w:line="276" w:lineRule="auto"/>
        <w:contextualSpacing/>
        <w:mirrorIndents/>
        <w:jc w:val="both"/>
        <w:rPr>
          <w:color w:val="000000" w:themeColor="text1"/>
        </w:rPr>
      </w:pPr>
      <w:r w:rsidRPr="00A21336">
        <w:rPr>
          <w:color w:val="000000" w:themeColor="text1"/>
        </w:rPr>
        <w:t xml:space="preserve">          В течение учебного года  коррекционная работа с отстающими детьми проводилась по плану. Таким детям уделяла больше внимания, активизировала  их на зарядке, ООД, спортивных развлечениях, проводила коррекционную работу. Воспитатели точно следовали  моим рекомендациям, и уже к контрольным срезам можно было проследить положительную динамику: детей с низким уровнем физического развития не было, 25% детей перешли в Высокий уровень.</w:t>
      </w:r>
      <w:r>
        <w:rPr>
          <w:color w:val="000000" w:themeColor="text1"/>
        </w:rPr>
        <w:t xml:space="preserve"> В связи с сложившейся ситуацией ,можно предположить что показания детей к концу 2020-2021 учебному году показания детей </w:t>
      </w:r>
      <w:r w:rsidRPr="00A5670F">
        <w:rPr>
          <w:b/>
          <w:color w:val="000000" w:themeColor="text1"/>
        </w:rPr>
        <w:t>были бы на данном уровне</w:t>
      </w:r>
      <w:r>
        <w:rPr>
          <w:color w:val="000000" w:themeColor="text1"/>
        </w:rPr>
        <w:t>:</w:t>
      </w:r>
    </w:p>
    <w:p w:rsidR="00C219FD" w:rsidRPr="008C25B7" w:rsidRDefault="00C219FD" w:rsidP="00C219FD">
      <w:pPr>
        <w:spacing w:line="276" w:lineRule="auto"/>
        <w:contextualSpacing/>
        <w:mirrorIndents/>
        <w:jc w:val="both"/>
      </w:pPr>
      <w:r w:rsidRPr="008C25B7">
        <w:t>Высокий уровень (В) – 116реб. (69%)</w:t>
      </w:r>
    </w:p>
    <w:p w:rsidR="00C219FD" w:rsidRPr="008C25B7" w:rsidRDefault="00C219FD" w:rsidP="00C219FD">
      <w:pPr>
        <w:spacing w:line="276" w:lineRule="auto"/>
        <w:contextualSpacing/>
        <w:mirrorIndents/>
        <w:jc w:val="both"/>
      </w:pPr>
      <w:r w:rsidRPr="008C25B7">
        <w:t>Средний уровень (С) – 50 детей (29%)</w:t>
      </w:r>
    </w:p>
    <w:p w:rsidR="00C219FD" w:rsidRPr="008C25B7" w:rsidRDefault="00C219FD" w:rsidP="00C219FD">
      <w:pPr>
        <w:spacing w:line="276" w:lineRule="auto"/>
        <w:contextualSpacing/>
        <w:mirrorIndents/>
        <w:jc w:val="both"/>
      </w:pPr>
      <w:r w:rsidRPr="008C25B7">
        <w:t>Низкий уровень   (Н) – 3 ребенка (с диагнозом ОВЗ)(2 %)</w:t>
      </w:r>
    </w:p>
    <w:p w:rsidR="00C219FD" w:rsidRPr="00A21336" w:rsidRDefault="00C219FD" w:rsidP="00C219FD">
      <w:pPr>
        <w:spacing w:line="276" w:lineRule="auto"/>
        <w:contextualSpacing/>
        <w:mirrorIndents/>
        <w:jc w:val="both"/>
        <w:rPr>
          <w:color w:val="000000" w:themeColor="text1"/>
        </w:rPr>
      </w:pPr>
      <w:r w:rsidRPr="00A21336">
        <w:rPr>
          <w:color w:val="000000" w:themeColor="text1"/>
        </w:rPr>
        <w:t xml:space="preserve">          Благодаря целенаправленной работе по  оздоровлению детей,  широкому использованию здоровьесберегающих технологий, тесному сотрудничеству медико-педагогического персонала и узких специалистов,  в течение учебного года удалось «подтянуть» детей с низким уровнем физической подготовленности и перевести и</w:t>
      </w:r>
      <w:r>
        <w:rPr>
          <w:color w:val="000000" w:themeColor="text1"/>
        </w:rPr>
        <w:t>х в группу со средним уровнем (16</w:t>
      </w:r>
      <w:r w:rsidRPr="00A21336">
        <w:rPr>
          <w:color w:val="000000" w:themeColor="text1"/>
        </w:rPr>
        <w:t xml:space="preserve"> детей по саду)</w:t>
      </w:r>
      <w:r>
        <w:rPr>
          <w:color w:val="000000" w:themeColor="text1"/>
        </w:rPr>
        <w:t>. А детей со средним уровнем (62</w:t>
      </w:r>
      <w:r w:rsidRPr="00A21336">
        <w:rPr>
          <w:color w:val="000000" w:themeColor="text1"/>
        </w:rPr>
        <w:t xml:space="preserve"> ребенка!) – в группу с высоким уровнем развития.</w:t>
      </w:r>
    </w:p>
    <w:p w:rsidR="00C219FD" w:rsidRPr="007D250B" w:rsidRDefault="00C219FD" w:rsidP="00C219FD">
      <w:pPr>
        <w:tabs>
          <w:tab w:val="left" w:pos="567"/>
        </w:tabs>
        <w:spacing w:line="360" w:lineRule="auto"/>
        <w:ind w:firstLine="851"/>
        <w:jc w:val="both"/>
      </w:pPr>
      <w:r w:rsidRPr="007D250B">
        <w:t xml:space="preserve">   Хочется отметить, что более половины обследуе</w:t>
      </w:r>
      <w:r>
        <w:t>мых детей по результатам весенней</w:t>
      </w:r>
      <w:r w:rsidRPr="007D250B">
        <w:t xml:space="preserve">  диагностики, показали  результаты </w:t>
      </w:r>
      <w:r w:rsidRPr="007D250B">
        <w:rPr>
          <w:b/>
        </w:rPr>
        <w:t>выше максимального уровня</w:t>
      </w:r>
      <w:r w:rsidRPr="007D250B">
        <w:t xml:space="preserve">, много способных детей, настоящих «рекордсменов». </w:t>
      </w:r>
    </w:p>
    <w:p w:rsidR="00C219FD" w:rsidRPr="007D250B" w:rsidRDefault="00C219FD" w:rsidP="00C219FD">
      <w:pPr>
        <w:spacing w:line="360" w:lineRule="auto"/>
        <w:ind w:firstLine="851"/>
        <w:jc w:val="both"/>
      </w:pPr>
      <w:r w:rsidRPr="007D250B">
        <w:t xml:space="preserve">Так, </w:t>
      </w:r>
      <w:r>
        <w:rPr>
          <w:b/>
        </w:rPr>
        <w:t>Калимуллина Замира (7</w:t>
      </w:r>
      <w:r w:rsidRPr="007D250B">
        <w:rPr>
          <w:b/>
        </w:rPr>
        <w:t>гр</w:t>
      </w:r>
      <w:r>
        <w:t>)</w:t>
      </w:r>
      <w:r w:rsidRPr="007D250B">
        <w:t xml:space="preserve"> стал</w:t>
      </w:r>
      <w:r>
        <w:t>а абсолютным чемпионкой</w:t>
      </w:r>
      <w:r w:rsidRPr="007D250B">
        <w:t xml:space="preserve"> по всем видам движений: </w:t>
      </w:r>
    </w:p>
    <w:p w:rsidR="00C219FD" w:rsidRPr="007D250B" w:rsidRDefault="00C219FD" w:rsidP="006F0528">
      <w:pPr>
        <w:pStyle w:val="ab"/>
        <w:numPr>
          <w:ilvl w:val="0"/>
          <w:numId w:val="17"/>
        </w:numPr>
        <w:ind w:left="0" w:firstLine="851"/>
        <w:jc w:val="both"/>
      </w:pPr>
      <w:r>
        <w:t>Прыжок в длину с места – 148</w:t>
      </w:r>
      <w:r w:rsidRPr="007D250B">
        <w:t>см.</w:t>
      </w:r>
    </w:p>
    <w:p w:rsidR="00C219FD" w:rsidRPr="007D250B" w:rsidRDefault="00C219FD" w:rsidP="006F0528">
      <w:pPr>
        <w:numPr>
          <w:ilvl w:val="0"/>
          <w:numId w:val="12"/>
        </w:numPr>
        <w:ind w:left="0" w:firstLine="851"/>
        <w:jc w:val="both"/>
      </w:pPr>
      <w:r>
        <w:t xml:space="preserve">Бег на 30 м. – 5,5 </w:t>
      </w:r>
      <w:r w:rsidRPr="007D250B">
        <w:t>сек.</w:t>
      </w:r>
    </w:p>
    <w:p w:rsidR="00C219FD" w:rsidRPr="007D250B" w:rsidRDefault="00C219FD" w:rsidP="006F0528">
      <w:pPr>
        <w:numPr>
          <w:ilvl w:val="0"/>
          <w:numId w:val="12"/>
        </w:numPr>
        <w:ind w:left="0" w:firstLine="851"/>
        <w:jc w:val="both"/>
      </w:pPr>
      <w:r w:rsidRPr="007D250B">
        <w:t>Ловкость – 4,9 сек.</w:t>
      </w:r>
    </w:p>
    <w:p w:rsidR="00C219FD" w:rsidRDefault="00C219FD" w:rsidP="006F0528">
      <w:pPr>
        <w:numPr>
          <w:ilvl w:val="0"/>
          <w:numId w:val="12"/>
        </w:numPr>
        <w:ind w:left="0" w:firstLine="851"/>
        <w:jc w:val="both"/>
      </w:pPr>
      <w:r>
        <w:t>Метание – 10</w:t>
      </w:r>
      <w:r w:rsidRPr="007D250B">
        <w:t>/9 м.</w:t>
      </w:r>
    </w:p>
    <w:p w:rsidR="00C219FD" w:rsidRDefault="00C219FD" w:rsidP="006F0528">
      <w:pPr>
        <w:numPr>
          <w:ilvl w:val="0"/>
          <w:numId w:val="12"/>
        </w:numPr>
        <w:ind w:left="0" w:firstLine="851"/>
        <w:jc w:val="both"/>
      </w:pPr>
      <w:r>
        <w:t>Гибкость – 15см</w:t>
      </w:r>
    </w:p>
    <w:p w:rsidR="00C219FD" w:rsidRPr="007D250B" w:rsidRDefault="00C219FD" w:rsidP="00C219FD">
      <w:pPr>
        <w:spacing w:line="360" w:lineRule="auto"/>
        <w:ind w:left="851"/>
        <w:jc w:val="both"/>
      </w:pPr>
      <w:r>
        <w:t xml:space="preserve"> Среди мальчиков чемпионом стал</w:t>
      </w:r>
      <w:r w:rsidRPr="007D250B">
        <w:t xml:space="preserve">  – </w:t>
      </w:r>
      <w:r w:rsidRPr="00F961B0">
        <w:rPr>
          <w:b/>
        </w:rPr>
        <w:t>Акчурин Эмиль</w:t>
      </w:r>
      <w:r>
        <w:t xml:space="preserve"> (10</w:t>
      </w:r>
      <w:r w:rsidRPr="007D250B">
        <w:t xml:space="preserve"> гр.)</w:t>
      </w:r>
    </w:p>
    <w:p w:rsidR="00C219FD" w:rsidRPr="007D250B" w:rsidRDefault="00C219FD" w:rsidP="006F0528">
      <w:pPr>
        <w:pStyle w:val="ab"/>
        <w:numPr>
          <w:ilvl w:val="0"/>
          <w:numId w:val="18"/>
        </w:numPr>
        <w:ind w:left="0" w:firstLine="851"/>
        <w:jc w:val="both"/>
      </w:pPr>
      <w:r w:rsidRPr="007D250B">
        <w:t>Прыжок в длину с места – 148 см.</w:t>
      </w:r>
    </w:p>
    <w:p w:rsidR="00C219FD" w:rsidRPr="007D250B" w:rsidRDefault="00C219FD" w:rsidP="006F0528">
      <w:pPr>
        <w:numPr>
          <w:ilvl w:val="0"/>
          <w:numId w:val="13"/>
        </w:numPr>
        <w:ind w:left="0" w:firstLine="851"/>
        <w:jc w:val="both"/>
      </w:pPr>
      <w:r>
        <w:t>Бег на 30 м. – 5,9</w:t>
      </w:r>
      <w:r w:rsidRPr="007D250B">
        <w:t xml:space="preserve"> сек.</w:t>
      </w:r>
    </w:p>
    <w:p w:rsidR="00C219FD" w:rsidRPr="007D250B" w:rsidRDefault="00C219FD" w:rsidP="006F0528">
      <w:pPr>
        <w:numPr>
          <w:ilvl w:val="0"/>
          <w:numId w:val="13"/>
        </w:numPr>
        <w:ind w:left="0" w:firstLine="851"/>
        <w:jc w:val="both"/>
      </w:pPr>
      <w:r w:rsidRPr="007D250B">
        <w:t>Ловкость – 4,6 сек.</w:t>
      </w:r>
    </w:p>
    <w:p w:rsidR="00C219FD" w:rsidRDefault="00C219FD" w:rsidP="006F0528">
      <w:pPr>
        <w:numPr>
          <w:ilvl w:val="0"/>
          <w:numId w:val="13"/>
        </w:numPr>
        <w:ind w:left="0" w:firstLine="851"/>
        <w:jc w:val="both"/>
      </w:pPr>
      <w:r>
        <w:t>Гибкость – (+10</w:t>
      </w:r>
      <w:r w:rsidRPr="007D250B">
        <w:t xml:space="preserve"> см)</w:t>
      </w:r>
    </w:p>
    <w:p w:rsidR="00C219FD" w:rsidRPr="007D250B" w:rsidRDefault="00C219FD" w:rsidP="006F0528">
      <w:pPr>
        <w:numPr>
          <w:ilvl w:val="0"/>
          <w:numId w:val="13"/>
        </w:numPr>
        <w:ind w:left="0" w:firstLine="851"/>
        <w:jc w:val="both"/>
      </w:pPr>
      <w:r>
        <w:t>Метание – 11/9 м</w:t>
      </w:r>
    </w:p>
    <w:p w:rsidR="00C219FD" w:rsidRPr="007D250B" w:rsidRDefault="00C219FD" w:rsidP="00C219FD">
      <w:pPr>
        <w:spacing w:line="360" w:lineRule="auto"/>
        <w:jc w:val="both"/>
      </w:pPr>
      <w:r w:rsidRPr="007D250B">
        <w:t xml:space="preserve">         </w:t>
      </w:r>
      <w:r>
        <w:t xml:space="preserve">  Среди одаренных детей Милана К., Есения Ф., Даша М.,Демид Д. (5</w:t>
      </w:r>
      <w:r w:rsidRPr="007D250B">
        <w:t xml:space="preserve">гр.) </w:t>
      </w:r>
      <w:r>
        <w:t xml:space="preserve">Малика Г., Варя Р., Лиана Т., Алина З. </w:t>
      </w:r>
      <w:r w:rsidRPr="007D250B">
        <w:t>(</w:t>
      </w:r>
      <w:r>
        <w:t>7</w:t>
      </w:r>
      <w:r w:rsidRPr="007D250B">
        <w:t xml:space="preserve">гр.) </w:t>
      </w:r>
      <w:r>
        <w:t>Шамиль А., Альмир И., Разиль П. (10гр) Маша И., Рома Е., Ваня К., Алексей К., Паша С., Азамат Н., Аня П. (11гр) Матвей Р., Лев Н., Ярослав В. (13гр) Ясмина Г., Аннелия В., Диляра П., Ирина С., Маргарита С. (4гр) Булат Б., Аделина И., Ислам Н., Демид Х. (9гр)</w:t>
      </w:r>
    </w:p>
    <w:p w:rsidR="00C219FD" w:rsidRPr="00A21336" w:rsidRDefault="00C219FD" w:rsidP="00C219FD">
      <w:pPr>
        <w:spacing w:line="276" w:lineRule="auto"/>
        <w:contextualSpacing/>
        <w:mirrorIndents/>
        <w:jc w:val="both"/>
        <w:rPr>
          <w:color w:val="000000" w:themeColor="text1"/>
        </w:rPr>
      </w:pPr>
      <w:r w:rsidRPr="00A21336">
        <w:rPr>
          <w:b/>
          <w:color w:val="000000" w:themeColor="text1"/>
        </w:rPr>
        <w:t>Решая задачу по воспитанию безопасности жизнедеятельности,</w:t>
      </w:r>
      <w:r w:rsidRPr="00A21336">
        <w:rPr>
          <w:color w:val="000000" w:themeColor="text1"/>
        </w:rPr>
        <w:t xml:space="preserve"> на утренних гимнастиках, ООД, праздниках и развлечениях обращалось внимание на соблюдение техники безопасности: выдерживание дистанции, соблюдение правил подвижных игр, точное выполнение техники упражнений и др. </w:t>
      </w:r>
    </w:p>
    <w:p w:rsidR="00C219FD" w:rsidRPr="00A21336" w:rsidRDefault="00C219FD" w:rsidP="00C219FD">
      <w:pPr>
        <w:tabs>
          <w:tab w:val="left" w:pos="7980"/>
        </w:tabs>
        <w:spacing w:line="276" w:lineRule="auto"/>
        <w:contextualSpacing/>
        <w:mirrorIndents/>
        <w:jc w:val="both"/>
        <w:rPr>
          <w:color w:val="000000" w:themeColor="text1"/>
        </w:rPr>
      </w:pPr>
      <w:r w:rsidRPr="00A21336">
        <w:rPr>
          <w:color w:val="000000" w:themeColor="text1"/>
        </w:rPr>
        <w:t xml:space="preserve">          Были проведены тематические ООД «Грибная полянка» (средние группы), «Пожарные на учениях» (старшие группы), «В гостях у Светофорыча» (подготовительные группы). В игровой, непринужденной обстановке дети закрепили знания о съедобных и ядовитых грибах, о безопасном поведении на дорогах и умении правильно и быстро действовать во время пожара. Хочется отметить большую заинтересованность, активность, инициативность детей на этих занятиях. </w:t>
      </w:r>
    </w:p>
    <w:p w:rsidR="00C219FD" w:rsidRPr="00A21336" w:rsidRDefault="00C219FD" w:rsidP="00C219FD">
      <w:pPr>
        <w:tabs>
          <w:tab w:val="left" w:pos="7980"/>
        </w:tabs>
        <w:spacing w:line="276" w:lineRule="auto"/>
        <w:contextualSpacing/>
        <w:mirrorIndents/>
        <w:jc w:val="both"/>
        <w:rPr>
          <w:color w:val="000000" w:themeColor="text1"/>
        </w:rPr>
      </w:pPr>
      <w:r w:rsidRPr="00A21336">
        <w:rPr>
          <w:color w:val="000000" w:themeColor="text1"/>
        </w:rPr>
        <w:t xml:space="preserve">          Для повышения информационной грамотности педагогов и родителей инструктором по ФК Павловой Г.В. были подготовлены  консультации «Дисциплина  на улице – залог безопасности»,  «Осторожно,  дети!».      Особые  меры по соблюдению техники безопасности требуются при организации походов; совместные спортивно-массовые мероприятия: «В гостях у дорожных знаков», «В гости к Лесовичку», «Путешествие в страну Здоровячков».</w:t>
      </w:r>
    </w:p>
    <w:p w:rsidR="00C219FD" w:rsidRPr="00A21336" w:rsidRDefault="00C219FD" w:rsidP="00C219FD">
      <w:pPr>
        <w:tabs>
          <w:tab w:val="left" w:pos="7980"/>
        </w:tabs>
        <w:spacing w:after="240" w:line="276" w:lineRule="auto"/>
        <w:ind w:firstLine="567"/>
        <w:contextualSpacing/>
        <w:mirrorIndents/>
        <w:jc w:val="both"/>
        <w:rPr>
          <w:color w:val="000000" w:themeColor="text1"/>
        </w:rPr>
      </w:pPr>
      <w:r w:rsidRPr="00A21336">
        <w:rPr>
          <w:b/>
          <w:color w:val="000000" w:themeColor="text1"/>
        </w:rPr>
        <w:lastRenderedPageBreak/>
        <w:t>В целях приобщения сотрудников к ЗОЖ, совместно с профкомом, был организован</w:t>
      </w:r>
      <w:r w:rsidRPr="00A21336">
        <w:rPr>
          <w:color w:val="000000" w:themeColor="text1"/>
        </w:rPr>
        <w:t xml:space="preserve"> День здоровья с выездом на базу отдыха, начаты занятия Клуба здоровья (танец живота, боди-фл</w:t>
      </w:r>
      <w:r>
        <w:rPr>
          <w:color w:val="000000" w:themeColor="text1"/>
        </w:rPr>
        <w:t>е</w:t>
      </w:r>
      <w:r w:rsidRPr="00A21336">
        <w:rPr>
          <w:color w:val="000000" w:themeColor="text1"/>
        </w:rPr>
        <w:t>кс). К сожалению, занятия были прекращены ввиду карантина и плохой посещаемости сотрудников</w:t>
      </w:r>
      <w:r w:rsidRPr="00A21336">
        <w:rPr>
          <w:b/>
          <w:color w:val="000000" w:themeColor="text1"/>
        </w:rPr>
        <w:t xml:space="preserve">. </w:t>
      </w:r>
      <w:r w:rsidRPr="00A21336">
        <w:rPr>
          <w:color w:val="000000" w:themeColor="text1"/>
        </w:rPr>
        <w:t xml:space="preserve">В рамках проведения педсовета по ЗОЖ среди педагогов ДОУ определены победители по сдаче нормативов ГТО.  </w:t>
      </w:r>
    </w:p>
    <w:p w:rsidR="00C219FD" w:rsidRPr="00A21336" w:rsidRDefault="00C219FD" w:rsidP="00C219FD">
      <w:pPr>
        <w:tabs>
          <w:tab w:val="left" w:pos="7980"/>
        </w:tabs>
        <w:spacing w:after="240" w:line="276" w:lineRule="auto"/>
        <w:ind w:firstLine="567"/>
        <w:contextualSpacing/>
        <w:mirrorIndents/>
        <w:jc w:val="both"/>
        <w:rPr>
          <w:color w:val="000000" w:themeColor="text1"/>
        </w:rPr>
      </w:pPr>
      <w:r w:rsidRPr="00A21336">
        <w:rPr>
          <w:color w:val="000000" w:themeColor="text1"/>
        </w:rPr>
        <w:t xml:space="preserve">Сотрудники  нашего ДОУ принимали активное участие во всех спортивных городских мероприятиях и соревнованиях («Кросс Наций», «Лыжня России», соревнованиях по шахматам,  плаванию, волейболу, стрельбе, лыжам). Имеют призовые места (Исхакова Ф.Д., </w:t>
      </w:r>
      <w:r>
        <w:rPr>
          <w:color w:val="000000" w:themeColor="text1"/>
        </w:rPr>
        <w:t>Михайлова</w:t>
      </w:r>
      <w:r w:rsidRPr="00A21336">
        <w:rPr>
          <w:color w:val="000000" w:themeColor="text1"/>
        </w:rPr>
        <w:t xml:space="preserve"> – по шахматам, </w:t>
      </w:r>
      <w:r>
        <w:rPr>
          <w:color w:val="000000" w:themeColor="text1"/>
        </w:rPr>
        <w:t>Команда МАДОУ 88</w:t>
      </w:r>
      <w:r w:rsidRPr="00A21336">
        <w:rPr>
          <w:color w:val="000000" w:themeColor="text1"/>
        </w:rPr>
        <w:t xml:space="preserve"> – по </w:t>
      </w:r>
      <w:r>
        <w:rPr>
          <w:color w:val="000000" w:themeColor="text1"/>
        </w:rPr>
        <w:t>волейболу</w:t>
      </w:r>
      <w:r w:rsidRPr="00A21336">
        <w:rPr>
          <w:color w:val="000000" w:themeColor="text1"/>
        </w:rPr>
        <w:t>)</w:t>
      </w:r>
    </w:p>
    <w:p w:rsidR="00C219FD" w:rsidRPr="00A21336" w:rsidRDefault="00C219FD" w:rsidP="00C219FD">
      <w:pPr>
        <w:tabs>
          <w:tab w:val="left" w:pos="7980"/>
        </w:tabs>
        <w:spacing w:after="240" w:line="276" w:lineRule="auto"/>
        <w:ind w:firstLine="567"/>
        <w:contextualSpacing/>
        <w:mirrorIndents/>
        <w:jc w:val="both"/>
        <w:rPr>
          <w:color w:val="000000" w:themeColor="text1"/>
        </w:rPr>
      </w:pPr>
      <w:r w:rsidRPr="00A21336">
        <w:rPr>
          <w:b/>
          <w:color w:val="000000" w:themeColor="text1"/>
        </w:rPr>
        <w:t xml:space="preserve">МАДОУ №88 успешно сотрудничает с другими детскими образовательными учреждениями. </w:t>
      </w:r>
      <w:r w:rsidRPr="00A21336">
        <w:rPr>
          <w:color w:val="000000" w:themeColor="text1"/>
        </w:rPr>
        <w:t>Так, дети нашего детского сада  продолжают занятия в секциях спортивного клуба ДДК КБК: художественной гимнастике (12 детей), каратэ (10 детей), спортивных бальных танцев (8 детей). По приглашению дирекции ДДК КБК ансамбль «Звездочки» с гимнастическим номером «Веселые ленты» принял участие в концерте «Возраст счастья», посвященный Дню пожилого человека. Тренера спортивных школ «Ледового дворца», ДЮСШ №12, ДЮСШ «Строитель», спорткомплекса «Олимпийский», СОШ №44  осуществляют отбор способных детей на базе нашего ДОУ. Продолжается активное сотрудничество с СОШ №44. План по преемственности работы со школой выполнен полностью. Мы приглашали первоклассников СОШ №44 в поход «Вместе вес</w:t>
      </w:r>
      <w:r>
        <w:rPr>
          <w:color w:val="000000" w:themeColor="text1"/>
        </w:rPr>
        <w:t>ело шагать», на «Проводы зимы».</w:t>
      </w:r>
    </w:p>
    <w:p w:rsidR="00C219FD" w:rsidRPr="00A21336" w:rsidRDefault="00C219FD" w:rsidP="00C219FD">
      <w:pPr>
        <w:spacing w:line="276" w:lineRule="auto"/>
        <w:contextualSpacing/>
        <w:mirrorIndents/>
        <w:jc w:val="center"/>
        <w:rPr>
          <w:b/>
          <w:i/>
          <w:color w:val="000000" w:themeColor="text1"/>
        </w:rPr>
      </w:pPr>
      <w:r w:rsidRPr="00A21336">
        <w:rPr>
          <w:b/>
          <w:i/>
          <w:color w:val="000000" w:themeColor="text1"/>
        </w:rPr>
        <w:t>Характеристика детей по состоянию здоровья за последние 3 года.</w:t>
      </w:r>
    </w:p>
    <w:p w:rsidR="00C219FD" w:rsidRPr="00A21336" w:rsidRDefault="00C219FD" w:rsidP="00C219FD">
      <w:pPr>
        <w:spacing w:line="276" w:lineRule="auto"/>
        <w:contextualSpacing/>
        <w:mirrorIndents/>
        <w:jc w:val="center"/>
        <w:rPr>
          <w:color w:val="000000" w:themeColor="text1"/>
        </w:rPr>
      </w:pPr>
      <w:r w:rsidRPr="00A21336">
        <w:rPr>
          <w:color w:val="000000" w:themeColor="text1"/>
        </w:rPr>
        <w:t>Ежегодно врачами поликлиники № 3 проводится обследование здоровья детей.</w:t>
      </w:r>
    </w:p>
    <w:p w:rsidR="00C219FD" w:rsidRPr="00A21336" w:rsidRDefault="00C219FD" w:rsidP="00C219FD">
      <w:pPr>
        <w:spacing w:line="276" w:lineRule="auto"/>
        <w:contextualSpacing/>
        <w:mirrorIndents/>
        <w:jc w:val="center"/>
        <w:rPr>
          <w:b/>
          <w:i/>
          <w:color w:val="000000" w:themeColor="text1"/>
        </w:rPr>
      </w:pPr>
      <w:r w:rsidRPr="00A21336">
        <w:rPr>
          <w:b/>
          <w:i/>
          <w:color w:val="000000" w:themeColor="text1"/>
        </w:rPr>
        <w:t>Результаты медицинского осмотра специалистами: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94"/>
        <w:gridCol w:w="2192"/>
        <w:gridCol w:w="2192"/>
        <w:gridCol w:w="2192"/>
      </w:tblGrid>
      <w:tr w:rsidR="00C219FD" w:rsidRPr="00A21336" w:rsidTr="00732636">
        <w:tc>
          <w:tcPr>
            <w:tcW w:w="3794"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color w:val="000000" w:themeColor="text1"/>
              </w:rPr>
            </w:pPr>
            <w:r w:rsidRPr="00A21336">
              <w:rPr>
                <w:b/>
                <w:color w:val="000000" w:themeColor="text1"/>
              </w:rPr>
              <w:t>Диагноз</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color w:val="000000" w:themeColor="text1"/>
              </w:rPr>
            </w:pPr>
            <w:r>
              <w:rPr>
                <w:b/>
                <w:color w:val="000000" w:themeColor="text1"/>
              </w:rPr>
              <w:t>2018-2019</w:t>
            </w:r>
            <w:r w:rsidRPr="00A21336">
              <w:rPr>
                <w:b/>
                <w:color w:val="000000" w:themeColor="text1"/>
              </w:rPr>
              <w:t xml:space="preserve"> год</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color w:val="000000" w:themeColor="text1"/>
              </w:rPr>
            </w:pPr>
            <w:r>
              <w:rPr>
                <w:b/>
                <w:color w:val="000000" w:themeColor="text1"/>
              </w:rPr>
              <w:t>2019-2020</w:t>
            </w:r>
            <w:r w:rsidRPr="00A21336">
              <w:rPr>
                <w:b/>
                <w:color w:val="000000" w:themeColor="text1"/>
              </w:rPr>
              <w:t xml:space="preserve"> год</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color w:val="000000" w:themeColor="text1"/>
              </w:rPr>
            </w:pPr>
            <w:r>
              <w:rPr>
                <w:b/>
                <w:color w:val="000000" w:themeColor="text1"/>
              </w:rPr>
              <w:t>2020-2021</w:t>
            </w:r>
            <w:r w:rsidRPr="00A21336">
              <w:rPr>
                <w:b/>
                <w:color w:val="000000" w:themeColor="text1"/>
              </w:rPr>
              <w:t xml:space="preserve"> год</w:t>
            </w:r>
          </w:p>
        </w:tc>
      </w:tr>
      <w:tr w:rsidR="00C219FD" w:rsidRPr="00A21336" w:rsidTr="00732636">
        <w:tc>
          <w:tcPr>
            <w:tcW w:w="3794"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i/>
                <w:color w:val="000000" w:themeColor="text1"/>
              </w:rPr>
            </w:pPr>
            <w:r w:rsidRPr="00A21336">
              <w:rPr>
                <w:b/>
                <w:i/>
                <w:color w:val="000000" w:themeColor="text1"/>
              </w:rPr>
              <w:t>Ортопед (нарушение осанки)</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sidRPr="00A21336">
              <w:rPr>
                <w:color w:val="000000" w:themeColor="text1"/>
              </w:rPr>
              <w:t>6</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5</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8</w:t>
            </w:r>
          </w:p>
        </w:tc>
      </w:tr>
      <w:tr w:rsidR="00C219FD" w:rsidRPr="00A21336" w:rsidTr="00732636">
        <w:tc>
          <w:tcPr>
            <w:tcW w:w="3794"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i/>
                <w:color w:val="000000" w:themeColor="text1"/>
              </w:rPr>
            </w:pPr>
            <w:r w:rsidRPr="00A21336">
              <w:rPr>
                <w:b/>
                <w:i/>
                <w:color w:val="000000" w:themeColor="text1"/>
              </w:rPr>
              <w:t>Невропатолог</w:t>
            </w:r>
          </w:p>
          <w:p w:rsidR="00C219FD" w:rsidRPr="00A21336" w:rsidRDefault="00C219FD" w:rsidP="00732636">
            <w:pPr>
              <w:spacing w:line="276" w:lineRule="auto"/>
              <w:contextualSpacing/>
              <w:mirrorIndents/>
              <w:jc w:val="center"/>
              <w:rPr>
                <w:b/>
                <w:i/>
                <w:color w:val="000000" w:themeColor="text1"/>
              </w:rPr>
            </w:pPr>
            <w:r w:rsidRPr="00A21336">
              <w:rPr>
                <w:b/>
                <w:i/>
                <w:color w:val="000000" w:themeColor="text1"/>
              </w:rPr>
              <w:t>(вегето-сосудистая дистония)</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sidRPr="00A21336">
              <w:rPr>
                <w:color w:val="000000" w:themeColor="text1"/>
              </w:rPr>
              <w:t>10</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9</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8</w:t>
            </w:r>
          </w:p>
        </w:tc>
      </w:tr>
      <w:tr w:rsidR="00C219FD" w:rsidRPr="00A21336" w:rsidTr="00732636">
        <w:trPr>
          <w:trHeight w:val="295"/>
        </w:trPr>
        <w:tc>
          <w:tcPr>
            <w:tcW w:w="3794" w:type="dxa"/>
            <w:tcBorders>
              <w:top w:val="single" w:sz="4" w:space="0" w:color="auto"/>
              <w:left w:val="single" w:sz="4" w:space="0" w:color="auto"/>
              <w:right w:val="single" w:sz="4" w:space="0" w:color="auto"/>
            </w:tcBorders>
          </w:tcPr>
          <w:p w:rsidR="00C219FD" w:rsidRPr="00A21336" w:rsidRDefault="00C219FD" w:rsidP="00732636">
            <w:pPr>
              <w:spacing w:line="276" w:lineRule="auto"/>
              <w:contextualSpacing/>
              <w:mirrorIndents/>
              <w:jc w:val="center"/>
              <w:rPr>
                <w:b/>
                <w:i/>
                <w:color w:val="000000" w:themeColor="text1"/>
              </w:rPr>
            </w:pPr>
            <w:r w:rsidRPr="00A21336">
              <w:rPr>
                <w:b/>
                <w:i/>
                <w:color w:val="000000" w:themeColor="text1"/>
              </w:rPr>
              <w:t>ЛОР (аденоиды)</w:t>
            </w:r>
          </w:p>
        </w:tc>
        <w:tc>
          <w:tcPr>
            <w:tcW w:w="2192" w:type="dxa"/>
            <w:tcBorders>
              <w:top w:val="single" w:sz="4" w:space="0" w:color="auto"/>
              <w:left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sidRPr="00A21336">
              <w:rPr>
                <w:color w:val="000000" w:themeColor="text1"/>
              </w:rPr>
              <w:t>4</w:t>
            </w:r>
          </w:p>
        </w:tc>
        <w:tc>
          <w:tcPr>
            <w:tcW w:w="2192" w:type="dxa"/>
            <w:tcBorders>
              <w:top w:val="single" w:sz="4" w:space="0" w:color="auto"/>
              <w:left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4</w:t>
            </w:r>
          </w:p>
        </w:tc>
        <w:tc>
          <w:tcPr>
            <w:tcW w:w="2192" w:type="dxa"/>
            <w:tcBorders>
              <w:top w:val="single" w:sz="4" w:space="0" w:color="auto"/>
              <w:left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5</w:t>
            </w:r>
          </w:p>
        </w:tc>
      </w:tr>
      <w:tr w:rsidR="00C219FD" w:rsidRPr="00A21336" w:rsidTr="00732636">
        <w:tc>
          <w:tcPr>
            <w:tcW w:w="3794"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i/>
                <w:color w:val="000000" w:themeColor="text1"/>
              </w:rPr>
            </w:pPr>
            <w:r w:rsidRPr="00A21336">
              <w:rPr>
                <w:b/>
                <w:i/>
                <w:color w:val="000000" w:themeColor="text1"/>
              </w:rPr>
              <w:t>Гинеколог (вульвит )</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sidRPr="00A21336">
              <w:rPr>
                <w:color w:val="000000" w:themeColor="text1"/>
              </w:rPr>
              <w:t>7</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6</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3</w:t>
            </w:r>
          </w:p>
        </w:tc>
      </w:tr>
      <w:tr w:rsidR="00C219FD" w:rsidRPr="00A21336" w:rsidTr="00732636">
        <w:trPr>
          <w:trHeight w:val="85"/>
        </w:trPr>
        <w:tc>
          <w:tcPr>
            <w:tcW w:w="3794"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i/>
                <w:color w:val="000000" w:themeColor="text1"/>
              </w:rPr>
            </w:pPr>
            <w:r w:rsidRPr="00A21336">
              <w:rPr>
                <w:b/>
                <w:i/>
                <w:color w:val="000000" w:themeColor="text1"/>
              </w:rPr>
              <w:t>Окулист( нарушение зрения)</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sidRPr="00A21336">
              <w:rPr>
                <w:color w:val="000000" w:themeColor="text1"/>
              </w:rPr>
              <w:t>16</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14</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18</w:t>
            </w:r>
          </w:p>
        </w:tc>
      </w:tr>
      <w:tr w:rsidR="00C219FD" w:rsidRPr="00A21336" w:rsidTr="00732636">
        <w:tc>
          <w:tcPr>
            <w:tcW w:w="3794"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i/>
                <w:color w:val="000000" w:themeColor="text1"/>
              </w:rPr>
            </w:pPr>
            <w:r w:rsidRPr="00A21336">
              <w:rPr>
                <w:b/>
                <w:i/>
                <w:color w:val="000000" w:themeColor="text1"/>
              </w:rPr>
              <w:t>Стоматолог (кариес)</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sidRPr="00A21336">
              <w:rPr>
                <w:color w:val="000000" w:themeColor="text1"/>
              </w:rPr>
              <w:t>37</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36</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34</w:t>
            </w:r>
          </w:p>
        </w:tc>
      </w:tr>
      <w:tr w:rsidR="00C219FD" w:rsidRPr="00A21336" w:rsidTr="00732636">
        <w:tc>
          <w:tcPr>
            <w:tcW w:w="3794"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b/>
                <w:i/>
                <w:color w:val="000000" w:themeColor="text1"/>
              </w:rPr>
            </w:pPr>
            <w:r w:rsidRPr="00A21336">
              <w:rPr>
                <w:b/>
                <w:i/>
                <w:color w:val="000000" w:themeColor="text1"/>
              </w:rPr>
              <w:t>Логопед (дислексия)</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sidRPr="00A21336">
              <w:rPr>
                <w:color w:val="000000" w:themeColor="text1"/>
              </w:rPr>
              <w:t>4</w:t>
            </w:r>
            <w:r>
              <w:rPr>
                <w:color w:val="000000" w:themeColor="text1"/>
              </w:rPr>
              <w:t>0</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42</w:t>
            </w:r>
          </w:p>
        </w:tc>
        <w:tc>
          <w:tcPr>
            <w:tcW w:w="2192" w:type="dxa"/>
            <w:tcBorders>
              <w:top w:val="single" w:sz="4" w:space="0" w:color="auto"/>
              <w:left w:val="single" w:sz="4" w:space="0" w:color="auto"/>
              <w:bottom w:val="single" w:sz="4" w:space="0" w:color="auto"/>
              <w:right w:val="single" w:sz="4" w:space="0" w:color="auto"/>
            </w:tcBorders>
          </w:tcPr>
          <w:p w:rsidR="00C219FD" w:rsidRPr="00A21336" w:rsidRDefault="00C219FD" w:rsidP="00732636">
            <w:pPr>
              <w:spacing w:line="276" w:lineRule="auto"/>
              <w:contextualSpacing/>
              <w:mirrorIndents/>
              <w:jc w:val="center"/>
              <w:rPr>
                <w:color w:val="000000" w:themeColor="text1"/>
              </w:rPr>
            </w:pPr>
            <w:r>
              <w:rPr>
                <w:color w:val="000000" w:themeColor="text1"/>
              </w:rPr>
              <w:t>46</w:t>
            </w:r>
          </w:p>
        </w:tc>
      </w:tr>
    </w:tbl>
    <w:p w:rsidR="00C219FD" w:rsidRPr="00A21336" w:rsidRDefault="00C219FD" w:rsidP="00C219FD">
      <w:pPr>
        <w:spacing w:line="276" w:lineRule="auto"/>
        <w:ind w:firstLine="567"/>
        <w:contextualSpacing/>
        <w:mirrorIndents/>
        <w:jc w:val="both"/>
        <w:rPr>
          <w:color w:val="000000" w:themeColor="text1"/>
        </w:rPr>
      </w:pPr>
      <w:r>
        <w:rPr>
          <w:color w:val="000000" w:themeColor="text1"/>
        </w:rPr>
        <w:t xml:space="preserve">С </w:t>
      </w:r>
      <w:r w:rsidRPr="00A21336">
        <w:rPr>
          <w:color w:val="000000" w:themeColor="text1"/>
        </w:rPr>
        <w:t>201</w:t>
      </w:r>
      <w:r>
        <w:rPr>
          <w:color w:val="000000" w:themeColor="text1"/>
        </w:rPr>
        <w:t>7</w:t>
      </w:r>
      <w:r w:rsidRPr="00A21336">
        <w:rPr>
          <w:color w:val="000000" w:themeColor="text1"/>
        </w:rPr>
        <w:t>-</w:t>
      </w:r>
      <w:r>
        <w:rPr>
          <w:color w:val="000000" w:themeColor="text1"/>
        </w:rPr>
        <w:t xml:space="preserve">2021 учебный </w:t>
      </w:r>
      <w:r w:rsidRPr="00A21336">
        <w:rPr>
          <w:color w:val="000000" w:themeColor="text1"/>
        </w:rPr>
        <w:t xml:space="preserve"> год коллективом детского сада была разработана комплексная программа оздоровления детей, которая дает положительные результаты.</w:t>
      </w:r>
    </w:p>
    <w:p w:rsidR="00C219FD" w:rsidRPr="00A21336" w:rsidRDefault="00C219FD" w:rsidP="00C219FD">
      <w:pPr>
        <w:spacing w:line="276" w:lineRule="auto"/>
        <w:ind w:firstLine="567"/>
        <w:contextualSpacing/>
        <w:mirrorIndents/>
        <w:jc w:val="both"/>
        <w:rPr>
          <w:color w:val="000000" w:themeColor="text1"/>
        </w:rPr>
      </w:pPr>
      <w:r w:rsidRPr="00A21336">
        <w:rPr>
          <w:b/>
          <w:i/>
          <w:color w:val="000000" w:themeColor="text1"/>
        </w:rPr>
        <w:t>Исходя из представленных данных за 3 года</w:t>
      </w:r>
      <w:r w:rsidRPr="00A21336">
        <w:rPr>
          <w:color w:val="000000" w:themeColor="text1"/>
        </w:rPr>
        <w:t xml:space="preserve">, можно сделать вывод, что не все дети являются абсолютно здоровыми. </w:t>
      </w:r>
      <w:r w:rsidRPr="00A21336">
        <w:rPr>
          <w:b/>
          <w:color w:val="000000" w:themeColor="text1"/>
        </w:rPr>
        <w:t>По - прежнему остается проблема</w:t>
      </w:r>
      <w:r w:rsidRPr="00A21336">
        <w:rPr>
          <w:color w:val="000000" w:themeColor="text1"/>
        </w:rPr>
        <w:t xml:space="preserve"> показателей нарушений зрения, проблемы в ротовой полости (кариес), очень много детей с речевыми нарушениями</w:t>
      </w:r>
      <w:r w:rsidRPr="00A21336">
        <w:rPr>
          <w:b/>
          <w:i/>
          <w:color w:val="000000" w:themeColor="text1"/>
        </w:rPr>
        <w:t>. В связи с этим</w:t>
      </w:r>
      <w:r w:rsidRPr="00A21336">
        <w:rPr>
          <w:color w:val="000000" w:themeColor="text1"/>
        </w:rPr>
        <w:t xml:space="preserve"> педагогам и специалистам ДОУ особое внимание обратить на проведение ООД, качество проведения физкультминуток, динамических пауз, гимнастики для глаз. Особое внимание уделить </w:t>
      </w:r>
      <w:r w:rsidRPr="00A21336">
        <w:rPr>
          <w:i/>
          <w:color w:val="000000" w:themeColor="text1"/>
        </w:rPr>
        <w:t>культурно – гигиеническим навыкам</w:t>
      </w:r>
      <w:r w:rsidRPr="00A21336">
        <w:rPr>
          <w:color w:val="000000" w:themeColor="text1"/>
        </w:rPr>
        <w:t xml:space="preserve">. Продолжать работу с родителями по данной проблеме. </w:t>
      </w:r>
    </w:p>
    <w:p w:rsidR="00C219FD" w:rsidRDefault="00C219FD" w:rsidP="00C219FD">
      <w:pPr>
        <w:spacing w:line="276" w:lineRule="auto"/>
        <w:ind w:firstLine="567"/>
        <w:contextualSpacing/>
        <w:mirrorIndents/>
        <w:jc w:val="both"/>
        <w:rPr>
          <w:color w:val="000000" w:themeColor="text1"/>
        </w:rPr>
      </w:pPr>
    </w:p>
    <w:p w:rsidR="00C219FD" w:rsidRDefault="00C219FD" w:rsidP="00C219FD">
      <w:pPr>
        <w:spacing w:line="276" w:lineRule="auto"/>
        <w:ind w:firstLine="567"/>
        <w:contextualSpacing/>
        <w:mirrorIndents/>
        <w:jc w:val="both"/>
        <w:rPr>
          <w:color w:val="000000" w:themeColor="text1"/>
        </w:rPr>
      </w:pPr>
    </w:p>
    <w:p w:rsidR="00C219FD" w:rsidRPr="00480595" w:rsidRDefault="00C219FD" w:rsidP="00C219FD">
      <w:pPr>
        <w:spacing w:line="276" w:lineRule="auto"/>
        <w:ind w:firstLine="567"/>
        <w:contextualSpacing/>
        <w:mirrorIndents/>
        <w:jc w:val="center"/>
        <w:rPr>
          <w:b/>
          <w:i/>
        </w:rPr>
      </w:pPr>
      <w:r w:rsidRPr="00480595">
        <w:rPr>
          <w:b/>
          <w:i/>
        </w:rPr>
        <w:t>Рассмотрим, распределение по группам здоровья за 3 года:</w:t>
      </w:r>
    </w:p>
    <w:tbl>
      <w:tblPr>
        <w:tblW w:w="95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92"/>
        <w:gridCol w:w="2393"/>
        <w:gridCol w:w="2393"/>
        <w:gridCol w:w="2393"/>
      </w:tblGrid>
      <w:tr w:rsidR="00C219FD" w:rsidRPr="00480595" w:rsidTr="00732636">
        <w:trPr>
          <w:jc w:val="center"/>
        </w:trPr>
        <w:tc>
          <w:tcPr>
            <w:tcW w:w="2392"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pP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2018-2019 год (301)</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2019-2020 год (283)</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2020-2021 год (270)</w:t>
            </w:r>
          </w:p>
        </w:tc>
      </w:tr>
      <w:tr w:rsidR="00C219FD" w:rsidRPr="00480595" w:rsidTr="00732636">
        <w:trPr>
          <w:jc w:val="center"/>
        </w:trPr>
        <w:tc>
          <w:tcPr>
            <w:tcW w:w="2392"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1 группа</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72 (25%)</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75(25%)</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77 (22%)</w:t>
            </w:r>
          </w:p>
        </w:tc>
      </w:tr>
      <w:tr w:rsidR="00C219FD" w:rsidRPr="00480595" w:rsidTr="00732636">
        <w:trPr>
          <w:jc w:val="center"/>
        </w:trPr>
        <w:tc>
          <w:tcPr>
            <w:tcW w:w="2392"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 группа</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204 (70%)</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212 (70%)</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213 (71%)</w:t>
            </w:r>
          </w:p>
        </w:tc>
      </w:tr>
      <w:tr w:rsidR="00C219FD" w:rsidRPr="00480595" w:rsidTr="00732636">
        <w:trPr>
          <w:jc w:val="center"/>
        </w:trPr>
        <w:tc>
          <w:tcPr>
            <w:tcW w:w="2392"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3 группа</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12 (4%)</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11 (4%)</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5 (2%)</w:t>
            </w:r>
          </w:p>
        </w:tc>
      </w:tr>
      <w:tr w:rsidR="00C219FD" w:rsidRPr="00480595" w:rsidTr="00732636">
        <w:trPr>
          <w:jc w:val="center"/>
        </w:trPr>
        <w:tc>
          <w:tcPr>
            <w:tcW w:w="2392"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4 группа</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2 (1%)</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2 (1%)</w:t>
            </w:r>
          </w:p>
        </w:tc>
        <w:tc>
          <w:tcPr>
            <w:tcW w:w="2393"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1 (0,6%)</w:t>
            </w:r>
          </w:p>
        </w:tc>
      </w:tr>
    </w:tbl>
    <w:p w:rsidR="00C219FD" w:rsidRPr="00480595" w:rsidRDefault="00C219FD" w:rsidP="00C219FD">
      <w:pPr>
        <w:spacing w:line="276" w:lineRule="auto"/>
        <w:contextualSpacing/>
        <w:mirrorIndents/>
        <w:jc w:val="both"/>
      </w:pPr>
    </w:p>
    <w:p w:rsidR="00C219FD" w:rsidRPr="00480595" w:rsidRDefault="00C219FD" w:rsidP="00C219FD">
      <w:pPr>
        <w:spacing w:line="276" w:lineRule="auto"/>
        <w:contextualSpacing/>
        <w:mirrorIndents/>
        <w:jc w:val="center"/>
        <w:rPr>
          <w:b/>
          <w:i/>
        </w:rPr>
      </w:pPr>
      <w:r w:rsidRPr="00480595">
        <w:rPr>
          <w:b/>
          <w:i/>
        </w:rPr>
        <w:t>Заболеваемость по ДОУ за 3 года: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4"/>
        <w:gridCol w:w="2274"/>
        <w:gridCol w:w="2274"/>
      </w:tblGrid>
      <w:tr w:rsidR="00C219FD" w:rsidRPr="00480595" w:rsidTr="00732636">
        <w:trPr>
          <w:jc w:val="center"/>
        </w:trPr>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2018-2019 год</w:t>
            </w:r>
          </w:p>
        </w:tc>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2019-2020 год</w:t>
            </w:r>
          </w:p>
        </w:tc>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2020-2021 год</w:t>
            </w:r>
          </w:p>
        </w:tc>
      </w:tr>
      <w:tr w:rsidR="00C219FD" w:rsidRPr="00480595" w:rsidTr="00732636">
        <w:trPr>
          <w:jc w:val="center"/>
        </w:trPr>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1 д/д</w:t>
            </w:r>
          </w:p>
        </w:tc>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1,9 д/д</w:t>
            </w:r>
          </w:p>
        </w:tc>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1,2 д/д</w:t>
            </w:r>
          </w:p>
        </w:tc>
      </w:tr>
    </w:tbl>
    <w:p w:rsidR="00C219FD" w:rsidRPr="00480595" w:rsidRDefault="00C219FD" w:rsidP="00C219FD">
      <w:pPr>
        <w:spacing w:line="276" w:lineRule="auto"/>
        <w:contextualSpacing/>
        <w:mirrorIndents/>
        <w:jc w:val="both"/>
        <w:rPr>
          <w:b/>
        </w:rPr>
      </w:pPr>
    </w:p>
    <w:p w:rsidR="00C219FD" w:rsidRPr="00480595" w:rsidRDefault="00C219FD" w:rsidP="00C219FD">
      <w:pPr>
        <w:spacing w:line="276" w:lineRule="auto"/>
        <w:contextualSpacing/>
        <w:mirrorIndents/>
        <w:jc w:val="center"/>
        <w:rPr>
          <w:b/>
          <w:i/>
        </w:rPr>
      </w:pPr>
      <w:r w:rsidRPr="00480595">
        <w:rPr>
          <w:b/>
          <w:i/>
        </w:rPr>
        <w:t>Посещаемость за 3 года: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4"/>
        <w:gridCol w:w="2274"/>
        <w:gridCol w:w="2561"/>
      </w:tblGrid>
      <w:tr w:rsidR="00C219FD" w:rsidRPr="00480595" w:rsidTr="00732636">
        <w:trPr>
          <w:jc w:val="center"/>
        </w:trPr>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lastRenderedPageBreak/>
              <w:t>2018-2019 год</w:t>
            </w:r>
          </w:p>
        </w:tc>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2019-2020 год</w:t>
            </w:r>
          </w:p>
        </w:tc>
        <w:tc>
          <w:tcPr>
            <w:tcW w:w="2561"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rPr>
                <w:b/>
              </w:rPr>
            </w:pPr>
            <w:r w:rsidRPr="00480595">
              <w:rPr>
                <w:b/>
              </w:rPr>
              <w:t>2020-2021 год</w:t>
            </w:r>
          </w:p>
        </w:tc>
      </w:tr>
      <w:tr w:rsidR="00C219FD" w:rsidRPr="0056573C" w:rsidTr="00732636">
        <w:trPr>
          <w:jc w:val="center"/>
        </w:trPr>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 xml:space="preserve">86% </w:t>
            </w:r>
          </w:p>
        </w:tc>
        <w:tc>
          <w:tcPr>
            <w:tcW w:w="2274"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 xml:space="preserve">88% </w:t>
            </w:r>
          </w:p>
        </w:tc>
        <w:tc>
          <w:tcPr>
            <w:tcW w:w="2561" w:type="dxa"/>
            <w:tcBorders>
              <w:top w:val="single" w:sz="4" w:space="0" w:color="auto"/>
              <w:left w:val="single" w:sz="4" w:space="0" w:color="auto"/>
              <w:bottom w:val="single" w:sz="4" w:space="0" w:color="auto"/>
              <w:right w:val="single" w:sz="4" w:space="0" w:color="auto"/>
            </w:tcBorders>
          </w:tcPr>
          <w:p w:rsidR="00C219FD" w:rsidRPr="00480595" w:rsidRDefault="00C219FD" w:rsidP="00732636">
            <w:pPr>
              <w:spacing w:line="276" w:lineRule="auto"/>
              <w:contextualSpacing/>
              <w:mirrorIndents/>
              <w:jc w:val="center"/>
            </w:pPr>
            <w:r w:rsidRPr="00480595">
              <w:t>87%</w:t>
            </w:r>
          </w:p>
        </w:tc>
      </w:tr>
    </w:tbl>
    <w:p w:rsidR="00C219FD" w:rsidRPr="00A21336" w:rsidRDefault="00C219FD" w:rsidP="00C219FD">
      <w:pPr>
        <w:spacing w:line="276" w:lineRule="auto"/>
        <w:ind w:firstLine="720"/>
        <w:contextualSpacing/>
        <w:mirrorIndents/>
        <w:jc w:val="both"/>
        <w:rPr>
          <w:b/>
          <w:i/>
          <w:color w:val="000000" w:themeColor="text1"/>
        </w:rPr>
      </w:pPr>
      <w:r w:rsidRPr="00A21336">
        <w:rPr>
          <w:b/>
          <w:i/>
          <w:color w:val="000000" w:themeColor="text1"/>
        </w:rPr>
        <w:t>Таким образом</w:t>
      </w:r>
      <w:r w:rsidRPr="00A21336">
        <w:rPr>
          <w:color w:val="000000" w:themeColor="text1"/>
        </w:rPr>
        <w:t>, в результате проведенной работы можно констатировать следующее:</w:t>
      </w:r>
    </w:p>
    <w:p w:rsidR="00C219FD" w:rsidRPr="00A21336" w:rsidRDefault="00C219FD" w:rsidP="006F0528">
      <w:pPr>
        <w:numPr>
          <w:ilvl w:val="0"/>
          <w:numId w:val="14"/>
        </w:numPr>
        <w:tabs>
          <w:tab w:val="clear" w:pos="360"/>
          <w:tab w:val="num" w:pos="-1560"/>
        </w:tabs>
        <w:spacing w:line="276" w:lineRule="auto"/>
        <w:ind w:left="567" w:firstLine="284"/>
        <w:contextualSpacing/>
        <w:mirrorIndents/>
        <w:jc w:val="both"/>
        <w:rPr>
          <w:color w:val="000000" w:themeColor="text1"/>
        </w:rPr>
      </w:pPr>
      <w:r w:rsidRPr="00A21336">
        <w:rPr>
          <w:color w:val="000000" w:themeColor="text1"/>
        </w:rPr>
        <w:t>увеличилось количество детей, имеющих 1 группу здоровья;</w:t>
      </w:r>
    </w:p>
    <w:p w:rsidR="00C219FD" w:rsidRPr="00A21336" w:rsidRDefault="00C219FD" w:rsidP="006F0528">
      <w:pPr>
        <w:numPr>
          <w:ilvl w:val="0"/>
          <w:numId w:val="14"/>
        </w:numPr>
        <w:tabs>
          <w:tab w:val="clear" w:pos="360"/>
          <w:tab w:val="num" w:pos="-1560"/>
        </w:tabs>
        <w:spacing w:line="276" w:lineRule="auto"/>
        <w:ind w:left="567" w:firstLine="284"/>
        <w:contextualSpacing/>
        <w:mirrorIndents/>
        <w:jc w:val="both"/>
        <w:rPr>
          <w:color w:val="000000" w:themeColor="text1"/>
        </w:rPr>
      </w:pPr>
      <w:r w:rsidRPr="00A21336">
        <w:rPr>
          <w:color w:val="000000" w:themeColor="text1"/>
        </w:rPr>
        <w:t>снизилось количество детей, имеющих 3 группу здоровья;</w:t>
      </w:r>
    </w:p>
    <w:p w:rsidR="00C219FD" w:rsidRPr="00A21336" w:rsidRDefault="00C219FD" w:rsidP="006F0528">
      <w:pPr>
        <w:numPr>
          <w:ilvl w:val="0"/>
          <w:numId w:val="14"/>
        </w:numPr>
        <w:tabs>
          <w:tab w:val="clear" w:pos="360"/>
          <w:tab w:val="num" w:pos="-1560"/>
        </w:tabs>
        <w:spacing w:line="276" w:lineRule="auto"/>
        <w:ind w:left="567" w:firstLine="284"/>
        <w:contextualSpacing/>
        <w:mirrorIndents/>
        <w:jc w:val="both"/>
        <w:rPr>
          <w:color w:val="000000" w:themeColor="text1"/>
        </w:rPr>
      </w:pPr>
      <w:r w:rsidRPr="00A21336">
        <w:rPr>
          <w:color w:val="000000" w:themeColor="text1"/>
        </w:rPr>
        <w:t>снизился процент соматических  заболеваний.</w:t>
      </w:r>
    </w:p>
    <w:p w:rsidR="00C219FD" w:rsidRDefault="00C219FD" w:rsidP="006F0528">
      <w:pPr>
        <w:numPr>
          <w:ilvl w:val="0"/>
          <w:numId w:val="14"/>
        </w:numPr>
        <w:tabs>
          <w:tab w:val="clear" w:pos="360"/>
          <w:tab w:val="num" w:pos="-1560"/>
        </w:tabs>
        <w:spacing w:line="276" w:lineRule="auto"/>
        <w:ind w:left="567" w:firstLine="284"/>
        <w:contextualSpacing/>
        <w:mirrorIndents/>
        <w:jc w:val="both"/>
        <w:rPr>
          <w:color w:val="000000" w:themeColor="text1"/>
        </w:rPr>
      </w:pPr>
      <w:r w:rsidRPr="00A21336">
        <w:rPr>
          <w:color w:val="000000" w:themeColor="text1"/>
        </w:rPr>
        <w:t>повысился процент посещаемости</w:t>
      </w:r>
    </w:p>
    <w:p w:rsidR="00C219FD" w:rsidRDefault="00C219FD" w:rsidP="00C219FD">
      <w:pPr>
        <w:pStyle w:val="af2"/>
        <w:spacing w:after="0" w:line="276" w:lineRule="auto"/>
        <w:ind w:left="0" w:firstLine="709"/>
        <w:contextualSpacing/>
        <w:mirrorIndents/>
        <w:jc w:val="both"/>
        <w:rPr>
          <w:color w:val="000000" w:themeColor="text1"/>
        </w:rPr>
      </w:pPr>
      <w:r w:rsidRPr="00E37817">
        <w:rPr>
          <w:b/>
          <w:color w:val="000000" w:themeColor="text1"/>
        </w:rPr>
        <w:t>Слабые стороны:</w:t>
      </w:r>
      <w:r w:rsidRPr="00A21336">
        <w:rPr>
          <w:color w:val="000000" w:themeColor="text1"/>
        </w:rPr>
        <w:t>Общаяослабленность здоровья поступающих в детский сад воспитанников. Ограничивается самостоятельная двигательная деятельность детей в семье. Дети больше проводят за просмотром телепередач, конструированием, компьютерными играми. Недостаточна двигательная активность детей в домашних условиях. Низкая физическая подготовленность родителей, вредные привычки. Некачественное проведение индивидуальной работы с детьми. Слабо развита тонкая и мелкая моторика рук детей. Наблюдается снижение нормы развития детей. В недостаточно полном объёме проводятся закаливающие процедуры после сна.</w:t>
      </w:r>
    </w:p>
    <w:p w:rsidR="00C219FD" w:rsidRPr="00283061" w:rsidRDefault="00C219FD" w:rsidP="00C219FD">
      <w:pPr>
        <w:spacing w:line="276" w:lineRule="auto"/>
        <w:ind w:firstLine="567"/>
        <w:contextualSpacing/>
        <w:mirrorIndents/>
        <w:jc w:val="both"/>
        <w:rPr>
          <w:color w:val="000000" w:themeColor="text1"/>
        </w:rPr>
      </w:pPr>
      <w:r w:rsidRPr="00283061">
        <w:rPr>
          <w:b/>
          <w:color w:val="000000" w:themeColor="text1"/>
        </w:rPr>
        <w:t>Однако</w:t>
      </w:r>
      <w:r>
        <w:rPr>
          <w:b/>
          <w:color w:val="000000" w:themeColor="text1"/>
        </w:rPr>
        <w:t xml:space="preserve"> </w:t>
      </w:r>
      <w:r w:rsidRPr="00283061">
        <w:rPr>
          <w:color w:val="000000" w:themeColor="text1"/>
        </w:rPr>
        <w:t>не смотря на проделанную работу в 20</w:t>
      </w:r>
      <w:r>
        <w:rPr>
          <w:color w:val="000000" w:themeColor="text1"/>
        </w:rPr>
        <w:t>20-</w:t>
      </w:r>
      <w:r w:rsidRPr="00283061">
        <w:rPr>
          <w:color w:val="000000" w:themeColor="text1"/>
        </w:rPr>
        <w:t>-20</w:t>
      </w:r>
      <w:r>
        <w:rPr>
          <w:color w:val="000000" w:themeColor="text1"/>
        </w:rPr>
        <w:t>21</w:t>
      </w:r>
      <w:r w:rsidRPr="00283061">
        <w:rPr>
          <w:color w:val="000000" w:themeColor="text1"/>
        </w:rPr>
        <w:t xml:space="preserve"> учебном году значительно повысился уровень заболеваемости детей. Для решения данной работы пе</w:t>
      </w:r>
      <w:r>
        <w:rPr>
          <w:color w:val="000000" w:themeColor="text1"/>
        </w:rPr>
        <w:t>д</w:t>
      </w:r>
      <w:r w:rsidRPr="00283061">
        <w:rPr>
          <w:color w:val="000000" w:themeColor="text1"/>
        </w:rPr>
        <w:t xml:space="preserve">агогическому и медицинскому персоналу ДОУ необходимо обратить особое вниманию работе по профилактике ОРВИ и гриппа, включить в контроль организацию работы по закаливанию детей и соблюдению режима дня. </w:t>
      </w:r>
    </w:p>
    <w:p w:rsidR="00C219FD" w:rsidRPr="00A21336" w:rsidRDefault="00C219FD" w:rsidP="00C219FD">
      <w:pPr>
        <w:pStyle w:val="af0"/>
        <w:spacing w:before="0" w:beforeAutospacing="0" w:after="0" w:afterAutospacing="0" w:line="276" w:lineRule="auto"/>
        <w:contextualSpacing/>
        <w:mirrorIndents/>
        <w:rPr>
          <w:rFonts w:ascii="Times New Roman" w:hAnsi="Times New Roman"/>
          <w:color w:val="000000" w:themeColor="text1"/>
          <w:sz w:val="24"/>
          <w:szCs w:val="24"/>
        </w:rPr>
      </w:pPr>
      <w:r w:rsidRPr="00E37817">
        <w:rPr>
          <w:rFonts w:ascii="Times New Roman" w:hAnsi="Times New Roman"/>
          <w:b/>
          <w:color w:val="000000" w:themeColor="text1"/>
          <w:sz w:val="24"/>
          <w:szCs w:val="24"/>
        </w:rPr>
        <w:t>Перспектива:</w:t>
      </w:r>
      <w:r>
        <w:rPr>
          <w:rFonts w:ascii="Times New Roman" w:hAnsi="Times New Roman"/>
          <w:b/>
          <w:color w:val="000000" w:themeColor="text1"/>
          <w:sz w:val="24"/>
          <w:szCs w:val="24"/>
        </w:rPr>
        <w:t xml:space="preserve"> </w:t>
      </w:r>
      <w:r>
        <w:rPr>
          <w:rFonts w:ascii="Times New Roman" w:hAnsi="Times New Roman"/>
          <w:color w:val="000000" w:themeColor="text1"/>
          <w:sz w:val="24"/>
          <w:szCs w:val="24"/>
        </w:rPr>
        <w:t>проводить больше физкультурно-</w:t>
      </w:r>
      <w:r w:rsidRPr="00A21336">
        <w:rPr>
          <w:rFonts w:ascii="Times New Roman" w:hAnsi="Times New Roman"/>
          <w:color w:val="000000" w:themeColor="text1"/>
          <w:sz w:val="24"/>
          <w:szCs w:val="24"/>
        </w:rPr>
        <w:t>оздоровительных мероприятий с участием и обучением родителей, привлекать их к формированию основ здорового образа жизни детей в семье; продолжать оздоровительную работу, внедряя современные здоровьесберегающие технологии; повысить ответственность педагогов за нарушение санитарно-гигиенических норм, соблюдение норм двигательной активности детей, закаливающих мероприятий в течение дня; совершенствовать работу по физическому воспитанию и оздоровлению детей на основе поиска эффективных мероприятий по укреплению здоровья дошкольников.</w:t>
      </w:r>
    </w:p>
    <w:p w:rsidR="00C219FD" w:rsidRPr="00A21336" w:rsidRDefault="00C219FD" w:rsidP="00C219FD">
      <w:pPr>
        <w:tabs>
          <w:tab w:val="left" w:pos="1134"/>
        </w:tabs>
        <w:spacing w:line="276" w:lineRule="auto"/>
        <w:ind w:firstLine="709"/>
        <w:contextualSpacing/>
        <w:mirrorIndents/>
        <w:jc w:val="both"/>
        <w:rPr>
          <w:color w:val="000000" w:themeColor="text1"/>
        </w:rPr>
      </w:pPr>
      <w:r>
        <w:rPr>
          <w:color w:val="000000" w:themeColor="text1"/>
        </w:rPr>
        <w:t xml:space="preserve">Необходимо </w:t>
      </w:r>
      <w:r w:rsidRPr="00A21336">
        <w:rPr>
          <w:color w:val="000000" w:themeColor="text1"/>
        </w:rPr>
        <w:t>оптимизировать систему работы ДОУ по повышению уровня здоровья детей через создание модели интеграции в вопросах двигательной активности детей и формирования ценностей здорового образа жизни, через разнообразные формы работы в тесном сотрудничестве с родителями, с внедрением в практику, современных методов и технологий.</w:t>
      </w:r>
    </w:p>
    <w:p w:rsidR="00C219FD" w:rsidRPr="00414723" w:rsidRDefault="00C219FD" w:rsidP="00C219FD">
      <w:pPr>
        <w:tabs>
          <w:tab w:val="left" w:pos="-709"/>
        </w:tabs>
        <w:spacing w:line="276" w:lineRule="auto"/>
        <w:ind w:left="-284" w:right="282"/>
        <w:contextualSpacing/>
        <w:mirrorIndents/>
        <w:jc w:val="both"/>
        <w:rPr>
          <w:b/>
          <w:bCs/>
          <w:color w:val="FF0000"/>
        </w:rPr>
      </w:pPr>
    </w:p>
    <w:p w:rsidR="00C219FD" w:rsidRPr="009F7A51" w:rsidRDefault="00C219FD" w:rsidP="00C219FD">
      <w:pPr>
        <w:spacing w:line="276" w:lineRule="auto"/>
        <w:ind w:firstLine="709"/>
        <w:jc w:val="both"/>
        <w:rPr>
          <w:rFonts w:eastAsia="Calibri"/>
          <w:b/>
          <w:i/>
        </w:rPr>
      </w:pPr>
      <w:r w:rsidRPr="008C25B7">
        <w:t>Реализация годовой задачи</w:t>
      </w:r>
      <w:r>
        <w:rPr>
          <w:b/>
          <w:i/>
        </w:rPr>
        <w:t xml:space="preserve"> </w:t>
      </w:r>
      <w:r w:rsidRPr="009F7A51">
        <w:rPr>
          <w:rFonts w:eastAsia="Calibri"/>
          <w:b/>
          <w:i/>
        </w:rPr>
        <w:t>Совершенствование работы ДОУ по речевому и познавательному развитию воспитанников через совместную деятельность всех участников образовательного процесса.</w:t>
      </w:r>
    </w:p>
    <w:p w:rsidR="00C219FD" w:rsidRDefault="00C219FD" w:rsidP="00C219FD">
      <w:pPr>
        <w:pStyle w:val="ad"/>
        <w:tabs>
          <w:tab w:val="num" w:pos="-1276"/>
        </w:tabs>
        <w:suppressAutoHyphens w:val="0"/>
        <w:spacing w:before="0" w:after="0" w:line="276" w:lineRule="auto"/>
        <w:ind w:firstLine="567"/>
        <w:contextualSpacing/>
        <w:mirrorIndents/>
        <w:jc w:val="both"/>
        <w:rPr>
          <w:rFonts w:eastAsiaTheme="minorHAnsi"/>
          <w:lang w:eastAsia="en-US"/>
        </w:rPr>
      </w:pPr>
      <w:r>
        <w:rPr>
          <w:rFonts w:eastAsiaTheme="minorHAnsi"/>
          <w:lang w:eastAsia="en-US"/>
        </w:rPr>
        <w:t>Для решения данной задачи проведены следующие мероприятия: педагогический совет на тему</w:t>
      </w:r>
      <w:r w:rsidRPr="00706ABE">
        <w:rPr>
          <w:rFonts w:eastAsiaTheme="minorHAnsi"/>
          <w:lang w:eastAsia="en-US"/>
        </w:rPr>
        <w:t xml:space="preserve">: </w:t>
      </w:r>
      <w:r w:rsidRPr="00706ABE">
        <w:t>«Развитие речевой активности через использование всех компонентов устной речи в различных формах и видах детской деятельности»</w:t>
      </w:r>
      <w:r>
        <w:t xml:space="preserve">. </w:t>
      </w:r>
      <w:r>
        <w:rPr>
          <w:rFonts w:eastAsiaTheme="minorHAnsi"/>
          <w:lang w:eastAsia="en-US"/>
        </w:rPr>
        <w:t>В рамках педагогического совета проведена тематическая проверка по теме:</w:t>
      </w:r>
      <w:r w:rsidRPr="004869C9">
        <w:rPr>
          <w:lang w:eastAsia="ru-RU"/>
        </w:rPr>
        <w:t>«Педагогические условия для речевого развитие дошкольников</w:t>
      </w:r>
      <w:r>
        <w:rPr>
          <w:lang w:eastAsia="ru-RU"/>
        </w:rPr>
        <w:t>»</w:t>
      </w:r>
      <w:r>
        <w:rPr>
          <w:shd w:val="clear" w:color="auto" w:fill="FFFFFF"/>
        </w:rPr>
        <w:t xml:space="preserve">, </w:t>
      </w:r>
      <w:r>
        <w:rPr>
          <w:lang w:eastAsia="ru-RU"/>
        </w:rPr>
        <w:t>Смотр конкурс</w:t>
      </w:r>
      <w:r w:rsidRPr="004869C9">
        <w:rPr>
          <w:lang w:eastAsia="ru-RU"/>
        </w:rPr>
        <w:t xml:space="preserve"> на лучшую дидактическую игру по речевому развитию дошкольников</w:t>
      </w:r>
      <w:r>
        <w:rPr>
          <w:rFonts w:eastAsiaTheme="minorHAnsi"/>
          <w:lang w:eastAsia="en-US"/>
        </w:rPr>
        <w:t>.Были просмотрены занятия в старших и подготовительных группах по речевому развитию.</w:t>
      </w:r>
      <w:r w:rsidRPr="004869C9">
        <w:rPr>
          <w:lang w:eastAsia="ru-RU"/>
        </w:rPr>
        <w:t>Мастер-класс</w:t>
      </w:r>
      <w:r>
        <w:rPr>
          <w:lang w:eastAsia="ru-RU"/>
        </w:rPr>
        <w:t xml:space="preserve"> из опыта работы на тему</w:t>
      </w:r>
      <w:r w:rsidRPr="004869C9">
        <w:rPr>
          <w:lang w:eastAsia="ru-RU"/>
        </w:rPr>
        <w:t xml:space="preserve">: </w:t>
      </w:r>
      <w:r w:rsidRPr="00142A68">
        <w:rPr>
          <w:lang w:eastAsia="ru-RU"/>
        </w:rPr>
        <w:t>«</w:t>
      </w:r>
      <w:r>
        <w:rPr>
          <w:lang w:eastAsia="ru-RU"/>
        </w:rPr>
        <w:t>Использование дидактических игр при р</w:t>
      </w:r>
      <w:r w:rsidRPr="00142A68">
        <w:rPr>
          <w:lang w:eastAsia="ru-RU"/>
        </w:rPr>
        <w:t>азвити</w:t>
      </w:r>
      <w:r>
        <w:rPr>
          <w:lang w:eastAsia="ru-RU"/>
        </w:rPr>
        <w:t>и</w:t>
      </w:r>
      <w:r w:rsidRPr="00142A68">
        <w:rPr>
          <w:lang w:eastAsia="ru-RU"/>
        </w:rPr>
        <w:t xml:space="preserve"> диалогической речи </w:t>
      </w:r>
      <w:r>
        <w:rPr>
          <w:lang w:eastAsia="ru-RU"/>
        </w:rPr>
        <w:t xml:space="preserve">у </w:t>
      </w:r>
      <w:r w:rsidRPr="00142A68">
        <w:rPr>
          <w:lang w:eastAsia="ru-RU"/>
        </w:rPr>
        <w:t>детей</w:t>
      </w:r>
      <w:r>
        <w:rPr>
          <w:lang w:eastAsia="ru-RU"/>
        </w:rPr>
        <w:t xml:space="preserve"> дошкольного возраста</w:t>
      </w:r>
      <w:r w:rsidRPr="00142A68">
        <w:rPr>
          <w:lang w:eastAsia="ru-RU"/>
        </w:rPr>
        <w:t>»</w:t>
      </w:r>
    </w:p>
    <w:p w:rsidR="00C219FD" w:rsidRDefault="00C219FD" w:rsidP="00C219FD">
      <w:pPr>
        <w:pStyle w:val="ad"/>
        <w:tabs>
          <w:tab w:val="num" w:pos="-1276"/>
        </w:tabs>
        <w:suppressAutoHyphens w:val="0"/>
        <w:spacing w:before="0" w:after="0" w:line="276" w:lineRule="auto"/>
        <w:ind w:firstLine="567"/>
        <w:contextualSpacing/>
        <w:mirrorIndents/>
        <w:jc w:val="both"/>
        <w:rPr>
          <w:rFonts w:eastAsiaTheme="minorHAnsi"/>
          <w:lang w:eastAsia="en-US"/>
        </w:rPr>
      </w:pPr>
      <w:r>
        <w:rPr>
          <w:rFonts w:eastAsiaTheme="minorHAnsi"/>
          <w:lang w:eastAsia="en-US"/>
        </w:rPr>
        <w:t xml:space="preserve">По итогам тематической проверки выявлено, что уровень </w:t>
      </w:r>
      <w:r w:rsidRPr="000D52C0">
        <w:rPr>
          <w:rFonts w:eastAsiaTheme="minorHAnsi"/>
          <w:lang w:eastAsia="en-US"/>
        </w:rPr>
        <w:t xml:space="preserve">по </w:t>
      </w:r>
      <w:r>
        <w:t>речевому</w:t>
      </w:r>
      <w:r w:rsidRPr="000D52C0">
        <w:t xml:space="preserve"> развитию</w:t>
      </w:r>
      <w:r w:rsidRPr="000D52C0">
        <w:rPr>
          <w:rFonts w:eastAsiaTheme="minorHAnsi"/>
          <w:lang w:eastAsia="en-US"/>
        </w:rPr>
        <w:t xml:space="preserve"> детей</w:t>
      </w:r>
      <w:r>
        <w:rPr>
          <w:rFonts w:eastAsiaTheme="minorHAnsi"/>
          <w:lang w:eastAsia="en-US"/>
        </w:rPr>
        <w:t xml:space="preserve"> в ДОУ на среднем уровне.</w:t>
      </w:r>
    </w:p>
    <w:p w:rsidR="00C219FD" w:rsidRPr="00EA3BFE" w:rsidRDefault="00C219FD" w:rsidP="00C219FD">
      <w:pPr>
        <w:pStyle w:val="16"/>
        <w:jc w:val="both"/>
        <w:rPr>
          <w:rFonts w:ascii="Times New Roman" w:hAnsi="Times New Roman"/>
          <w:sz w:val="24"/>
          <w:szCs w:val="24"/>
        </w:rPr>
      </w:pPr>
      <w:r w:rsidRPr="00EA3BFE">
        <w:rPr>
          <w:rFonts w:ascii="Times New Roman" w:hAnsi="Times New Roman"/>
          <w:sz w:val="24"/>
          <w:szCs w:val="24"/>
        </w:rPr>
        <w:t>В группах созданы условия для речевой деятельности детей, вся художественная литература соответствует возрасту, полочки расположены на уровне роста детей, места пользования книгами находятся в хорошо освещенном месте, книги сопровождается яркими иллюстрациями.</w:t>
      </w:r>
    </w:p>
    <w:p w:rsidR="00C219FD" w:rsidRPr="00EA3BFE" w:rsidRDefault="00C219FD" w:rsidP="00C219FD">
      <w:pPr>
        <w:pStyle w:val="16"/>
        <w:jc w:val="both"/>
        <w:rPr>
          <w:rFonts w:ascii="Times New Roman" w:hAnsi="Times New Roman"/>
          <w:sz w:val="24"/>
          <w:szCs w:val="24"/>
        </w:rPr>
      </w:pPr>
      <w:r w:rsidRPr="00EA3BFE">
        <w:rPr>
          <w:rFonts w:ascii="Times New Roman" w:hAnsi="Times New Roman"/>
          <w:sz w:val="24"/>
          <w:szCs w:val="24"/>
        </w:rPr>
        <w:t xml:space="preserve">Во всех группах в достаточном количестве дидактические, развивающие, настольно-печатные и творческие игры фабричные и изготовленные своими руками. В зоне сюжетно – ролевых игр созданы соответствующие условия для возникновения и развертывания сюжета игр. В группах созданы игровая и театрализованная зоны, в которой находятся атрибуты по разным видам театра. Атрибуты, пособия для игр изготовлены из экологически безопасных материалов. Правила техники </w:t>
      </w:r>
      <w:r w:rsidRPr="00EA3BFE">
        <w:rPr>
          <w:rFonts w:ascii="Times New Roman" w:hAnsi="Times New Roman"/>
          <w:sz w:val="24"/>
          <w:szCs w:val="24"/>
        </w:rPr>
        <w:lastRenderedPageBreak/>
        <w:t>безопасности соблюдены. Атрибуты, пособия исключают возможность детского травматизма. Стеклянные, острые, режущие и другие опасные предметы отсутствуют.</w:t>
      </w:r>
    </w:p>
    <w:p w:rsidR="00C219FD" w:rsidRPr="00EA3BFE" w:rsidRDefault="00C219FD" w:rsidP="00C219FD">
      <w:pPr>
        <w:pStyle w:val="16"/>
        <w:jc w:val="both"/>
        <w:rPr>
          <w:rFonts w:ascii="Times New Roman" w:hAnsi="Times New Roman"/>
          <w:sz w:val="24"/>
          <w:szCs w:val="24"/>
        </w:rPr>
      </w:pPr>
      <w:r w:rsidRPr="00EA3BFE">
        <w:rPr>
          <w:rFonts w:ascii="Times New Roman" w:hAnsi="Times New Roman"/>
          <w:sz w:val="24"/>
          <w:szCs w:val="24"/>
        </w:rPr>
        <w:t>Во всех группах имеется методическая литература и пособия по речевому развитию воспитанников. Для установления освоения детьми содержания образовательной программы имеется диагностический материал, обеспечивающий проверку владения детьми всеми компонентами речи.</w:t>
      </w:r>
    </w:p>
    <w:p w:rsidR="00C219FD" w:rsidRPr="00EA3BFE" w:rsidRDefault="00C219FD" w:rsidP="00C219FD">
      <w:pPr>
        <w:pStyle w:val="16"/>
        <w:jc w:val="both"/>
        <w:rPr>
          <w:rFonts w:ascii="Times New Roman" w:hAnsi="Times New Roman"/>
          <w:sz w:val="24"/>
          <w:szCs w:val="24"/>
        </w:rPr>
      </w:pPr>
      <w:r w:rsidRPr="00EA3BFE">
        <w:rPr>
          <w:rFonts w:ascii="Times New Roman" w:hAnsi="Times New Roman"/>
          <w:sz w:val="24"/>
          <w:szCs w:val="24"/>
        </w:rPr>
        <w:t>Однако редко бывают тематические выставки в книжных уголках, не во всех группах имеются материалы о писателях, поэтах, художниках иллюстраторах.</w:t>
      </w:r>
    </w:p>
    <w:p w:rsidR="00C219FD" w:rsidRPr="00EA3BFE" w:rsidRDefault="00C219FD" w:rsidP="00C219FD">
      <w:pPr>
        <w:pStyle w:val="16"/>
        <w:jc w:val="both"/>
        <w:rPr>
          <w:rFonts w:ascii="Times New Roman" w:hAnsi="Times New Roman"/>
          <w:sz w:val="24"/>
          <w:szCs w:val="24"/>
        </w:rPr>
      </w:pPr>
      <w:r w:rsidRPr="00EA3BFE">
        <w:rPr>
          <w:rFonts w:ascii="Times New Roman" w:hAnsi="Times New Roman"/>
          <w:sz w:val="24"/>
          <w:szCs w:val="24"/>
        </w:rPr>
        <w:t>Рекомендуется периодически оформлять тематические выставки, вовремя менять материал. В книжных уголках разместить картинки для пересказа и составления рассказов, а также мнемотаблицы и модули сказок и произведений.</w:t>
      </w:r>
    </w:p>
    <w:p w:rsidR="00C219FD" w:rsidRDefault="00C219FD" w:rsidP="00C219FD">
      <w:pPr>
        <w:pStyle w:val="16"/>
        <w:jc w:val="both"/>
        <w:rPr>
          <w:rFonts w:ascii="Times New Roman" w:hAnsi="Times New Roman"/>
          <w:sz w:val="24"/>
          <w:szCs w:val="24"/>
        </w:rPr>
      </w:pPr>
      <w:r w:rsidRPr="00EA3BFE">
        <w:rPr>
          <w:rFonts w:ascii="Times New Roman" w:hAnsi="Times New Roman"/>
          <w:sz w:val="24"/>
          <w:szCs w:val="24"/>
        </w:rPr>
        <w:t>Однако требуется пополнение наглядных материалов: раздаточные материалы, сюжетные картины, предметные картины, серии картин.</w:t>
      </w:r>
    </w:p>
    <w:p w:rsidR="00C219FD" w:rsidRPr="00663BBC" w:rsidRDefault="00C219FD" w:rsidP="00C219FD">
      <w:pPr>
        <w:pStyle w:val="16"/>
        <w:jc w:val="both"/>
        <w:rPr>
          <w:rFonts w:ascii="Times New Roman" w:hAnsi="Times New Roman"/>
          <w:sz w:val="24"/>
          <w:szCs w:val="24"/>
        </w:rPr>
      </w:pPr>
      <w:r w:rsidRPr="00663BBC">
        <w:rPr>
          <w:rFonts w:ascii="Times New Roman" w:hAnsi="Times New Roman"/>
          <w:sz w:val="24"/>
          <w:szCs w:val="24"/>
        </w:rPr>
        <w:t>Проведенный тематический контроль показал, что проблема развития речи дошкольников актуальна, и она в ДОУ решается через занятия, через режимные моменты, взаимодействие с родителями. Организация воспитательно-образовательного процесса в ДОУ по развитию речи детей на удовлетворительном уровне. Педагоги соблюдают требования программы, учитывают возрастные особенности, системность изучаемого материала.</w:t>
      </w:r>
    </w:p>
    <w:p w:rsidR="00C219FD" w:rsidRPr="00663BBC" w:rsidRDefault="00C219FD" w:rsidP="00C219FD">
      <w:pPr>
        <w:pStyle w:val="16"/>
        <w:jc w:val="both"/>
        <w:rPr>
          <w:rFonts w:ascii="Times New Roman" w:hAnsi="Times New Roman"/>
          <w:sz w:val="24"/>
          <w:szCs w:val="24"/>
        </w:rPr>
      </w:pPr>
      <w:r w:rsidRPr="00663BBC">
        <w:rPr>
          <w:rFonts w:ascii="Times New Roman" w:hAnsi="Times New Roman"/>
          <w:sz w:val="24"/>
          <w:szCs w:val="24"/>
        </w:rPr>
        <w:t>Педагоги всегда готовы к занятиям, регулярно их проводят, планируют и организуют работу по развитию речи детей.</w:t>
      </w:r>
    </w:p>
    <w:p w:rsidR="00C219FD" w:rsidRPr="00663BBC" w:rsidRDefault="00C219FD" w:rsidP="00C219FD">
      <w:pPr>
        <w:pStyle w:val="16"/>
        <w:jc w:val="both"/>
        <w:rPr>
          <w:rFonts w:ascii="Times New Roman" w:hAnsi="Times New Roman"/>
          <w:sz w:val="24"/>
          <w:szCs w:val="24"/>
        </w:rPr>
      </w:pPr>
      <w:r w:rsidRPr="00663BBC">
        <w:rPr>
          <w:rFonts w:ascii="Times New Roman" w:hAnsi="Times New Roman"/>
          <w:sz w:val="24"/>
          <w:szCs w:val="24"/>
        </w:rPr>
        <w:t>В группах созданы условия для речевой деятельности детей, организуются дидактические и сюжетно-ролевые игры, театрализованная деятельность, групповые и индивидуальные беседы. Созданные условия позволяют развивать речь дошкольников в соответствии с их возрастными и индивидуальными особенностями.</w:t>
      </w:r>
    </w:p>
    <w:p w:rsidR="00C219FD" w:rsidRPr="00663BBC" w:rsidRDefault="00C219FD" w:rsidP="00C219FD">
      <w:pPr>
        <w:pStyle w:val="16"/>
        <w:jc w:val="both"/>
        <w:rPr>
          <w:rFonts w:ascii="Times New Roman" w:hAnsi="Times New Roman"/>
          <w:sz w:val="24"/>
          <w:szCs w:val="24"/>
        </w:rPr>
      </w:pPr>
      <w:r w:rsidRPr="00663BBC">
        <w:rPr>
          <w:rFonts w:ascii="Times New Roman" w:hAnsi="Times New Roman"/>
          <w:sz w:val="24"/>
          <w:szCs w:val="24"/>
        </w:rPr>
        <w:t>В детском саду работают квалифицированные и компетентные педагоги, готовые создавать условия для развития речи детей.</w:t>
      </w:r>
    </w:p>
    <w:p w:rsidR="00C219FD" w:rsidRPr="00663BBC" w:rsidRDefault="00C219FD" w:rsidP="00C219FD">
      <w:pPr>
        <w:pStyle w:val="16"/>
        <w:jc w:val="both"/>
        <w:rPr>
          <w:rFonts w:ascii="Times New Roman" w:hAnsi="Times New Roman"/>
          <w:sz w:val="24"/>
          <w:szCs w:val="24"/>
        </w:rPr>
      </w:pPr>
      <w:r w:rsidRPr="00663BBC">
        <w:rPr>
          <w:rFonts w:ascii="Times New Roman" w:hAnsi="Times New Roman"/>
          <w:sz w:val="24"/>
          <w:szCs w:val="24"/>
        </w:rPr>
        <w:t>Состояние работы по развитию речи считать удовлетворительной.</w:t>
      </w:r>
    </w:p>
    <w:p w:rsidR="00C219FD" w:rsidRPr="00663BBC" w:rsidRDefault="00C219FD" w:rsidP="00C219FD">
      <w:pPr>
        <w:pStyle w:val="16"/>
        <w:jc w:val="both"/>
        <w:rPr>
          <w:rFonts w:ascii="Times New Roman" w:hAnsi="Times New Roman"/>
          <w:sz w:val="24"/>
          <w:szCs w:val="24"/>
        </w:rPr>
      </w:pPr>
      <w:r w:rsidRPr="00663BBC">
        <w:rPr>
          <w:rFonts w:ascii="Times New Roman" w:hAnsi="Times New Roman"/>
          <w:sz w:val="24"/>
          <w:szCs w:val="24"/>
        </w:rPr>
        <w:t>Педагогам уделять большое внимание загадыванию, придумыванию загадок, что очень важно для развития речи детей.</w:t>
      </w:r>
    </w:p>
    <w:p w:rsidR="00C219FD" w:rsidRPr="00663BBC" w:rsidRDefault="00C219FD" w:rsidP="00C219FD">
      <w:pPr>
        <w:pStyle w:val="16"/>
        <w:jc w:val="both"/>
        <w:rPr>
          <w:rFonts w:ascii="Times New Roman" w:hAnsi="Times New Roman"/>
          <w:sz w:val="24"/>
          <w:szCs w:val="24"/>
        </w:rPr>
      </w:pPr>
      <w:r w:rsidRPr="00663BBC">
        <w:rPr>
          <w:rFonts w:ascii="Times New Roman" w:hAnsi="Times New Roman"/>
          <w:sz w:val="24"/>
          <w:szCs w:val="24"/>
        </w:rPr>
        <w:t>Таким образом в дальнейшем продолжать работу в этом направление :учить детей составлять распространенные предложения разных типов, развивать связную речь, побуждать малоактивных детей к высказываниям, ответам словосочетаниями (младшие группы) или предложениями (средние и старшие группы) для повышения речевой плотности занятия, применять мультимедийные презентации, что сделает занятия интересными и насыщенными, продолжать ежедневно планировать словарную работу с детьми, индивидуальную работу по звуковой культуре речи, уделять внимание речевому воспитанию, постановке и отработке необходимых звуков с использованием игровой формы, периодически оформлять тематические выставки, вовремя менять материал, в  книжных уголках размещать картинки для пересказа и составления рассказов, а также мнемотаблицы и модули сказок и произведений, воспитателям групп продолжать пополнять, расширить картотеку игр по развитию мелкой моторики, подготовить картотеку стихов, речевых игр.</w:t>
      </w:r>
    </w:p>
    <w:p w:rsidR="00C219FD" w:rsidRDefault="00C219FD" w:rsidP="00C219FD">
      <w:pPr>
        <w:pStyle w:val="2a"/>
        <w:spacing w:after="0"/>
        <w:ind w:firstLine="567"/>
        <w:jc w:val="both"/>
        <w:rPr>
          <w:rFonts w:ascii="Times New Roman" w:hAnsi="Times New Roman" w:cs="Times New Roman"/>
          <w:i/>
          <w:sz w:val="24"/>
          <w:szCs w:val="24"/>
        </w:rPr>
      </w:pPr>
    </w:p>
    <w:p w:rsidR="00C219FD" w:rsidRPr="00706ABE" w:rsidRDefault="00C219FD" w:rsidP="00C219FD">
      <w:pPr>
        <w:spacing w:line="276" w:lineRule="auto"/>
        <w:ind w:firstLine="709"/>
        <w:jc w:val="both"/>
        <w:rPr>
          <w:rStyle w:val="fontstyle01"/>
          <w:rFonts w:eastAsia="Calibri"/>
          <w:b/>
          <w:i/>
          <w:iCs/>
          <w:sz w:val="24"/>
          <w:szCs w:val="24"/>
        </w:rPr>
      </w:pPr>
      <w:r w:rsidRPr="008C25B7">
        <w:rPr>
          <w:bCs/>
          <w:color w:val="000000" w:themeColor="text1"/>
        </w:rPr>
        <w:t>Работа по реализации годовой задачи</w:t>
      </w:r>
      <w:r w:rsidRPr="00706ABE">
        <w:rPr>
          <w:b/>
          <w:bCs/>
          <w:i/>
          <w:color w:val="000000" w:themeColor="text1"/>
        </w:rPr>
        <w:t xml:space="preserve"> </w:t>
      </w:r>
      <w:r w:rsidRPr="00706ABE">
        <w:rPr>
          <w:rFonts w:eastAsia="Calibri"/>
          <w:b/>
          <w:i/>
        </w:rPr>
        <w:t xml:space="preserve">Совершенствование и </w:t>
      </w:r>
      <w:r w:rsidRPr="00706ABE">
        <w:rPr>
          <w:rFonts w:eastAsia="Calibri"/>
          <w:b/>
          <w:i/>
          <w:iCs/>
          <w:color w:val="000000"/>
        </w:rPr>
        <w:t>систематизация знаний, повышение эффективности профессиональной деятельности педагогов по вопросу формирования элементарных математических представлений у дошкольников с использованием нетрадиционных технологий</w:t>
      </w:r>
      <w:r>
        <w:rPr>
          <w:rFonts w:eastAsia="Calibri"/>
          <w:b/>
          <w:i/>
          <w:iCs/>
          <w:color w:val="000000"/>
        </w:rPr>
        <w:t>».</w:t>
      </w:r>
    </w:p>
    <w:p w:rsidR="00C219FD" w:rsidRPr="008C25B7" w:rsidRDefault="00C219FD" w:rsidP="00C219FD">
      <w:pPr>
        <w:pStyle w:val="1"/>
        <w:shd w:val="clear" w:color="auto" w:fill="FFFFFF"/>
        <w:spacing w:after="158"/>
        <w:jc w:val="both"/>
        <w:rPr>
          <w:color w:val="000000"/>
          <w:sz w:val="24"/>
          <w:szCs w:val="24"/>
        </w:rPr>
      </w:pPr>
      <w:r w:rsidRPr="00486B71">
        <w:rPr>
          <w:sz w:val="24"/>
          <w:szCs w:val="24"/>
        </w:rPr>
        <w:t>В рамках реализации годовой задачи был проведен педагогический совет на тему</w:t>
      </w:r>
      <w:r w:rsidRPr="008C25B7">
        <w:rPr>
          <w:bCs/>
          <w:color w:val="000000"/>
          <w:sz w:val="24"/>
          <w:szCs w:val="24"/>
        </w:rPr>
        <w:t>«Развитие математических способностей дошкольников: проблемы и пути их решения»</w:t>
      </w:r>
    </w:p>
    <w:p w:rsidR="00C219FD" w:rsidRPr="004C0103" w:rsidRDefault="00C219FD" w:rsidP="00C219FD">
      <w:pPr>
        <w:pStyle w:val="2a"/>
        <w:spacing w:after="0"/>
        <w:ind w:firstLine="567"/>
        <w:jc w:val="both"/>
        <w:rPr>
          <w:rFonts w:ascii="Times New Roman" w:hAnsi="Times New Roman" w:cs="Times New Roman"/>
          <w:sz w:val="24"/>
          <w:szCs w:val="24"/>
        </w:rPr>
      </w:pPr>
      <w:r w:rsidRPr="004C0103">
        <w:rPr>
          <w:rFonts w:ascii="Times New Roman" w:hAnsi="Times New Roman" w:cs="Times New Roman"/>
          <w:sz w:val="24"/>
          <w:szCs w:val="24"/>
        </w:rPr>
        <w:t xml:space="preserve">тематический контроль «Организация работы по развитию творческих способностей детей в театральной деятельности». ». </w:t>
      </w:r>
      <w:r w:rsidRPr="004C0103">
        <w:rPr>
          <w:rFonts w:ascii="Times New Roman" w:eastAsiaTheme="minorHAnsi" w:hAnsi="Times New Roman" w:cs="Times New Roman"/>
          <w:sz w:val="24"/>
          <w:szCs w:val="24"/>
          <w:lang w:eastAsia="en-US"/>
        </w:rPr>
        <w:t>В рамках педагогического совета проведена тематическая проверка по теме</w:t>
      </w:r>
      <w:r w:rsidRPr="004C0103">
        <w:rPr>
          <w:rFonts w:ascii="Times New Roman" w:hAnsi="Times New Roman" w:cs="Times New Roman"/>
          <w:sz w:val="24"/>
          <w:szCs w:val="24"/>
        </w:rPr>
        <w:t xml:space="preserve"> проверка «Организация работы по ФЭМП» В ходе тематической проверки были рассмотрены такие вопросы как: </w:t>
      </w:r>
    </w:p>
    <w:p w:rsidR="00C219FD" w:rsidRPr="004C0103" w:rsidRDefault="00C219FD" w:rsidP="00C219FD">
      <w:pPr>
        <w:pStyle w:val="2a"/>
        <w:spacing w:after="0"/>
        <w:ind w:firstLine="567"/>
        <w:jc w:val="both"/>
        <w:rPr>
          <w:rFonts w:ascii="Times New Roman" w:hAnsi="Times New Roman" w:cs="Times New Roman"/>
          <w:sz w:val="24"/>
          <w:szCs w:val="24"/>
        </w:rPr>
      </w:pPr>
      <w:r w:rsidRPr="004C0103">
        <w:rPr>
          <w:rFonts w:ascii="Times New Roman" w:hAnsi="Times New Roman" w:cs="Times New Roman"/>
          <w:sz w:val="24"/>
          <w:szCs w:val="24"/>
        </w:rPr>
        <w:t>1.Создание игровой пространственно-предметной развивающей среды в группах по ФЭМП</w:t>
      </w:r>
    </w:p>
    <w:p w:rsidR="00C219FD" w:rsidRPr="004C0103" w:rsidRDefault="00C219FD" w:rsidP="00C219FD">
      <w:pPr>
        <w:pStyle w:val="2a"/>
        <w:spacing w:after="0"/>
        <w:ind w:firstLine="567"/>
        <w:jc w:val="both"/>
        <w:rPr>
          <w:rFonts w:ascii="Times New Roman" w:hAnsi="Times New Roman" w:cs="Times New Roman"/>
          <w:sz w:val="24"/>
          <w:szCs w:val="24"/>
        </w:rPr>
      </w:pPr>
      <w:r w:rsidRPr="004C0103">
        <w:rPr>
          <w:rFonts w:ascii="Times New Roman" w:hAnsi="Times New Roman" w:cs="Times New Roman"/>
          <w:sz w:val="24"/>
          <w:szCs w:val="24"/>
        </w:rPr>
        <w:t xml:space="preserve">2. Проверка календарных планов: планирование (периодичность, тематика, разнообразие, соответствие задач возрасту детей); планирование работы с родителями по данной тематике. </w:t>
      </w:r>
    </w:p>
    <w:p w:rsidR="00C219FD" w:rsidRPr="004C0103" w:rsidRDefault="00C219FD" w:rsidP="00C219FD">
      <w:pPr>
        <w:pStyle w:val="2a"/>
        <w:spacing w:after="0"/>
        <w:ind w:firstLine="567"/>
        <w:jc w:val="both"/>
        <w:rPr>
          <w:rFonts w:ascii="Times New Roman" w:hAnsi="Times New Roman" w:cs="Times New Roman"/>
          <w:sz w:val="24"/>
          <w:szCs w:val="24"/>
        </w:rPr>
      </w:pPr>
      <w:r w:rsidRPr="004C0103">
        <w:rPr>
          <w:rFonts w:ascii="Times New Roman" w:hAnsi="Times New Roman" w:cs="Times New Roman"/>
          <w:sz w:val="24"/>
          <w:szCs w:val="24"/>
        </w:rPr>
        <w:lastRenderedPageBreak/>
        <w:t>3. Работа с родителями: памятки для родителей по данной теме; оформление наглядной информации в «Уголке для родителей; Предметно-развивающая среда построена с учѐтом возрастных особенностей детей.</w:t>
      </w:r>
    </w:p>
    <w:p w:rsidR="00C219FD" w:rsidRPr="004C0103" w:rsidRDefault="00C219FD" w:rsidP="00C219FD">
      <w:pPr>
        <w:pStyle w:val="2a"/>
        <w:spacing w:after="0"/>
        <w:ind w:firstLine="567"/>
        <w:jc w:val="both"/>
        <w:rPr>
          <w:rFonts w:ascii="Times New Roman" w:hAnsi="Times New Roman" w:cs="Times New Roman"/>
          <w:sz w:val="24"/>
          <w:szCs w:val="24"/>
        </w:rPr>
      </w:pPr>
      <w:r w:rsidRPr="004C0103">
        <w:rPr>
          <w:rFonts w:ascii="Times New Roman" w:hAnsi="Times New Roman" w:cs="Times New Roman"/>
          <w:sz w:val="24"/>
          <w:szCs w:val="24"/>
        </w:rPr>
        <w:t xml:space="preserve">Входе подготовки к педагогическому совету № 3 был проведен смотр конкурс на лучшую игру по развитию элементарных математических представлений в группах в соответствии с ФГОС ДО, среди воспитателей групп, </w:t>
      </w:r>
    </w:p>
    <w:p w:rsidR="00C219FD" w:rsidRPr="004C0103" w:rsidRDefault="00C219FD" w:rsidP="00C219FD">
      <w:pPr>
        <w:pStyle w:val="2a"/>
        <w:spacing w:after="0"/>
        <w:ind w:firstLine="567"/>
        <w:jc w:val="both"/>
        <w:rPr>
          <w:rFonts w:ascii="Times New Roman" w:hAnsi="Times New Roman" w:cs="Times New Roman"/>
          <w:sz w:val="24"/>
          <w:szCs w:val="24"/>
        </w:rPr>
      </w:pPr>
      <w:r w:rsidRPr="004C0103">
        <w:rPr>
          <w:rFonts w:ascii="Times New Roman" w:hAnsi="Times New Roman" w:cs="Times New Roman"/>
          <w:sz w:val="24"/>
          <w:szCs w:val="24"/>
        </w:rPr>
        <w:t>Обучение детей дошкольного возраста математике немыслимо без использования дидактических игр. Использование дидактических игр хорошо помогает восприятию материала и его закреплению. В связи с этим, в каждой возрастной группе имеется «Математический уголок», где находятся все материалы, игрушки, раздаточный материал, счетный материал, геометрические фигуры, дидактический материал: развивающие и дидактические игры, типографские и изготовленные самими воспитателями. Организация математических уголков – центров в группах отвечает возрастным требованиям программы. Воспитателями групп проведена большая работа по оформлению математических центров, подбору материала, изготовлению атрибутов, игр с математическим содержанием. Комиссия отметила достаточную наполняемость центров различными математическими пособиями, играми и игрушками. В группах математические центры размещены так, что каждый ребёнок имеет доступ к пособиям. Все предлагаемые детям игры педагогически целесообразны и соответствуют возрасту детей. Атрибуты и игровое оборудование безопасно, эстетично, аккуратно хранится.</w:t>
      </w:r>
    </w:p>
    <w:p w:rsidR="00C219FD" w:rsidRDefault="00C219FD" w:rsidP="00C219FD">
      <w:pPr>
        <w:pStyle w:val="2a"/>
        <w:spacing w:after="0"/>
        <w:ind w:firstLine="567"/>
        <w:jc w:val="both"/>
        <w:rPr>
          <w:rFonts w:ascii="Times New Roman" w:hAnsi="Times New Roman" w:cs="Times New Roman"/>
          <w:sz w:val="24"/>
          <w:szCs w:val="24"/>
        </w:rPr>
      </w:pPr>
      <w:r w:rsidRPr="004C0103">
        <w:rPr>
          <w:rFonts w:ascii="Times New Roman" w:hAnsi="Times New Roman" w:cs="Times New Roman"/>
          <w:sz w:val="24"/>
          <w:szCs w:val="24"/>
        </w:rPr>
        <w:t xml:space="preserve">Педагоги в доступной для детей форме объясняют новый материал. Культура речи педагогов характеризуется эмоциональностью, выразительностью. Воспитатели активно используют разнообразные приемы привлечения и сосредоточения внимания детей, формы организации детей. Дети на большинстве занятий были активны, сохраняли интерес на протяжении всего НОД. Воспитатели грамотно подбирают демонстрационный и раздаточный материал и рационально его размещают во время проведения занятия, проявляют творчество при самостоятельном изготовлении данного материала. Грамотно построена индивидуальная работа с детьми у педагогов. Воспитатели систематически организуют сюжетно-дидактические игры с математическим содержанием («Магазин», «Аптека», «Школа»). Физкультминутки, как необходимый элемент в процессе организованной образовательной деятельности, присутствуют во всех возрастных группах детского сада. Воспитатели понимают важность физкультминуток для здоровьесбережения воспитанников, умело используют речевой и двигательный материал. Кроме того, регулярно используются зрительная, дыхательная, пальчиковые гимнастики. </w:t>
      </w:r>
    </w:p>
    <w:p w:rsidR="00C219FD" w:rsidRPr="004C0103" w:rsidRDefault="00C219FD" w:rsidP="00C219FD">
      <w:pPr>
        <w:pStyle w:val="2a"/>
        <w:spacing w:after="0"/>
        <w:ind w:firstLine="567"/>
        <w:jc w:val="both"/>
        <w:rPr>
          <w:rFonts w:ascii="Times New Roman" w:hAnsi="Times New Roman" w:cs="Times New Roman"/>
          <w:b/>
          <w:i/>
          <w:color w:val="000000" w:themeColor="text1"/>
          <w:sz w:val="24"/>
          <w:szCs w:val="24"/>
        </w:rPr>
      </w:pPr>
      <w:r w:rsidRPr="004C0103">
        <w:rPr>
          <w:rFonts w:ascii="Times New Roman" w:hAnsi="Times New Roman" w:cs="Times New Roman"/>
          <w:b/>
          <w:sz w:val="24"/>
          <w:szCs w:val="24"/>
        </w:rPr>
        <w:t>Таким образом</w:t>
      </w:r>
      <w:r w:rsidRPr="004C0103">
        <w:rPr>
          <w:rFonts w:ascii="Times New Roman" w:hAnsi="Times New Roman" w:cs="Times New Roman"/>
          <w:sz w:val="24"/>
          <w:szCs w:val="24"/>
        </w:rPr>
        <w:t>, можно сделать вывод, что в детском саду работают профессионально подготовленные педагоги, способные осуществлять формирование элементарных математических представлений у детей дошкольного возраста на высоком уровне. Рекомендации: четко и точно формулировать вопросы к детям; уточнить задачи программы по ФЭМП для каждой возрастной группы, использовать адекватные возрасту детей формы работы.</w:t>
      </w:r>
    </w:p>
    <w:p w:rsidR="00C219FD" w:rsidRDefault="00C219FD" w:rsidP="00C219FD">
      <w:pPr>
        <w:spacing w:line="276" w:lineRule="auto"/>
        <w:contextualSpacing/>
        <w:mirrorIndents/>
        <w:rPr>
          <w:b/>
          <w:i/>
          <w:color w:val="000000" w:themeColor="text1"/>
        </w:rPr>
      </w:pPr>
    </w:p>
    <w:p w:rsidR="00C219FD" w:rsidRPr="00A21336" w:rsidRDefault="00C219FD" w:rsidP="00C219FD">
      <w:pPr>
        <w:spacing w:line="276" w:lineRule="auto"/>
        <w:ind w:firstLine="709"/>
        <w:contextualSpacing/>
        <w:mirrorIndents/>
        <w:jc w:val="center"/>
        <w:rPr>
          <w:b/>
          <w:i/>
          <w:color w:val="000000" w:themeColor="text1"/>
        </w:rPr>
      </w:pPr>
      <w:r w:rsidRPr="00A21336">
        <w:rPr>
          <w:b/>
          <w:i/>
          <w:color w:val="000000" w:themeColor="text1"/>
        </w:rPr>
        <w:t>Результаты усвоения программного материала.</w:t>
      </w:r>
    </w:p>
    <w:p w:rsidR="00C219FD" w:rsidRDefault="00C219FD" w:rsidP="00C219FD">
      <w:pPr>
        <w:spacing w:line="276" w:lineRule="auto"/>
        <w:ind w:firstLine="709"/>
        <w:contextualSpacing/>
        <w:mirrorIndents/>
        <w:jc w:val="both"/>
        <w:rPr>
          <w:color w:val="000000" w:themeColor="text1"/>
        </w:rPr>
      </w:pPr>
      <w:r w:rsidRPr="00A21336">
        <w:rPr>
          <w:color w:val="000000" w:themeColor="text1"/>
        </w:rPr>
        <w:t xml:space="preserve">Анализ работы педагогического коллектива ДОУ по усвоению программного материала показал, что в процессе регулярного систематического проведения индивидуальных и фронтальных занятий, использование разнообразных методов и способов расширяются и углубляются знания детей. В целом уровень развития детей стабилен, </w:t>
      </w:r>
      <w:r>
        <w:rPr>
          <w:color w:val="000000" w:themeColor="text1"/>
        </w:rPr>
        <w:t xml:space="preserve">поэтому мы можем предположить что в этом году он был бы на прежнем уровне, </w:t>
      </w:r>
      <w:r w:rsidRPr="00A21336">
        <w:rPr>
          <w:color w:val="000000" w:themeColor="text1"/>
        </w:rPr>
        <w:t xml:space="preserve">что подтверждают результаты мониторинга образовательного процесса. </w:t>
      </w:r>
    </w:p>
    <w:p w:rsidR="00C219FD" w:rsidRDefault="00C219FD" w:rsidP="00C219FD">
      <w:pPr>
        <w:spacing w:line="276" w:lineRule="auto"/>
        <w:ind w:firstLine="709"/>
        <w:contextualSpacing/>
        <w:mirrorIndents/>
        <w:jc w:val="both"/>
        <w:rPr>
          <w:b/>
          <w:color w:val="000000" w:themeColor="text1"/>
        </w:rPr>
      </w:pPr>
      <w:r w:rsidRPr="00A21336">
        <w:rPr>
          <w:color w:val="000000" w:themeColor="text1"/>
        </w:rPr>
        <w:t>По основной общеобразовательной программ</w:t>
      </w:r>
      <w:r>
        <w:rPr>
          <w:color w:val="000000" w:themeColor="text1"/>
        </w:rPr>
        <w:t>е</w:t>
      </w:r>
      <w:r w:rsidRPr="00A21336">
        <w:rPr>
          <w:color w:val="000000" w:themeColor="text1"/>
        </w:rPr>
        <w:t xml:space="preserve"> дошкольного образования МАДОУ № 88 «Лесовичок», на основе примерной ООП </w:t>
      </w:r>
      <w:r w:rsidRPr="00A21336">
        <w:rPr>
          <w:bCs/>
          <w:color w:val="000000" w:themeColor="text1"/>
        </w:rPr>
        <w:t>«От рождения до школы» под редакцией Н.Е. Вераксы</w:t>
      </w:r>
      <w:r w:rsidRPr="00A21336">
        <w:rPr>
          <w:color w:val="000000" w:themeColor="text1"/>
        </w:rPr>
        <w:t xml:space="preserve"> обследовано </w:t>
      </w:r>
      <w:r>
        <w:rPr>
          <w:b/>
          <w:color w:val="000000" w:themeColor="text1"/>
        </w:rPr>
        <w:t>168 ребенка</w:t>
      </w:r>
    </w:p>
    <w:p w:rsidR="00C219FD" w:rsidRDefault="00C219FD" w:rsidP="00C219FD">
      <w:pPr>
        <w:spacing w:line="276" w:lineRule="auto"/>
        <w:ind w:firstLine="709"/>
        <w:contextualSpacing/>
        <w:mirrorIndents/>
        <w:jc w:val="both"/>
        <w:rPr>
          <w:b/>
          <w:color w:val="000000" w:themeColor="text1"/>
        </w:rPr>
      </w:pPr>
    </w:p>
    <w:tbl>
      <w:tblPr>
        <w:tblStyle w:val="-12"/>
        <w:tblW w:w="10245" w:type="dxa"/>
        <w:tblLook w:val="04A0"/>
      </w:tblPr>
      <w:tblGrid>
        <w:gridCol w:w="1820"/>
        <w:gridCol w:w="840"/>
        <w:gridCol w:w="799"/>
        <w:gridCol w:w="799"/>
        <w:gridCol w:w="752"/>
        <w:gridCol w:w="706"/>
        <w:gridCol w:w="603"/>
        <w:gridCol w:w="568"/>
        <w:gridCol w:w="603"/>
        <w:gridCol w:w="568"/>
        <w:gridCol w:w="749"/>
        <w:gridCol w:w="704"/>
        <w:gridCol w:w="603"/>
        <w:gridCol w:w="568"/>
      </w:tblGrid>
      <w:tr w:rsidR="00C219FD" w:rsidRPr="004C0103" w:rsidTr="00732636">
        <w:trPr>
          <w:cnfStyle w:val="100000000000"/>
          <w:trHeight w:val="456"/>
        </w:trPr>
        <w:tc>
          <w:tcPr>
            <w:cnfStyle w:val="001000000000"/>
            <w:tcW w:w="1384" w:type="dxa"/>
            <w:vMerge w:val="restart"/>
            <w:noWrap/>
            <w:textDirection w:val="btLr"/>
            <w:hideMark/>
          </w:tcPr>
          <w:p w:rsidR="00C219FD" w:rsidRPr="004C0103" w:rsidRDefault="00C219FD" w:rsidP="00732636">
            <w:pPr>
              <w:jc w:val="center"/>
              <w:rPr>
                <w:color w:val="000000"/>
                <w:lang w:eastAsia="ru-RU"/>
              </w:rPr>
            </w:pPr>
            <w:r w:rsidRPr="004C0103">
              <w:rPr>
                <w:color w:val="000000"/>
                <w:lang w:eastAsia="ru-RU"/>
              </w:rPr>
              <w:lastRenderedPageBreak/>
              <w:t>Возраст</w:t>
            </w:r>
          </w:p>
        </w:tc>
        <w:tc>
          <w:tcPr>
            <w:tcW w:w="758" w:type="dxa"/>
            <w:vMerge w:val="restart"/>
            <w:noWrap/>
            <w:textDirection w:val="btLr"/>
            <w:hideMark/>
          </w:tcPr>
          <w:p w:rsidR="00C219FD" w:rsidRPr="004C0103" w:rsidRDefault="00C219FD" w:rsidP="00732636">
            <w:pPr>
              <w:jc w:val="center"/>
              <w:cnfStyle w:val="100000000000"/>
              <w:rPr>
                <w:color w:val="000000"/>
                <w:lang w:eastAsia="ru-RU"/>
              </w:rPr>
            </w:pPr>
            <w:r w:rsidRPr="004C0103">
              <w:rPr>
                <w:color w:val="000000"/>
                <w:lang w:eastAsia="ru-RU"/>
              </w:rPr>
              <w:t>Уровни</w:t>
            </w:r>
          </w:p>
        </w:tc>
        <w:tc>
          <w:tcPr>
            <w:tcW w:w="8103" w:type="dxa"/>
            <w:gridSpan w:val="12"/>
            <w:noWrap/>
            <w:hideMark/>
          </w:tcPr>
          <w:p w:rsidR="00C219FD" w:rsidRPr="004C0103" w:rsidRDefault="00C219FD" w:rsidP="00732636">
            <w:pPr>
              <w:jc w:val="center"/>
              <w:cnfStyle w:val="100000000000"/>
              <w:rPr>
                <w:color w:val="000000"/>
                <w:lang w:eastAsia="ru-RU"/>
              </w:rPr>
            </w:pPr>
            <w:r w:rsidRPr="004C0103">
              <w:rPr>
                <w:color w:val="000000"/>
                <w:lang w:eastAsia="ru-RU"/>
              </w:rPr>
              <w:t>Направление развития, области</w:t>
            </w:r>
          </w:p>
        </w:tc>
      </w:tr>
      <w:tr w:rsidR="00C219FD" w:rsidRPr="004C0103" w:rsidTr="00732636">
        <w:trPr>
          <w:cnfStyle w:val="000000100000"/>
          <w:trHeight w:val="1181"/>
        </w:trPr>
        <w:tc>
          <w:tcPr>
            <w:cnfStyle w:val="001000000000"/>
            <w:tcW w:w="1384" w:type="dxa"/>
            <w:vMerge/>
            <w:hideMark/>
          </w:tcPr>
          <w:p w:rsidR="00C219FD" w:rsidRPr="004C0103" w:rsidRDefault="00C219FD" w:rsidP="00732636">
            <w:pPr>
              <w:rPr>
                <w:color w:val="000000"/>
                <w:lang w:eastAsia="ru-RU"/>
              </w:rPr>
            </w:pPr>
          </w:p>
        </w:tc>
        <w:tc>
          <w:tcPr>
            <w:tcW w:w="758" w:type="dxa"/>
            <w:vMerge/>
            <w:hideMark/>
          </w:tcPr>
          <w:p w:rsidR="00C219FD" w:rsidRPr="004C0103" w:rsidRDefault="00C219FD" w:rsidP="00732636">
            <w:pPr>
              <w:cnfStyle w:val="000000100000"/>
              <w:rPr>
                <w:color w:val="000000"/>
                <w:lang w:eastAsia="ru-RU"/>
              </w:rPr>
            </w:pPr>
          </w:p>
        </w:tc>
        <w:tc>
          <w:tcPr>
            <w:tcW w:w="1430" w:type="dxa"/>
            <w:gridSpan w:val="2"/>
            <w:hideMark/>
          </w:tcPr>
          <w:p w:rsidR="00C219FD" w:rsidRPr="004C0103" w:rsidRDefault="00C219FD" w:rsidP="00732636">
            <w:pPr>
              <w:jc w:val="center"/>
              <w:cnfStyle w:val="000000100000"/>
              <w:rPr>
                <w:color w:val="000000"/>
                <w:lang w:eastAsia="ru-RU"/>
              </w:rPr>
            </w:pPr>
            <w:r w:rsidRPr="004C0103">
              <w:rPr>
                <w:color w:val="000000"/>
                <w:lang w:eastAsia="ru-RU"/>
              </w:rPr>
              <w:t>Социально-коммуникативное</w:t>
            </w:r>
          </w:p>
        </w:tc>
        <w:tc>
          <w:tcPr>
            <w:tcW w:w="1334" w:type="dxa"/>
            <w:gridSpan w:val="2"/>
            <w:hideMark/>
          </w:tcPr>
          <w:p w:rsidR="00C219FD" w:rsidRPr="004C0103" w:rsidRDefault="00C219FD" w:rsidP="00732636">
            <w:pPr>
              <w:jc w:val="center"/>
              <w:cnfStyle w:val="000000100000"/>
              <w:rPr>
                <w:color w:val="000000"/>
                <w:lang w:eastAsia="ru-RU"/>
              </w:rPr>
            </w:pPr>
            <w:r w:rsidRPr="004C0103">
              <w:rPr>
                <w:color w:val="000000"/>
                <w:lang w:eastAsia="ru-RU"/>
              </w:rPr>
              <w:t>Познавательное</w:t>
            </w:r>
          </w:p>
        </w:tc>
        <w:tc>
          <w:tcPr>
            <w:tcW w:w="1334" w:type="dxa"/>
            <w:gridSpan w:val="2"/>
            <w:hideMark/>
          </w:tcPr>
          <w:p w:rsidR="00C219FD" w:rsidRPr="004C0103" w:rsidRDefault="00C219FD" w:rsidP="00732636">
            <w:pPr>
              <w:jc w:val="center"/>
              <w:cnfStyle w:val="000000100000"/>
              <w:rPr>
                <w:color w:val="000000"/>
                <w:lang w:eastAsia="ru-RU"/>
              </w:rPr>
            </w:pPr>
            <w:r w:rsidRPr="004C0103">
              <w:rPr>
                <w:color w:val="000000"/>
                <w:lang w:eastAsia="ru-RU"/>
              </w:rPr>
              <w:t>Речевое</w:t>
            </w:r>
          </w:p>
        </w:tc>
        <w:tc>
          <w:tcPr>
            <w:tcW w:w="1334" w:type="dxa"/>
            <w:gridSpan w:val="2"/>
            <w:hideMark/>
          </w:tcPr>
          <w:p w:rsidR="00C219FD" w:rsidRPr="004C0103" w:rsidRDefault="00C219FD" w:rsidP="00732636">
            <w:pPr>
              <w:jc w:val="center"/>
              <w:cnfStyle w:val="000000100000"/>
              <w:rPr>
                <w:color w:val="000000"/>
                <w:lang w:eastAsia="ru-RU"/>
              </w:rPr>
            </w:pPr>
            <w:r w:rsidRPr="004C0103">
              <w:rPr>
                <w:color w:val="000000"/>
                <w:lang w:eastAsia="ru-RU"/>
              </w:rPr>
              <w:t>Физическое</w:t>
            </w:r>
          </w:p>
        </w:tc>
        <w:tc>
          <w:tcPr>
            <w:tcW w:w="1334" w:type="dxa"/>
            <w:gridSpan w:val="2"/>
            <w:hideMark/>
          </w:tcPr>
          <w:p w:rsidR="00C219FD" w:rsidRPr="004C0103" w:rsidRDefault="00C219FD" w:rsidP="00732636">
            <w:pPr>
              <w:jc w:val="center"/>
              <w:cnfStyle w:val="000000100000"/>
              <w:rPr>
                <w:color w:val="000000"/>
                <w:lang w:eastAsia="ru-RU"/>
              </w:rPr>
            </w:pPr>
            <w:r w:rsidRPr="004C0103">
              <w:rPr>
                <w:color w:val="000000"/>
                <w:lang w:eastAsia="ru-RU"/>
              </w:rPr>
              <w:t>Художественно-эстетическое</w:t>
            </w:r>
          </w:p>
        </w:tc>
        <w:tc>
          <w:tcPr>
            <w:tcW w:w="1334" w:type="dxa"/>
            <w:gridSpan w:val="2"/>
            <w:noWrap/>
            <w:textDirection w:val="btLr"/>
            <w:hideMark/>
          </w:tcPr>
          <w:p w:rsidR="00C219FD" w:rsidRPr="004C0103" w:rsidRDefault="00C219FD" w:rsidP="00732636">
            <w:pPr>
              <w:jc w:val="center"/>
              <w:cnfStyle w:val="000000100000"/>
              <w:rPr>
                <w:b/>
                <w:bCs/>
                <w:color w:val="000000"/>
                <w:lang w:eastAsia="ru-RU"/>
              </w:rPr>
            </w:pPr>
            <w:r w:rsidRPr="004C0103">
              <w:rPr>
                <w:b/>
                <w:bCs/>
                <w:color w:val="000000"/>
                <w:lang w:eastAsia="ru-RU"/>
              </w:rPr>
              <w:t>Итого</w:t>
            </w:r>
          </w:p>
        </w:tc>
      </w:tr>
      <w:tr w:rsidR="00C219FD" w:rsidRPr="004C0103" w:rsidTr="00732636">
        <w:trPr>
          <w:cnfStyle w:val="000000010000"/>
          <w:trHeight w:val="725"/>
        </w:trPr>
        <w:tc>
          <w:tcPr>
            <w:cnfStyle w:val="001000000000"/>
            <w:tcW w:w="1384" w:type="dxa"/>
            <w:vMerge/>
            <w:hideMark/>
          </w:tcPr>
          <w:p w:rsidR="00C219FD" w:rsidRPr="004C0103" w:rsidRDefault="00C219FD" w:rsidP="00732636">
            <w:pPr>
              <w:rPr>
                <w:color w:val="000000"/>
                <w:lang w:eastAsia="ru-RU"/>
              </w:rPr>
            </w:pPr>
          </w:p>
        </w:tc>
        <w:tc>
          <w:tcPr>
            <w:tcW w:w="758" w:type="dxa"/>
            <w:vMerge/>
            <w:hideMark/>
          </w:tcPr>
          <w:p w:rsidR="00C219FD" w:rsidRPr="004C0103" w:rsidRDefault="00C219FD" w:rsidP="00732636">
            <w:pPr>
              <w:cnfStyle w:val="000000010000"/>
              <w:rPr>
                <w:color w:val="000000"/>
                <w:lang w:eastAsia="ru-RU"/>
              </w:rPr>
            </w:pPr>
          </w:p>
        </w:tc>
        <w:tc>
          <w:tcPr>
            <w:tcW w:w="715"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Кол-во детей</w:t>
            </w:r>
          </w:p>
        </w:tc>
        <w:tc>
          <w:tcPr>
            <w:tcW w:w="715"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Кол-во детей</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Кол-во детей</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Кол-во детей</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Кол-во детей</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Кол-во детей</w:t>
            </w:r>
          </w:p>
        </w:tc>
        <w:tc>
          <w:tcPr>
            <w:tcW w:w="667" w:type="dxa"/>
            <w:hideMark/>
          </w:tcPr>
          <w:p w:rsidR="00C219FD" w:rsidRPr="004C0103" w:rsidRDefault="00C219FD" w:rsidP="00732636">
            <w:pPr>
              <w:jc w:val="center"/>
              <w:cnfStyle w:val="000000010000"/>
              <w:rPr>
                <w:color w:val="000000"/>
                <w:sz w:val="20"/>
                <w:szCs w:val="20"/>
                <w:lang w:eastAsia="ru-RU"/>
              </w:rPr>
            </w:pPr>
            <w:r w:rsidRPr="004C0103">
              <w:rPr>
                <w:color w:val="000000"/>
                <w:sz w:val="20"/>
                <w:szCs w:val="20"/>
                <w:lang w:eastAsia="ru-RU"/>
              </w:rPr>
              <w:t>%</w:t>
            </w:r>
          </w:p>
        </w:tc>
      </w:tr>
      <w:tr w:rsidR="00C219FD" w:rsidRPr="004C0103" w:rsidTr="00732636">
        <w:trPr>
          <w:cnfStyle w:val="000000100000"/>
          <w:trHeight w:val="435"/>
        </w:trPr>
        <w:tc>
          <w:tcPr>
            <w:cnfStyle w:val="001000000000"/>
            <w:tcW w:w="1384" w:type="dxa"/>
            <w:vMerge w:val="restart"/>
            <w:hideMark/>
          </w:tcPr>
          <w:p w:rsidR="00C219FD" w:rsidRPr="004C0103" w:rsidRDefault="00C219FD" w:rsidP="00732636">
            <w:pPr>
              <w:rPr>
                <w:color w:val="000000"/>
                <w:lang w:eastAsia="ru-RU"/>
              </w:rPr>
            </w:pPr>
            <w:r w:rsidRPr="004C0103">
              <w:rPr>
                <w:color w:val="000000"/>
                <w:lang w:eastAsia="ru-RU"/>
              </w:rPr>
              <w:t>Средние группы (39)</w:t>
            </w:r>
          </w:p>
        </w:tc>
        <w:tc>
          <w:tcPr>
            <w:tcW w:w="758" w:type="dxa"/>
            <w:noWrap/>
            <w:hideMark/>
          </w:tcPr>
          <w:p w:rsidR="00C219FD" w:rsidRPr="004C0103" w:rsidRDefault="00C219FD" w:rsidP="00732636">
            <w:pPr>
              <w:cnfStyle w:val="000000100000"/>
              <w:rPr>
                <w:color w:val="000000"/>
                <w:lang w:eastAsia="ru-RU"/>
              </w:rPr>
            </w:pPr>
            <w:r w:rsidRPr="004C0103">
              <w:rPr>
                <w:color w:val="000000"/>
                <w:lang w:eastAsia="ru-RU"/>
              </w:rPr>
              <w:t>высокий</w:t>
            </w:r>
          </w:p>
        </w:tc>
        <w:tc>
          <w:tcPr>
            <w:tcW w:w="715" w:type="dxa"/>
            <w:noWrap/>
            <w:hideMark/>
          </w:tcPr>
          <w:p w:rsidR="00C219FD" w:rsidRPr="004C0103" w:rsidRDefault="00C219FD" w:rsidP="00732636">
            <w:pPr>
              <w:jc w:val="right"/>
              <w:cnfStyle w:val="000000100000"/>
              <w:rPr>
                <w:color w:val="000000"/>
                <w:lang w:eastAsia="ru-RU"/>
              </w:rPr>
            </w:pPr>
            <w:r w:rsidRPr="004C0103">
              <w:rPr>
                <w:color w:val="000000"/>
                <w:lang w:eastAsia="ru-RU"/>
              </w:rPr>
              <w:t>28</w:t>
            </w:r>
          </w:p>
        </w:tc>
        <w:tc>
          <w:tcPr>
            <w:tcW w:w="715" w:type="dxa"/>
            <w:noWrap/>
            <w:hideMark/>
          </w:tcPr>
          <w:p w:rsidR="00C219FD" w:rsidRPr="004C0103" w:rsidRDefault="00C219FD" w:rsidP="00732636">
            <w:pPr>
              <w:jc w:val="right"/>
              <w:cnfStyle w:val="000000100000"/>
              <w:rPr>
                <w:color w:val="FF0000"/>
                <w:lang w:eastAsia="ru-RU"/>
              </w:rPr>
            </w:pPr>
            <w:r w:rsidRPr="004C0103">
              <w:rPr>
                <w:color w:val="FF0000"/>
                <w:lang w:eastAsia="ru-RU"/>
              </w:rPr>
              <w:t>72</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23</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60</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19</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49</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34</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87</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24</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61</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26</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67</w:t>
            </w:r>
          </w:p>
        </w:tc>
      </w:tr>
      <w:tr w:rsidR="00C219FD" w:rsidRPr="004C0103" w:rsidTr="00732636">
        <w:trPr>
          <w:cnfStyle w:val="000000010000"/>
          <w:trHeight w:val="435"/>
        </w:trPr>
        <w:tc>
          <w:tcPr>
            <w:cnfStyle w:val="001000000000"/>
            <w:tcW w:w="1384" w:type="dxa"/>
            <w:vMerge/>
            <w:hideMark/>
          </w:tcPr>
          <w:p w:rsidR="00C219FD" w:rsidRPr="004C0103" w:rsidRDefault="00C219FD" w:rsidP="00732636">
            <w:pPr>
              <w:rPr>
                <w:color w:val="000000"/>
                <w:lang w:eastAsia="ru-RU"/>
              </w:rPr>
            </w:pPr>
          </w:p>
        </w:tc>
        <w:tc>
          <w:tcPr>
            <w:tcW w:w="758" w:type="dxa"/>
            <w:noWrap/>
            <w:hideMark/>
          </w:tcPr>
          <w:p w:rsidR="00C219FD" w:rsidRPr="004C0103" w:rsidRDefault="00C219FD" w:rsidP="00732636">
            <w:pPr>
              <w:cnfStyle w:val="000000010000"/>
              <w:rPr>
                <w:color w:val="000000"/>
                <w:lang w:eastAsia="ru-RU"/>
              </w:rPr>
            </w:pPr>
            <w:r w:rsidRPr="004C0103">
              <w:rPr>
                <w:color w:val="000000"/>
                <w:lang w:eastAsia="ru-RU"/>
              </w:rPr>
              <w:t>средний</w:t>
            </w:r>
          </w:p>
        </w:tc>
        <w:tc>
          <w:tcPr>
            <w:tcW w:w="715" w:type="dxa"/>
            <w:noWrap/>
            <w:hideMark/>
          </w:tcPr>
          <w:p w:rsidR="00C219FD" w:rsidRPr="004C0103" w:rsidRDefault="00C219FD" w:rsidP="00732636">
            <w:pPr>
              <w:jc w:val="right"/>
              <w:cnfStyle w:val="000000010000"/>
              <w:rPr>
                <w:color w:val="000000"/>
                <w:lang w:eastAsia="ru-RU"/>
              </w:rPr>
            </w:pPr>
            <w:r w:rsidRPr="004C0103">
              <w:rPr>
                <w:color w:val="000000"/>
                <w:lang w:eastAsia="ru-RU"/>
              </w:rPr>
              <w:t>10</w:t>
            </w:r>
          </w:p>
        </w:tc>
        <w:tc>
          <w:tcPr>
            <w:tcW w:w="715" w:type="dxa"/>
            <w:noWrap/>
            <w:hideMark/>
          </w:tcPr>
          <w:p w:rsidR="00C219FD" w:rsidRPr="004C0103" w:rsidRDefault="00C219FD" w:rsidP="00732636">
            <w:pPr>
              <w:jc w:val="right"/>
              <w:cnfStyle w:val="000000010000"/>
              <w:rPr>
                <w:color w:val="FF0000"/>
                <w:lang w:eastAsia="ru-RU"/>
              </w:rPr>
            </w:pPr>
            <w:r w:rsidRPr="004C0103">
              <w:rPr>
                <w:color w:val="FF0000"/>
                <w:lang w:eastAsia="ru-RU"/>
              </w:rPr>
              <w:t>26</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15</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38</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19</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49</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4</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11</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14</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37</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12</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31</w:t>
            </w:r>
          </w:p>
        </w:tc>
      </w:tr>
      <w:tr w:rsidR="00C219FD" w:rsidRPr="004C0103" w:rsidTr="00732636">
        <w:trPr>
          <w:cnfStyle w:val="000000100000"/>
          <w:trHeight w:val="435"/>
        </w:trPr>
        <w:tc>
          <w:tcPr>
            <w:cnfStyle w:val="001000000000"/>
            <w:tcW w:w="1384" w:type="dxa"/>
            <w:vMerge/>
            <w:hideMark/>
          </w:tcPr>
          <w:p w:rsidR="00C219FD" w:rsidRPr="004C0103" w:rsidRDefault="00C219FD" w:rsidP="00732636">
            <w:pPr>
              <w:rPr>
                <w:color w:val="000000"/>
                <w:lang w:eastAsia="ru-RU"/>
              </w:rPr>
            </w:pPr>
          </w:p>
        </w:tc>
        <w:tc>
          <w:tcPr>
            <w:tcW w:w="758" w:type="dxa"/>
            <w:noWrap/>
            <w:hideMark/>
          </w:tcPr>
          <w:p w:rsidR="00C219FD" w:rsidRPr="004C0103" w:rsidRDefault="00C219FD" w:rsidP="00732636">
            <w:pPr>
              <w:cnfStyle w:val="000000100000"/>
              <w:rPr>
                <w:color w:val="000000"/>
                <w:lang w:eastAsia="ru-RU"/>
              </w:rPr>
            </w:pPr>
            <w:r w:rsidRPr="004C0103">
              <w:rPr>
                <w:color w:val="000000"/>
                <w:lang w:eastAsia="ru-RU"/>
              </w:rPr>
              <w:t>низкий</w:t>
            </w:r>
          </w:p>
        </w:tc>
        <w:tc>
          <w:tcPr>
            <w:tcW w:w="715" w:type="dxa"/>
            <w:noWrap/>
            <w:hideMark/>
          </w:tcPr>
          <w:p w:rsidR="00C219FD" w:rsidRPr="004C0103" w:rsidRDefault="00C219FD" w:rsidP="00732636">
            <w:pPr>
              <w:jc w:val="right"/>
              <w:cnfStyle w:val="000000100000"/>
              <w:rPr>
                <w:color w:val="000000"/>
                <w:lang w:eastAsia="ru-RU"/>
              </w:rPr>
            </w:pPr>
            <w:r w:rsidRPr="004C0103">
              <w:rPr>
                <w:color w:val="000000"/>
                <w:lang w:eastAsia="ru-RU"/>
              </w:rPr>
              <w:t>1</w:t>
            </w:r>
          </w:p>
        </w:tc>
        <w:tc>
          <w:tcPr>
            <w:tcW w:w="715" w:type="dxa"/>
            <w:noWrap/>
            <w:hideMark/>
          </w:tcPr>
          <w:p w:rsidR="00C219FD" w:rsidRPr="004C0103" w:rsidRDefault="00C219FD" w:rsidP="00732636">
            <w:pPr>
              <w:jc w:val="right"/>
              <w:cnfStyle w:val="000000100000"/>
              <w:rPr>
                <w:color w:val="FF0000"/>
                <w:lang w:eastAsia="ru-RU"/>
              </w:rPr>
            </w:pPr>
            <w:r w:rsidRPr="004C0103">
              <w:rPr>
                <w:color w:val="FF0000"/>
                <w:lang w:eastAsia="ru-RU"/>
              </w:rPr>
              <w:t>2</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w:t>
            </w:r>
          </w:p>
        </w:tc>
      </w:tr>
      <w:tr w:rsidR="00C219FD" w:rsidRPr="004C0103" w:rsidTr="00732636">
        <w:trPr>
          <w:cnfStyle w:val="000000010000"/>
          <w:trHeight w:val="435"/>
        </w:trPr>
        <w:tc>
          <w:tcPr>
            <w:cnfStyle w:val="001000000000"/>
            <w:tcW w:w="1384" w:type="dxa"/>
            <w:vMerge w:val="restart"/>
            <w:hideMark/>
          </w:tcPr>
          <w:p w:rsidR="00C219FD" w:rsidRPr="004C0103" w:rsidRDefault="00C219FD" w:rsidP="00732636">
            <w:pPr>
              <w:rPr>
                <w:color w:val="000000"/>
                <w:lang w:eastAsia="ru-RU"/>
              </w:rPr>
            </w:pPr>
            <w:r w:rsidRPr="004C0103">
              <w:rPr>
                <w:color w:val="000000"/>
                <w:lang w:eastAsia="ru-RU"/>
              </w:rPr>
              <w:t>Старшие группы (62)</w:t>
            </w:r>
          </w:p>
        </w:tc>
        <w:tc>
          <w:tcPr>
            <w:tcW w:w="758" w:type="dxa"/>
            <w:noWrap/>
            <w:hideMark/>
          </w:tcPr>
          <w:p w:rsidR="00C219FD" w:rsidRPr="004C0103" w:rsidRDefault="00C219FD" w:rsidP="00732636">
            <w:pPr>
              <w:cnfStyle w:val="000000010000"/>
              <w:rPr>
                <w:color w:val="000000"/>
                <w:lang w:eastAsia="ru-RU"/>
              </w:rPr>
            </w:pPr>
            <w:r w:rsidRPr="004C0103">
              <w:rPr>
                <w:color w:val="000000"/>
                <w:lang w:eastAsia="ru-RU"/>
              </w:rPr>
              <w:t>высокий</w:t>
            </w:r>
          </w:p>
        </w:tc>
        <w:tc>
          <w:tcPr>
            <w:tcW w:w="715" w:type="dxa"/>
            <w:noWrap/>
            <w:hideMark/>
          </w:tcPr>
          <w:p w:rsidR="00C219FD" w:rsidRPr="004C0103" w:rsidRDefault="00C219FD" w:rsidP="00732636">
            <w:pPr>
              <w:jc w:val="right"/>
              <w:cnfStyle w:val="000000010000"/>
              <w:rPr>
                <w:lang w:eastAsia="ru-RU"/>
              </w:rPr>
            </w:pPr>
            <w:r w:rsidRPr="004C0103">
              <w:rPr>
                <w:lang w:eastAsia="ru-RU"/>
              </w:rPr>
              <w:t>48</w:t>
            </w:r>
          </w:p>
        </w:tc>
        <w:tc>
          <w:tcPr>
            <w:tcW w:w="715" w:type="dxa"/>
            <w:noWrap/>
            <w:hideMark/>
          </w:tcPr>
          <w:p w:rsidR="00C219FD" w:rsidRPr="004C0103" w:rsidRDefault="00C219FD" w:rsidP="00732636">
            <w:pPr>
              <w:jc w:val="right"/>
              <w:cnfStyle w:val="000000010000"/>
              <w:rPr>
                <w:color w:val="FF0000"/>
                <w:lang w:eastAsia="ru-RU"/>
              </w:rPr>
            </w:pPr>
            <w:r w:rsidRPr="004C0103">
              <w:rPr>
                <w:color w:val="FF0000"/>
                <w:lang w:eastAsia="ru-RU"/>
              </w:rPr>
              <w:t>77</w:t>
            </w:r>
          </w:p>
        </w:tc>
        <w:tc>
          <w:tcPr>
            <w:tcW w:w="667" w:type="dxa"/>
            <w:noWrap/>
            <w:hideMark/>
          </w:tcPr>
          <w:p w:rsidR="00C219FD" w:rsidRPr="004C0103" w:rsidRDefault="00C219FD" w:rsidP="00732636">
            <w:pPr>
              <w:jc w:val="right"/>
              <w:cnfStyle w:val="000000010000"/>
              <w:rPr>
                <w:lang w:eastAsia="ru-RU"/>
              </w:rPr>
            </w:pPr>
            <w:r w:rsidRPr="004C0103">
              <w:rPr>
                <w:lang w:eastAsia="ru-RU"/>
              </w:rPr>
              <w:t>48</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77</w:t>
            </w:r>
          </w:p>
        </w:tc>
        <w:tc>
          <w:tcPr>
            <w:tcW w:w="667" w:type="dxa"/>
            <w:noWrap/>
            <w:hideMark/>
          </w:tcPr>
          <w:p w:rsidR="00C219FD" w:rsidRPr="004C0103" w:rsidRDefault="00C219FD" w:rsidP="00732636">
            <w:pPr>
              <w:jc w:val="right"/>
              <w:cnfStyle w:val="000000010000"/>
              <w:rPr>
                <w:lang w:eastAsia="ru-RU"/>
              </w:rPr>
            </w:pPr>
            <w:r w:rsidRPr="004C0103">
              <w:rPr>
                <w:lang w:eastAsia="ru-RU"/>
              </w:rPr>
              <w:t>44</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71</w:t>
            </w:r>
          </w:p>
        </w:tc>
        <w:tc>
          <w:tcPr>
            <w:tcW w:w="667" w:type="dxa"/>
            <w:noWrap/>
            <w:hideMark/>
          </w:tcPr>
          <w:p w:rsidR="00C219FD" w:rsidRPr="004C0103" w:rsidRDefault="00C219FD" w:rsidP="00732636">
            <w:pPr>
              <w:jc w:val="right"/>
              <w:cnfStyle w:val="000000010000"/>
              <w:rPr>
                <w:lang w:eastAsia="ru-RU"/>
              </w:rPr>
            </w:pPr>
            <w:r w:rsidRPr="004C0103">
              <w:rPr>
                <w:lang w:eastAsia="ru-RU"/>
              </w:rPr>
              <w:t>50</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80</w:t>
            </w:r>
          </w:p>
        </w:tc>
        <w:tc>
          <w:tcPr>
            <w:tcW w:w="667" w:type="dxa"/>
            <w:noWrap/>
            <w:hideMark/>
          </w:tcPr>
          <w:p w:rsidR="00C219FD" w:rsidRPr="004C0103" w:rsidRDefault="00C219FD" w:rsidP="00732636">
            <w:pPr>
              <w:jc w:val="right"/>
              <w:cnfStyle w:val="000000010000"/>
              <w:rPr>
                <w:lang w:eastAsia="ru-RU"/>
              </w:rPr>
            </w:pPr>
            <w:r w:rsidRPr="004C0103">
              <w:rPr>
                <w:lang w:eastAsia="ru-RU"/>
              </w:rPr>
              <w:t>46</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74</w:t>
            </w:r>
          </w:p>
        </w:tc>
        <w:tc>
          <w:tcPr>
            <w:tcW w:w="667" w:type="dxa"/>
            <w:noWrap/>
            <w:hideMark/>
          </w:tcPr>
          <w:p w:rsidR="00C219FD" w:rsidRPr="004C0103" w:rsidRDefault="00C219FD" w:rsidP="00732636">
            <w:pPr>
              <w:jc w:val="right"/>
              <w:cnfStyle w:val="000000010000"/>
              <w:rPr>
                <w:lang w:eastAsia="ru-RU"/>
              </w:rPr>
            </w:pPr>
            <w:r w:rsidRPr="004C0103">
              <w:rPr>
                <w:lang w:eastAsia="ru-RU"/>
              </w:rPr>
              <w:t>47</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76</w:t>
            </w:r>
          </w:p>
        </w:tc>
      </w:tr>
      <w:tr w:rsidR="00C219FD" w:rsidRPr="004C0103" w:rsidTr="00732636">
        <w:trPr>
          <w:cnfStyle w:val="000000100000"/>
          <w:trHeight w:val="435"/>
        </w:trPr>
        <w:tc>
          <w:tcPr>
            <w:cnfStyle w:val="001000000000"/>
            <w:tcW w:w="1384" w:type="dxa"/>
            <w:vMerge/>
            <w:hideMark/>
          </w:tcPr>
          <w:p w:rsidR="00C219FD" w:rsidRPr="004C0103" w:rsidRDefault="00C219FD" w:rsidP="00732636">
            <w:pPr>
              <w:rPr>
                <w:color w:val="000000"/>
                <w:lang w:eastAsia="ru-RU"/>
              </w:rPr>
            </w:pPr>
          </w:p>
        </w:tc>
        <w:tc>
          <w:tcPr>
            <w:tcW w:w="758" w:type="dxa"/>
            <w:noWrap/>
            <w:hideMark/>
          </w:tcPr>
          <w:p w:rsidR="00C219FD" w:rsidRPr="004C0103" w:rsidRDefault="00C219FD" w:rsidP="00732636">
            <w:pPr>
              <w:cnfStyle w:val="000000100000"/>
              <w:rPr>
                <w:color w:val="000000"/>
                <w:lang w:eastAsia="ru-RU"/>
              </w:rPr>
            </w:pPr>
            <w:r w:rsidRPr="004C0103">
              <w:rPr>
                <w:color w:val="000000"/>
                <w:lang w:eastAsia="ru-RU"/>
              </w:rPr>
              <w:t>средний</w:t>
            </w:r>
          </w:p>
        </w:tc>
        <w:tc>
          <w:tcPr>
            <w:tcW w:w="715" w:type="dxa"/>
            <w:noWrap/>
            <w:hideMark/>
          </w:tcPr>
          <w:p w:rsidR="00C219FD" w:rsidRPr="004C0103" w:rsidRDefault="00C219FD" w:rsidP="00732636">
            <w:pPr>
              <w:jc w:val="right"/>
              <w:cnfStyle w:val="000000100000"/>
              <w:rPr>
                <w:lang w:eastAsia="ru-RU"/>
              </w:rPr>
            </w:pPr>
            <w:r w:rsidRPr="004C0103">
              <w:rPr>
                <w:lang w:eastAsia="ru-RU"/>
              </w:rPr>
              <w:t>12</w:t>
            </w:r>
          </w:p>
        </w:tc>
        <w:tc>
          <w:tcPr>
            <w:tcW w:w="715" w:type="dxa"/>
            <w:noWrap/>
            <w:hideMark/>
          </w:tcPr>
          <w:p w:rsidR="00C219FD" w:rsidRPr="004C0103" w:rsidRDefault="00C219FD" w:rsidP="00732636">
            <w:pPr>
              <w:jc w:val="right"/>
              <w:cnfStyle w:val="000000100000"/>
              <w:rPr>
                <w:color w:val="FF0000"/>
                <w:lang w:eastAsia="ru-RU"/>
              </w:rPr>
            </w:pPr>
            <w:r w:rsidRPr="004C0103">
              <w:rPr>
                <w:color w:val="FF0000"/>
                <w:lang w:eastAsia="ru-RU"/>
              </w:rPr>
              <w:t>20</w:t>
            </w:r>
          </w:p>
        </w:tc>
        <w:tc>
          <w:tcPr>
            <w:tcW w:w="667" w:type="dxa"/>
            <w:noWrap/>
            <w:hideMark/>
          </w:tcPr>
          <w:p w:rsidR="00C219FD" w:rsidRPr="004C0103" w:rsidRDefault="00C219FD" w:rsidP="00732636">
            <w:pPr>
              <w:jc w:val="right"/>
              <w:cnfStyle w:val="000000100000"/>
              <w:rPr>
                <w:lang w:eastAsia="ru-RU"/>
              </w:rPr>
            </w:pPr>
            <w:r w:rsidRPr="004C0103">
              <w:rPr>
                <w:lang w:eastAsia="ru-RU"/>
              </w:rPr>
              <w:t>14</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23</w:t>
            </w:r>
          </w:p>
        </w:tc>
        <w:tc>
          <w:tcPr>
            <w:tcW w:w="667" w:type="dxa"/>
            <w:noWrap/>
            <w:hideMark/>
          </w:tcPr>
          <w:p w:rsidR="00C219FD" w:rsidRPr="004C0103" w:rsidRDefault="00C219FD" w:rsidP="00732636">
            <w:pPr>
              <w:jc w:val="right"/>
              <w:cnfStyle w:val="000000100000"/>
              <w:rPr>
                <w:lang w:eastAsia="ru-RU"/>
              </w:rPr>
            </w:pPr>
            <w:r w:rsidRPr="004C0103">
              <w:rPr>
                <w:lang w:eastAsia="ru-RU"/>
              </w:rPr>
              <w:t>17</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18</w:t>
            </w:r>
          </w:p>
        </w:tc>
        <w:tc>
          <w:tcPr>
            <w:tcW w:w="667" w:type="dxa"/>
            <w:noWrap/>
            <w:hideMark/>
          </w:tcPr>
          <w:p w:rsidR="00C219FD" w:rsidRPr="004C0103" w:rsidRDefault="00C219FD" w:rsidP="00732636">
            <w:pPr>
              <w:jc w:val="right"/>
              <w:cnfStyle w:val="000000100000"/>
              <w:rPr>
                <w:lang w:eastAsia="ru-RU"/>
              </w:rPr>
            </w:pPr>
            <w:r w:rsidRPr="004C0103">
              <w:rPr>
                <w:lang w:eastAsia="ru-RU"/>
              </w:rPr>
              <w:t>12</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20</w:t>
            </w:r>
          </w:p>
        </w:tc>
        <w:tc>
          <w:tcPr>
            <w:tcW w:w="667" w:type="dxa"/>
            <w:noWrap/>
            <w:hideMark/>
          </w:tcPr>
          <w:p w:rsidR="00C219FD" w:rsidRPr="004C0103" w:rsidRDefault="00C219FD" w:rsidP="00732636">
            <w:pPr>
              <w:jc w:val="right"/>
              <w:cnfStyle w:val="000000100000"/>
              <w:rPr>
                <w:lang w:eastAsia="ru-RU"/>
              </w:rPr>
            </w:pPr>
            <w:r w:rsidRPr="004C0103">
              <w:rPr>
                <w:lang w:eastAsia="ru-RU"/>
              </w:rPr>
              <w:t>14</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23</w:t>
            </w:r>
          </w:p>
        </w:tc>
        <w:tc>
          <w:tcPr>
            <w:tcW w:w="667" w:type="dxa"/>
            <w:noWrap/>
            <w:hideMark/>
          </w:tcPr>
          <w:p w:rsidR="00C219FD" w:rsidRPr="004C0103" w:rsidRDefault="00C219FD" w:rsidP="00732636">
            <w:pPr>
              <w:jc w:val="right"/>
              <w:cnfStyle w:val="000000100000"/>
              <w:rPr>
                <w:lang w:eastAsia="ru-RU"/>
              </w:rPr>
            </w:pPr>
            <w:r w:rsidRPr="004C0103">
              <w:rPr>
                <w:lang w:eastAsia="ru-RU"/>
              </w:rPr>
              <w:t>14</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23</w:t>
            </w:r>
          </w:p>
        </w:tc>
      </w:tr>
      <w:tr w:rsidR="00C219FD" w:rsidRPr="004C0103" w:rsidTr="00732636">
        <w:trPr>
          <w:cnfStyle w:val="000000010000"/>
          <w:trHeight w:val="456"/>
        </w:trPr>
        <w:tc>
          <w:tcPr>
            <w:cnfStyle w:val="001000000000"/>
            <w:tcW w:w="1384" w:type="dxa"/>
            <w:vMerge/>
            <w:hideMark/>
          </w:tcPr>
          <w:p w:rsidR="00C219FD" w:rsidRPr="004C0103" w:rsidRDefault="00C219FD" w:rsidP="00732636">
            <w:pPr>
              <w:rPr>
                <w:color w:val="000000"/>
                <w:lang w:eastAsia="ru-RU"/>
              </w:rPr>
            </w:pPr>
          </w:p>
        </w:tc>
        <w:tc>
          <w:tcPr>
            <w:tcW w:w="758" w:type="dxa"/>
            <w:noWrap/>
            <w:hideMark/>
          </w:tcPr>
          <w:p w:rsidR="00C219FD" w:rsidRPr="004C0103" w:rsidRDefault="00C219FD" w:rsidP="00732636">
            <w:pPr>
              <w:cnfStyle w:val="000000010000"/>
              <w:rPr>
                <w:color w:val="000000"/>
                <w:lang w:eastAsia="ru-RU"/>
              </w:rPr>
            </w:pPr>
            <w:r w:rsidRPr="004C0103">
              <w:rPr>
                <w:color w:val="000000"/>
                <w:lang w:eastAsia="ru-RU"/>
              </w:rPr>
              <w:t>низкий</w:t>
            </w:r>
          </w:p>
        </w:tc>
        <w:tc>
          <w:tcPr>
            <w:tcW w:w="715" w:type="dxa"/>
            <w:noWrap/>
            <w:hideMark/>
          </w:tcPr>
          <w:p w:rsidR="00C219FD" w:rsidRPr="004C0103" w:rsidRDefault="00C219FD" w:rsidP="00732636">
            <w:pPr>
              <w:jc w:val="right"/>
              <w:cnfStyle w:val="000000010000"/>
              <w:rPr>
                <w:lang w:eastAsia="ru-RU"/>
              </w:rPr>
            </w:pPr>
            <w:r w:rsidRPr="004C0103">
              <w:rPr>
                <w:lang w:eastAsia="ru-RU"/>
              </w:rPr>
              <w:t>2</w:t>
            </w:r>
          </w:p>
        </w:tc>
        <w:tc>
          <w:tcPr>
            <w:tcW w:w="715" w:type="dxa"/>
            <w:noWrap/>
            <w:hideMark/>
          </w:tcPr>
          <w:p w:rsidR="00C219FD" w:rsidRPr="004C0103" w:rsidRDefault="00C219FD" w:rsidP="00732636">
            <w:pPr>
              <w:jc w:val="right"/>
              <w:cnfStyle w:val="000000010000"/>
              <w:rPr>
                <w:color w:val="FF0000"/>
                <w:lang w:eastAsia="ru-RU"/>
              </w:rPr>
            </w:pPr>
            <w:r w:rsidRPr="004C0103">
              <w:rPr>
                <w:color w:val="FF0000"/>
                <w:lang w:eastAsia="ru-RU"/>
              </w:rPr>
              <w:t>3</w:t>
            </w:r>
          </w:p>
        </w:tc>
        <w:tc>
          <w:tcPr>
            <w:tcW w:w="667" w:type="dxa"/>
            <w:noWrap/>
            <w:hideMark/>
          </w:tcPr>
          <w:p w:rsidR="00C219FD" w:rsidRPr="004C0103" w:rsidRDefault="00C219FD" w:rsidP="00732636">
            <w:pPr>
              <w:jc w:val="right"/>
              <w:cnfStyle w:val="000000010000"/>
              <w:rPr>
                <w:lang w:eastAsia="ru-RU"/>
              </w:rPr>
            </w:pPr>
            <w:r w:rsidRPr="004C0103">
              <w:rPr>
                <w:lang w:eastAsia="ru-RU"/>
              </w:rPr>
              <w:t>0</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0</w:t>
            </w:r>
          </w:p>
        </w:tc>
        <w:tc>
          <w:tcPr>
            <w:tcW w:w="667" w:type="dxa"/>
            <w:noWrap/>
            <w:hideMark/>
          </w:tcPr>
          <w:p w:rsidR="00C219FD" w:rsidRPr="004C0103" w:rsidRDefault="00C219FD" w:rsidP="00732636">
            <w:pPr>
              <w:jc w:val="right"/>
              <w:cnfStyle w:val="000000010000"/>
              <w:rPr>
                <w:lang w:eastAsia="ru-RU"/>
              </w:rPr>
            </w:pPr>
            <w:r w:rsidRPr="004C0103">
              <w:rPr>
                <w:lang w:eastAsia="ru-RU"/>
              </w:rPr>
              <w:t>1</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w:t>
            </w:r>
          </w:p>
        </w:tc>
        <w:tc>
          <w:tcPr>
            <w:tcW w:w="667" w:type="dxa"/>
            <w:noWrap/>
            <w:hideMark/>
          </w:tcPr>
          <w:p w:rsidR="00C219FD" w:rsidRPr="004C0103" w:rsidRDefault="00C219FD" w:rsidP="00732636">
            <w:pPr>
              <w:jc w:val="right"/>
              <w:cnfStyle w:val="000000010000"/>
              <w:rPr>
                <w:lang w:eastAsia="ru-RU"/>
              </w:rPr>
            </w:pPr>
            <w:r w:rsidRPr="004C0103">
              <w:rPr>
                <w:lang w:eastAsia="ru-RU"/>
              </w:rPr>
              <w:t>0</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0</w:t>
            </w:r>
          </w:p>
        </w:tc>
        <w:tc>
          <w:tcPr>
            <w:tcW w:w="667" w:type="dxa"/>
            <w:noWrap/>
            <w:hideMark/>
          </w:tcPr>
          <w:p w:rsidR="00C219FD" w:rsidRPr="004C0103" w:rsidRDefault="00C219FD" w:rsidP="00732636">
            <w:pPr>
              <w:jc w:val="right"/>
              <w:cnfStyle w:val="000000010000"/>
              <w:rPr>
                <w:lang w:eastAsia="ru-RU"/>
              </w:rPr>
            </w:pPr>
            <w:r w:rsidRPr="004C0103">
              <w:rPr>
                <w:lang w:eastAsia="ru-RU"/>
              </w:rPr>
              <w:t>2</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3</w:t>
            </w:r>
          </w:p>
        </w:tc>
        <w:tc>
          <w:tcPr>
            <w:tcW w:w="667" w:type="dxa"/>
            <w:noWrap/>
            <w:hideMark/>
          </w:tcPr>
          <w:p w:rsidR="00C219FD" w:rsidRPr="004C0103" w:rsidRDefault="00C219FD" w:rsidP="00732636">
            <w:pPr>
              <w:jc w:val="right"/>
              <w:cnfStyle w:val="000000010000"/>
              <w:rPr>
                <w:lang w:eastAsia="ru-RU"/>
              </w:rPr>
            </w:pPr>
            <w:r w:rsidRPr="004C0103">
              <w:rPr>
                <w:lang w:eastAsia="ru-RU"/>
              </w:rPr>
              <w:t>1</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w:t>
            </w:r>
          </w:p>
        </w:tc>
      </w:tr>
      <w:tr w:rsidR="00C219FD" w:rsidRPr="004C0103" w:rsidTr="00732636">
        <w:trPr>
          <w:cnfStyle w:val="000000100000"/>
          <w:trHeight w:val="435"/>
        </w:trPr>
        <w:tc>
          <w:tcPr>
            <w:cnfStyle w:val="001000000000"/>
            <w:tcW w:w="1384" w:type="dxa"/>
            <w:vMerge w:val="restart"/>
            <w:hideMark/>
          </w:tcPr>
          <w:p w:rsidR="00C219FD" w:rsidRPr="004C0103" w:rsidRDefault="00C219FD" w:rsidP="00732636">
            <w:pPr>
              <w:rPr>
                <w:color w:val="000000"/>
                <w:lang w:eastAsia="ru-RU"/>
              </w:rPr>
            </w:pPr>
            <w:r w:rsidRPr="004C0103">
              <w:rPr>
                <w:color w:val="000000"/>
                <w:lang w:eastAsia="ru-RU"/>
              </w:rPr>
              <w:t>Подготовительные группы (67)</w:t>
            </w:r>
          </w:p>
        </w:tc>
        <w:tc>
          <w:tcPr>
            <w:tcW w:w="758" w:type="dxa"/>
            <w:noWrap/>
            <w:hideMark/>
          </w:tcPr>
          <w:p w:rsidR="00C219FD" w:rsidRPr="004C0103" w:rsidRDefault="00C219FD" w:rsidP="00732636">
            <w:pPr>
              <w:cnfStyle w:val="000000100000"/>
              <w:rPr>
                <w:color w:val="000000"/>
                <w:lang w:eastAsia="ru-RU"/>
              </w:rPr>
            </w:pPr>
            <w:r w:rsidRPr="004C0103">
              <w:rPr>
                <w:color w:val="000000"/>
                <w:lang w:eastAsia="ru-RU"/>
              </w:rPr>
              <w:t>высокий</w:t>
            </w:r>
          </w:p>
        </w:tc>
        <w:tc>
          <w:tcPr>
            <w:tcW w:w="715" w:type="dxa"/>
            <w:noWrap/>
            <w:hideMark/>
          </w:tcPr>
          <w:p w:rsidR="00C219FD" w:rsidRPr="004C0103" w:rsidRDefault="00C219FD" w:rsidP="00732636">
            <w:pPr>
              <w:jc w:val="right"/>
              <w:cnfStyle w:val="000000100000"/>
              <w:rPr>
                <w:color w:val="000000"/>
                <w:lang w:eastAsia="ru-RU"/>
              </w:rPr>
            </w:pPr>
            <w:r w:rsidRPr="004C0103">
              <w:rPr>
                <w:color w:val="000000"/>
                <w:lang w:eastAsia="ru-RU"/>
              </w:rPr>
              <w:t>55</w:t>
            </w:r>
          </w:p>
        </w:tc>
        <w:tc>
          <w:tcPr>
            <w:tcW w:w="715" w:type="dxa"/>
            <w:noWrap/>
            <w:hideMark/>
          </w:tcPr>
          <w:p w:rsidR="00C219FD" w:rsidRPr="004C0103" w:rsidRDefault="00C219FD" w:rsidP="00732636">
            <w:pPr>
              <w:jc w:val="right"/>
              <w:cnfStyle w:val="000000100000"/>
              <w:rPr>
                <w:color w:val="FF0000"/>
                <w:lang w:eastAsia="ru-RU"/>
              </w:rPr>
            </w:pPr>
            <w:r w:rsidRPr="004C0103">
              <w:rPr>
                <w:color w:val="FF0000"/>
                <w:lang w:eastAsia="ru-RU"/>
              </w:rPr>
              <w:t>82</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57</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85</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52</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77</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59</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88</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55</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82</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55</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82</w:t>
            </w:r>
          </w:p>
        </w:tc>
      </w:tr>
      <w:tr w:rsidR="00C219FD" w:rsidRPr="004C0103" w:rsidTr="00732636">
        <w:trPr>
          <w:cnfStyle w:val="000000010000"/>
          <w:trHeight w:val="414"/>
        </w:trPr>
        <w:tc>
          <w:tcPr>
            <w:cnfStyle w:val="001000000000"/>
            <w:tcW w:w="1384" w:type="dxa"/>
            <w:vMerge/>
            <w:hideMark/>
          </w:tcPr>
          <w:p w:rsidR="00C219FD" w:rsidRPr="004C0103" w:rsidRDefault="00C219FD" w:rsidP="00732636">
            <w:pPr>
              <w:rPr>
                <w:color w:val="000000"/>
                <w:lang w:eastAsia="ru-RU"/>
              </w:rPr>
            </w:pPr>
          </w:p>
        </w:tc>
        <w:tc>
          <w:tcPr>
            <w:tcW w:w="758" w:type="dxa"/>
            <w:noWrap/>
            <w:hideMark/>
          </w:tcPr>
          <w:p w:rsidR="00C219FD" w:rsidRPr="004C0103" w:rsidRDefault="00C219FD" w:rsidP="00732636">
            <w:pPr>
              <w:cnfStyle w:val="000000010000"/>
              <w:rPr>
                <w:color w:val="000000"/>
                <w:lang w:eastAsia="ru-RU"/>
              </w:rPr>
            </w:pPr>
            <w:r w:rsidRPr="004C0103">
              <w:rPr>
                <w:color w:val="000000"/>
                <w:lang w:eastAsia="ru-RU"/>
              </w:rPr>
              <w:t>средний</w:t>
            </w:r>
          </w:p>
        </w:tc>
        <w:tc>
          <w:tcPr>
            <w:tcW w:w="715" w:type="dxa"/>
            <w:noWrap/>
            <w:hideMark/>
          </w:tcPr>
          <w:p w:rsidR="00C219FD" w:rsidRPr="004C0103" w:rsidRDefault="00C219FD" w:rsidP="00732636">
            <w:pPr>
              <w:jc w:val="right"/>
              <w:cnfStyle w:val="000000010000"/>
              <w:rPr>
                <w:color w:val="000000"/>
                <w:lang w:eastAsia="ru-RU"/>
              </w:rPr>
            </w:pPr>
            <w:r w:rsidRPr="004C0103">
              <w:rPr>
                <w:color w:val="000000"/>
                <w:lang w:eastAsia="ru-RU"/>
              </w:rPr>
              <w:t>11</w:t>
            </w:r>
          </w:p>
        </w:tc>
        <w:tc>
          <w:tcPr>
            <w:tcW w:w="715" w:type="dxa"/>
            <w:noWrap/>
            <w:hideMark/>
          </w:tcPr>
          <w:p w:rsidR="00C219FD" w:rsidRPr="004C0103" w:rsidRDefault="00C219FD" w:rsidP="00732636">
            <w:pPr>
              <w:jc w:val="right"/>
              <w:cnfStyle w:val="000000010000"/>
              <w:rPr>
                <w:color w:val="FF0000"/>
                <w:lang w:eastAsia="ru-RU"/>
              </w:rPr>
            </w:pPr>
            <w:r w:rsidRPr="004C0103">
              <w:rPr>
                <w:color w:val="FF0000"/>
                <w:lang w:eastAsia="ru-RU"/>
              </w:rPr>
              <w:t>18</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10</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15</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15</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23</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8</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12</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11</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18</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12</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18</w:t>
            </w:r>
          </w:p>
        </w:tc>
      </w:tr>
      <w:tr w:rsidR="00C219FD" w:rsidRPr="004C0103" w:rsidTr="00732636">
        <w:trPr>
          <w:cnfStyle w:val="000000100000"/>
          <w:trHeight w:val="394"/>
        </w:trPr>
        <w:tc>
          <w:tcPr>
            <w:cnfStyle w:val="001000000000"/>
            <w:tcW w:w="1384" w:type="dxa"/>
            <w:vMerge/>
            <w:hideMark/>
          </w:tcPr>
          <w:p w:rsidR="00C219FD" w:rsidRPr="004C0103" w:rsidRDefault="00C219FD" w:rsidP="00732636">
            <w:pPr>
              <w:rPr>
                <w:color w:val="000000"/>
                <w:lang w:eastAsia="ru-RU"/>
              </w:rPr>
            </w:pPr>
          </w:p>
        </w:tc>
        <w:tc>
          <w:tcPr>
            <w:tcW w:w="758" w:type="dxa"/>
            <w:noWrap/>
            <w:hideMark/>
          </w:tcPr>
          <w:p w:rsidR="00C219FD" w:rsidRPr="004C0103" w:rsidRDefault="00C219FD" w:rsidP="00732636">
            <w:pPr>
              <w:cnfStyle w:val="000000100000"/>
              <w:rPr>
                <w:color w:val="000000"/>
                <w:lang w:eastAsia="ru-RU"/>
              </w:rPr>
            </w:pPr>
            <w:r w:rsidRPr="004C0103">
              <w:rPr>
                <w:color w:val="000000"/>
                <w:lang w:eastAsia="ru-RU"/>
              </w:rPr>
              <w:t>низкий</w:t>
            </w:r>
          </w:p>
        </w:tc>
        <w:tc>
          <w:tcPr>
            <w:tcW w:w="715" w:type="dxa"/>
            <w:noWrap/>
            <w:hideMark/>
          </w:tcPr>
          <w:p w:rsidR="00C219FD" w:rsidRPr="004C0103" w:rsidRDefault="00C219FD" w:rsidP="00732636">
            <w:pPr>
              <w:jc w:val="right"/>
              <w:cnfStyle w:val="000000100000"/>
              <w:rPr>
                <w:color w:val="000000"/>
                <w:lang w:eastAsia="ru-RU"/>
              </w:rPr>
            </w:pPr>
            <w:r w:rsidRPr="004C0103">
              <w:rPr>
                <w:color w:val="000000"/>
                <w:lang w:eastAsia="ru-RU"/>
              </w:rPr>
              <w:t>0</w:t>
            </w:r>
          </w:p>
        </w:tc>
        <w:tc>
          <w:tcPr>
            <w:tcW w:w="715" w:type="dxa"/>
            <w:noWrap/>
            <w:hideMark/>
          </w:tcPr>
          <w:p w:rsidR="00C219FD" w:rsidRPr="004C0103" w:rsidRDefault="00C219FD" w:rsidP="00732636">
            <w:pPr>
              <w:jc w:val="right"/>
              <w:cnfStyle w:val="000000100000"/>
              <w:rPr>
                <w:color w:val="FF0000"/>
                <w:lang w:eastAsia="ru-RU"/>
              </w:rPr>
            </w:pPr>
            <w:r w:rsidRPr="004C0103">
              <w:rPr>
                <w:color w:val="FF0000"/>
                <w:lang w:eastAsia="ru-RU"/>
              </w:rPr>
              <w:t>0</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0</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0</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0</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0</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0</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0</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0</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0</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0</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0</w:t>
            </w:r>
          </w:p>
        </w:tc>
      </w:tr>
      <w:tr w:rsidR="00C219FD" w:rsidRPr="004C0103" w:rsidTr="00732636">
        <w:trPr>
          <w:cnfStyle w:val="000000010000"/>
          <w:trHeight w:val="435"/>
        </w:trPr>
        <w:tc>
          <w:tcPr>
            <w:cnfStyle w:val="001000000000"/>
            <w:tcW w:w="1384" w:type="dxa"/>
            <w:vMerge w:val="restart"/>
            <w:hideMark/>
          </w:tcPr>
          <w:p w:rsidR="00C219FD" w:rsidRPr="004C0103" w:rsidRDefault="00C219FD" w:rsidP="00732636">
            <w:pPr>
              <w:rPr>
                <w:color w:val="000000"/>
                <w:lang w:eastAsia="ru-RU"/>
              </w:rPr>
            </w:pPr>
            <w:r w:rsidRPr="004C0103">
              <w:rPr>
                <w:color w:val="000000"/>
                <w:lang w:eastAsia="ru-RU"/>
              </w:rPr>
              <w:t>Итого по саду (168)</w:t>
            </w:r>
          </w:p>
        </w:tc>
        <w:tc>
          <w:tcPr>
            <w:tcW w:w="758" w:type="dxa"/>
            <w:noWrap/>
            <w:hideMark/>
          </w:tcPr>
          <w:p w:rsidR="00C219FD" w:rsidRPr="004C0103" w:rsidRDefault="00C219FD" w:rsidP="00732636">
            <w:pPr>
              <w:cnfStyle w:val="000000010000"/>
              <w:rPr>
                <w:color w:val="000000"/>
                <w:lang w:eastAsia="ru-RU"/>
              </w:rPr>
            </w:pPr>
            <w:r w:rsidRPr="004C0103">
              <w:rPr>
                <w:color w:val="000000"/>
                <w:lang w:eastAsia="ru-RU"/>
              </w:rPr>
              <w:t>высокий</w:t>
            </w:r>
          </w:p>
        </w:tc>
        <w:tc>
          <w:tcPr>
            <w:tcW w:w="715" w:type="dxa"/>
            <w:noWrap/>
            <w:hideMark/>
          </w:tcPr>
          <w:p w:rsidR="00C219FD" w:rsidRPr="004C0103" w:rsidRDefault="00C219FD" w:rsidP="00732636">
            <w:pPr>
              <w:jc w:val="right"/>
              <w:cnfStyle w:val="000000010000"/>
              <w:rPr>
                <w:color w:val="000000"/>
                <w:lang w:eastAsia="ru-RU"/>
              </w:rPr>
            </w:pPr>
            <w:r w:rsidRPr="004C0103">
              <w:rPr>
                <w:color w:val="000000"/>
                <w:lang w:eastAsia="ru-RU"/>
              </w:rPr>
              <w:t>131</w:t>
            </w:r>
          </w:p>
        </w:tc>
        <w:tc>
          <w:tcPr>
            <w:tcW w:w="715" w:type="dxa"/>
            <w:noWrap/>
            <w:hideMark/>
          </w:tcPr>
          <w:p w:rsidR="00C219FD" w:rsidRPr="004C0103" w:rsidRDefault="00C219FD" w:rsidP="00732636">
            <w:pPr>
              <w:jc w:val="right"/>
              <w:cnfStyle w:val="000000010000"/>
              <w:rPr>
                <w:color w:val="FF0000"/>
                <w:lang w:eastAsia="ru-RU"/>
              </w:rPr>
            </w:pPr>
            <w:r w:rsidRPr="004C0103">
              <w:rPr>
                <w:color w:val="FF0000"/>
                <w:lang w:eastAsia="ru-RU"/>
              </w:rPr>
              <w:t>78</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128</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76</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115</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68</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143</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85</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125</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74</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128</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76</w:t>
            </w:r>
          </w:p>
        </w:tc>
      </w:tr>
      <w:tr w:rsidR="00C219FD" w:rsidRPr="004C0103" w:rsidTr="00732636">
        <w:trPr>
          <w:cnfStyle w:val="000000100000"/>
          <w:trHeight w:val="435"/>
        </w:trPr>
        <w:tc>
          <w:tcPr>
            <w:cnfStyle w:val="001000000000"/>
            <w:tcW w:w="1384" w:type="dxa"/>
            <w:vMerge/>
            <w:hideMark/>
          </w:tcPr>
          <w:p w:rsidR="00C219FD" w:rsidRPr="004C0103" w:rsidRDefault="00C219FD" w:rsidP="00732636">
            <w:pPr>
              <w:rPr>
                <w:color w:val="000000"/>
                <w:lang w:eastAsia="ru-RU"/>
              </w:rPr>
            </w:pPr>
          </w:p>
        </w:tc>
        <w:tc>
          <w:tcPr>
            <w:tcW w:w="758" w:type="dxa"/>
            <w:noWrap/>
            <w:hideMark/>
          </w:tcPr>
          <w:p w:rsidR="00C219FD" w:rsidRPr="004C0103" w:rsidRDefault="00C219FD" w:rsidP="00732636">
            <w:pPr>
              <w:cnfStyle w:val="000000100000"/>
              <w:rPr>
                <w:color w:val="000000"/>
                <w:lang w:eastAsia="ru-RU"/>
              </w:rPr>
            </w:pPr>
            <w:r w:rsidRPr="004C0103">
              <w:rPr>
                <w:color w:val="000000"/>
                <w:lang w:eastAsia="ru-RU"/>
              </w:rPr>
              <w:t>средний</w:t>
            </w:r>
          </w:p>
        </w:tc>
        <w:tc>
          <w:tcPr>
            <w:tcW w:w="715" w:type="dxa"/>
            <w:noWrap/>
            <w:hideMark/>
          </w:tcPr>
          <w:p w:rsidR="00C219FD" w:rsidRPr="004C0103" w:rsidRDefault="00C219FD" w:rsidP="00732636">
            <w:pPr>
              <w:jc w:val="right"/>
              <w:cnfStyle w:val="000000100000"/>
              <w:rPr>
                <w:color w:val="000000"/>
                <w:lang w:eastAsia="ru-RU"/>
              </w:rPr>
            </w:pPr>
            <w:r w:rsidRPr="004C0103">
              <w:rPr>
                <w:color w:val="000000"/>
                <w:lang w:eastAsia="ru-RU"/>
              </w:rPr>
              <w:t>36</w:t>
            </w:r>
          </w:p>
        </w:tc>
        <w:tc>
          <w:tcPr>
            <w:tcW w:w="715" w:type="dxa"/>
            <w:noWrap/>
            <w:hideMark/>
          </w:tcPr>
          <w:p w:rsidR="00C219FD" w:rsidRPr="004C0103" w:rsidRDefault="00C219FD" w:rsidP="00732636">
            <w:pPr>
              <w:jc w:val="right"/>
              <w:cnfStyle w:val="000000100000"/>
              <w:rPr>
                <w:color w:val="FF0000"/>
                <w:lang w:eastAsia="ru-RU"/>
              </w:rPr>
            </w:pPr>
            <w:r w:rsidRPr="004C0103">
              <w:rPr>
                <w:color w:val="FF0000"/>
                <w:lang w:eastAsia="ru-RU"/>
              </w:rPr>
              <w:t>21</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39</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23</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52</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31</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24</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14</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42</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25</w:t>
            </w:r>
          </w:p>
        </w:tc>
        <w:tc>
          <w:tcPr>
            <w:tcW w:w="667" w:type="dxa"/>
            <w:noWrap/>
            <w:hideMark/>
          </w:tcPr>
          <w:p w:rsidR="00C219FD" w:rsidRPr="004C0103" w:rsidRDefault="00C219FD" w:rsidP="00732636">
            <w:pPr>
              <w:jc w:val="right"/>
              <w:cnfStyle w:val="000000100000"/>
              <w:rPr>
                <w:color w:val="000000"/>
                <w:lang w:eastAsia="ru-RU"/>
              </w:rPr>
            </w:pPr>
            <w:r w:rsidRPr="004C0103">
              <w:rPr>
                <w:color w:val="000000"/>
                <w:lang w:eastAsia="ru-RU"/>
              </w:rPr>
              <w:t>39</w:t>
            </w:r>
          </w:p>
        </w:tc>
        <w:tc>
          <w:tcPr>
            <w:tcW w:w="667" w:type="dxa"/>
            <w:noWrap/>
            <w:hideMark/>
          </w:tcPr>
          <w:p w:rsidR="00C219FD" w:rsidRPr="004C0103" w:rsidRDefault="00C219FD" w:rsidP="00732636">
            <w:pPr>
              <w:jc w:val="right"/>
              <w:cnfStyle w:val="000000100000"/>
              <w:rPr>
                <w:color w:val="FF0000"/>
                <w:lang w:eastAsia="ru-RU"/>
              </w:rPr>
            </w:pPr>
            <w:r w:rsidRPr="004C0103">
              <w:rPr>
                <w:color w:val="FF0000"/>
                <w:lang w:eastAsia="ru-RU"/>
              </w:rPr>
              <w:t>23</w:t>
            </w:r>
          </w:p>
        </w:tc>
      </w:tr>
      <w:tr w:rsidR="00C219FD" w:rsidRPr="004C0103" w:rsidTr="00732636">
        <w:trPr>
          <w:cnfStyle w:val="000000010000"/>
          <w:trHeight w:val="456"/>
        </w:trPr>
        <w:tc>
          <w:tcPr>
            <w:cnfStyle w:val="001000000000"/>
            <w:tcW w:w="1384" w:type="dxa"/>
            <w:vMerge/>
            <w:hideMark/>
          </w:tcPr>
          <w:p w:rsidR="00C219FD" w:rsidRPr="004C0103" w:rsidRDefault="00C219FD" w:rsidP="00732636">
            <w:pPr>
              <w:rPr>
                <w:color w:val="000000"/>
                <w:lang w:eastAsia="ru-RU"/>
              </w:rPr>
            </w:pPr>
          </w:p>
        </w:tc>
        <w:tc>
          <w:tcPr>
            <w:tcW w:w="758" w:type="dxa"/>
            <w:noWrap/>
            <w:hideMark/>
          </w:tcPr>
          <w:p w:rsidR="00C219FD" w:rsidRPr="004C0103" w:rsidRDefault="00C219FD" w:rsidP="00732636">
            <w:pPr>
              <w:cnfStyle w:val="000000010000"/>
              <w:rPr>
                <w:color w:val="000000"/>
                <w:lang w:eastAsia="ru-RU"/>
              </w:rPr>
            </w:pPr>
            <w:r w:rsidRPr="004C0103">
              <w:rPr>
                <w:color w:val="000000"/>
                <w:lang w:eastAsia="ru-RU"/>
              </w:rPr>
              <w:t>низкий</w:t>
            </w:r>
          </w:p>
        </w:tc>
        <w:tc>
          <w:tcPr>
            <w:tcW w:w="715" w:type="dxa"/>
            <w:noWrap/>
            <w:hideMark/>
          </w:tcPr>
          <w:p w:rsidR="00C219FD" w:rsidRPr="004C0103" w:rsidRDefault="00C219FD" w:rsidP="00732636">
            <w:pPr>
              <w:jc w:val="right"/>
              <w:cnfStyle w:val="000000010000"/>
              <w:rPr>
                <w:color w:val="000000"/>
                <w:lang w:eastAsia="ru-RU"/>
              </w:rPr>
            </w:pPr>
            <w:r w:rsidRPr="004C0103">
              <w:rPr>
                <w:color w:val="000000"/>
                <w:lang w:eastAsia="ru-RU"/>
              </w:rPr>
              <w:t>1</w:t>
            </w:r>
          </w:p>
        </w:tc>
        <w:tc>
          <w:tcPr>
            <w:tcW w:w="715" w:type="dxa"/>
            <w:noWrap/>
            <w:hideMark/>
          </w:tcPr>
          <w:p w:rsidR="00C219FD" w:rsidRPr="004C0103" w:rsidRDefault="00C219FD" w:rsidP="00732636">
            <w:pPr>
              <w:jc w:val="right"/>
              <w:cnfStyle w:val="000000010000"/>
              <w:rPr>
                <w:color w:val="FF0000"/>
                <w:lang w:eastAsia="ru-RU"/>
              </w:rPr>
            </w:pPr>
            <w:r w:rsidRPr="004C0103">
              <w:rPr>
                <w:color w:val="FF0000"/>
                <w:lang w:eastAsia="ru-RU"/>
              </w:rPr>
              <w:t>1</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w:t>
            </w:r>
          </w:p>
        </w:tc>
        <w:tc>
          <w:tcPr>
            <w:tcW w:w="667" w:type="dxa"/>
            <w:noWrap/>
            <w:hideMark/>
          </w:tcPr>
          <w:p w:rsidR="00C219FD" w:rsidRPr="004C0103" w:rsidRDefault="00C219FD" w:rsidP="00732636">
            <w:pPr>
              <w:jc w:val="right"/>
              <w:cnfStyle w:val="000000010000"/>
              <w:rPr>
                <w:color w:val="000000"/>
                <w:lang w:eastAsia="ru-RU"/>
              </w:rPr>
            </w:pPr>
            <w:r w:rsidRPr="004C0103">
              <w:rPr>
                <w:color w:val="000000"/>
                <w:lang w:eastAsia="ru-RU"/>
              </w:rPr>
              <w:t>1</w:t>
            </w:r>
          </w:p>
        </w:tc>
        <w:tc>
          <w:tcPr>
            <w:tcW w:w="667" w:type="dxa"/>
            <w:noWrap/>
            <w:hideMark/>
          </w:tcPr>
          <w:p w:rsidR="00C219FD" w:rsidRPr="004C0103" w:rsidRDefault="00C219FD" w:rsidP="00732636">
            <w:pPr>
              <w:jc w:val="right"/>
              <w:cnfStyle w:val="000000010000"/>
              <w:rPr>
                <w:color w:val="FF0000"/>
                <w:lang w:eastAsia="ru-RU"/>
              </w:rPr>
            </w:pPr>
            <w:r w:rsidRPr="004C0103">
              <w:rPr>
                <w:color w:val="FF0000"/>
                <w:lang w:eastAsia="ru-RU"/>
              </w:rPr>
              <w:t>1</w:t>
            </w:r>
          </w:p>
        </w:tc>
      </w:tr>
    </w:tbl>
    <w:p w:rsidR="00C219FD" w:rsidRDefault="00C219FD" w:rsidP="00C219FD">
      <w:pPr>
        <w:widowControl w:val="0"/>
        <w:shd w:val="clear" w:color="auto" w:fill="FFFFFF"/>
        <w:tabs>
          <w:tab w:val="left" w:pos="1330"/>
        </w:tabs>
        <w:autoSpaceDE w:val="0"/>
        <w:autoSpaceDN w:val="0"/>
        <w:adjustRightInd w:val="0"/>
        <w:spacing w:line="276" w:lineRule="auto"/>
        <w:ind w:right="48"/>
        <w:contextualSpacing/>
        <w:mirrorIndents/>
        <w:rPr>
          <w:b/>
          <w:i/>
          <w:color w:val="000000" w:themeColor="text1"/>
        </w:rPr>
      </w:pPr>
    </w:p>
    <w:p w:rsidR="00C219FD" w:rsidRPr="00A21336" w:rsidRDefault="00C219FD" w:rsidP="00C219FD">
      <w:pPr>
        <w:widowControl w:val="0"/>
        <w:shd w:val="clear" w:color="auto" w:fill="FFFFFF"/>
        <w:tabs>
          <w:tab w:val="left" w:pos="1330"/>
        </w:tabs>
        <w:autoSpaceDE w:val="0"/>
        <w:autoSpaceDN w:val="0"/>
        <w:adjustRightInd w:val="0"/>
        <w:spacing w:line="276" w:lineRule="auto"/>
        <w:ind w:right="48" w:firstLine="567"/>
        <w:contextualSpacing/>
        <w:mirrorIndents/>
        <w:rPr>
          <w:color w:val="000000" w:themeColor="text1"/>
          <w:spacing w:val="-12"/>
        </w:rPr>
      </w:pPr>
      <w:r w:rsidRPr="00A21336">
        <w:rPr>
          <w:b/>
          <w:i/>
          <w:color w:val="000000" w:themeColor="text1"/>
        </w:rPr>
        <w:t>В результате выявлено следующее</w:t>
      </w:r>
      <w:r w:rsidRPr="00A21336">
        <w:rPr>
          <w:color w:val="000000" w:themeColor="text1"/>
        </w:rPr>
        <w:t>:</w:t>
      </w:r>
    </w:p>
    <w:p w:rsidR="00C219FD" w:rsidRPr="00A21336" w:rsidRDefault="00C219FD" w:rsidP="00C219FD">
      <w:pPr>
        <w:shd w:val="clear" w:color="auto" w:fill="FFFFFF"/>
        <w:spacing w:line="276" w:lineRule="auto"/>
        <w:ind w:firstLine="567"/>
        <w:contextualSpacing/>
        <w:mirrorIndents/>
        <w:rPr>
          <w:color w:val="000000" w:themeColor="text1"/>
        </w:rPr>
      </w:pPr>
      <w:r w:rsidRPr="00A21336">
        <w:rPr>
          <w:color w:val="000000" w:themeColor="text1"/>
        </w:rPr>
        <w:t>Усвоение программного материал</w:t>
      </w:r>
      <w:r>
        <w:rPr>
          <w:color w:val="000000" w:themeColor="text1"/>
        </w:rPr>
        <w:t>а составило: высокий уровень- 128</w:t>
      </w:r>
      <w:r w:rsidRPr="00A21336">
        <w:rPr>
          <w:color w:val="000000" w:themeColor="text1"/>
        </w:rPr>
        <w:t xml:space="preserve"> ребенка 7</w:t>
      </w:r>
      <w:r>
        <w:rPr>
          <w:color w:val="000000" w:themeColor="text1"/>
        </w:rPr>
        <w:t>6</w:t>
      </w:r>
      <w:r w:rsidRPr="00A21336">
        <w:rPr>
          <w:color w:val="000000" w:themeColor="text1"/>
        </w:rPr>
        <w:t>%, средний уровень -</w:t>
      </w:r>
      <w:r>
        <w:rPr>
          <w:color w:val="000000" w:themeColor="text1"/>
        </w:rPr>
        <w:t>39</w:t>
      </w:r>
      <w:r w:rsidRPr="00A21336">
        <w:rPr>
          <w:color w:val="000000" w:themeColor="text1"/>
        </w:rPr>
        <w:t xml:space="preserve"> ребенка 2</w:t>
      </w:r>
      <w:r>
        <w:rPr>
          <w:color w:val="000000" w:themeColor="text1"/>
        </w:rPr>
        <w:t>3</w:t>
      </w:r>
      <w:r w:rsidRPr="00A21336">
        <w:rPr>
          <w:color w:val="000000" w:themeColor="text1"/>
        </w:rPr>
        <w:t xml:space="preserve">%, низкий уровень - </w:t>
      </w:r>
      <w:r>
        <w:rPr>
          <w:color w:val="000000" w:themeColor="text1"/>
        </w:rPr>
        <w:t>1детей</w:t>
      </w:r>
      <w:r w:rsidRPr="00A21336">
        <w:rPr>
          <w:color w:val="000000" w:themeColor="text1"/>
        </w:rPr>
        <w:t xml:space="preserve"> - </w:t>
      </w:r>
      <w:r>
        <w:rPr>
          <w:color w:val="000000" w:themeColor="text1"/>
        </w:rPr>
        <w:t>1</w:t>
      </w:r>
      <w:r w:rsidRPr="00A21336">
        <w:rPr>
          <w:color w:val="000000" w:themeColor="text1"/>
        </w:rPr>
        <w:t>%.</w:t>
      </w:r>
    </w:p>
    <w:p w:rsidR="00C219FD" w:rsidRPr="00A21336" w:rsidRDefault="00C219FD" w:rsidP="00C219FD">
      <w:pPr>
        <w:shd w:val="clear" w:color="auto" w:fill="FFFFFF"/>
        <w:spacing w:line="276" w:lineRule="auto"/>
        <w:ind w:right="211" w:firstLine="567"/>
        <w:contextualSpacing/>
        <w:mirrorIndents/>
        <w:jc w:val="both"/>
        <w:rPr>
          <w:color w:val="000000" w:themeColor="text1"/>
          <w:spacing w:val="-9"/>
        </w:rPr>
      </w:pPr>
      <w:r w:rsidRPr="00A21336">
        <w:rPr>
          <w:b/>
          <w:i/>
          <w:color w:val="000000" w:themeColor="text1"/>
          <w:spacing w:val="-8"/>
        </w:rPr>
        <w:t>Этому способствовала</w:t>
      </w:r>
      <w:r w:rsidRPr="00A21336">
        <w:rPr>
          <w:color w:val="000000" w:themeColor="text1"/>
          <w:spacing w:val="-8"/>
        </w:rPr>
        <w:t xml:space="preserve"> ежедневная работа по усвоению программы, успешная </w:t>
      </w:r>
      <w:r w:rsidRPr="00A21336">
        <w:rPr>
          <w:color w:val="000000" w:themeColor="text1"/>
          <w:spacing w:val="-2"/>
        </w:rPr>
        <w:t xml:space="preserve">коррекционная работа, посещение основным контингентом воспитанников </w:t>
      </w:r>
      <w:r w:rsidRPr="00A21336">
        <w:rPr>
          <w:color w:val="000000" w:themeColor="text1"/>
          <w:spacing w:val="-6"/>
        </w:rPr>
        <w:t xml:space="preserve">дополнительных платных образовательных услуг, а также проводимые с педагогами </w:t>
      </w:r>
      <w:r w:rsidRPr="00A21336">
        <w:rPr>
          <w:color w:val="000000" w:themeColor="text1"/>
          <w:spacing w:val="-9"/>
        </w:rPr>
        <w:t xml:space="preserve">и родителями мероприятия, запланированные по годовому плану. </w:t>
      </w: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ind w:left="400"/>
        <w:contextualSpacing/>
        <w:mirrorIndents/>
        <w:jc w:val="center"/>
        <w:rPr>
          <w:b/>
          <w:color w:val="000000" w:themeColor="text1"/>
        </w:rPr>
      </w:pPr>
    </w:p>
    <w:p w:rsidR="00C219FD" w:rsidRDefault="00C219FD" w:rsidP="00C219FD">
      <w:pPr>
        <w:spacing w:line="276" w:lineRule="auto"/>
        <w:contextualSpacing/>
        <w:mirrorIndents/>
        <w:rPr>
          <w:b/>
          <w:color w:val="000000" w:themeColor="text1"/>
        </w:rPr>
      </w:pPr>
    </w:p>
    <w:p w:rsidR="00C219FD" w:rsidRPr="00A21336" w:rsidRDefault="00C219FD" w:rsidP="00C219FD">
      <w:pPr>
        <w:spacing w:line="276" w:lineRule="auto"/>
        <w:ind w:left="400"/>
        <w:contextualSpacing/>
        <w:mirrorIndents/>
        <w:jc w:val="center"/>
        <w:rPr>
          <w:b/>
          <w:color w:val="000000" w:themeColor="text1"/>
        </w:rPr>
      </w:pPr>
      <w:r w:rsidRPr="00A21336">
        <w:rPr>
          <w:b/>
          <w:color w:val="000000" w:themeColor="text1"/>
        </w:rPr>
        <w:t>Уровень усвоения программного материала</w:t>
      </w:r>
    </w:p>
    <w:p w:rsidR="00C219FD" w:rsidRPr="00A21336" w:rsidRDefault="00C219FD" w:rsidP="00C219FD">
      <w:pPr>
        <w:spacing w:line="276" w:lineRule="auto"/>
        <w:ind w:left="400"/>
        <w:contextualSpacing/>
        <w:mirrorIndents/>
        <w:jc w:val="center"/>
        <w:rPr>
          <w:b/>
          <w:color w:val="000000" w:themeColor="text1"/>
        </w:rPr>
      </w:pPr>
      <w:r w:rsidRPr="00A21336">
        <w:rPr>
          <w:b/>
          <w:color w:val="000000" w:themeColor="text1"/>
        </w:rPr>
        <w:lastRenderedPageBreak/>
        <w:t>за три учебных года</w:t>
      </w:r>
    </w:p>
    <w:p w:rsidR="00C219FD" w:rsidRPr="00A21336" w:rsidRDefault="00C219FD" w:rsidP="00C219FD">
      <w:pPr>
        <w:spacing w:line="276" w:lineRule="auto"/>
        <w:ind w:left="400" w:right="-270"/>
        <w:contextualSpacing/>
        <w:mirrorIndents/>
        <w:jc w:val="center"/>
        <w:rPr>
          <w:b/>
          <w:color w:val="000000" w:themeColor="text1"/>
          <w:w w:val="105"/>
          <w:highlight w:val="yellow"/>
          <w:lang w:bidi="he-IL"/>
        </w:rPr>
      </w:pPr>
    </w:p>
    <w:p w:rsidR="00C219FD" w:rsidRPr="00A21336" w:rsidRDefault="00C219FD" w:rsidP="00C219FD">
      <w:pPr>
        <w:spacing w:line="276" w:lineRule="auto"/>
        <w:contextualSpacing/>
        <w:mirrorIndents/>
        <w:jc w:val="both"/>
        <w:rPr>
          <w:b/>
          <w:i/>
          <w:color w:val="000000" w:themeColor="text1"/>
        </w:rPr>
      </w:pPr>
      <w:r w:rsidRPr="008C25B7">
        <w:rPr>
          <w:b/>
          <w:i/>
          <w:noProof/>
          <w:color w:val="000000" w:themeColor="text1"/>
        </w:rPr>
        <w:drawing>
          <wp:inline distT="0" distB="0" distL="0" distR="0">
            <wp:extent cx="6648450" cy="2280285"/>
            <wp:effectExtent l="19050" t="0" r="19050" b="5715"/>
            <wp:docPr id="4"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C219FD" w:rsidRPr="00A21336" w:rsidRDefault="00C219FD" w:rsidP="00C219FD">
      <w:pPr>
        <w:spacing w:line="276" w:lineRule="auto"/>
        <w:ind w:firstLine="567"/>
        <w:contextualSpacing/>
        <w:mirrorIndents/>
        <w:jc w:val="both"/>
        <w:rPr>
          <w:color w:val="000000" w:themeColor="text1"/>
        </w:rPr>
      </w:pPr>
      <w:r w:rsidRPr="00A21336">
        <w:rPr>
          <w:b/>
          <w:bCs/>
          <w:color w:val="000000" w:themeColor="text1"/>
        </w:rPr>
        <w:t xml:space="preserve">Выводы: </w:t>
      </w:r>
      <w:r>
        <w:rPr>
          <w:color w:val="000000" w:themeColor="text1"/>
        </w:rPr>
        <w:t xml:space="preserve">Предположительные </w:t>
      </w:r>
      <w:r w:rsidRPr="00A21336">
        <w:rPr>
          <w:color w:val="000000" w:themeColor="text1"/>
        </w:rPr>
        <w:t xml:space="preserve"> результаты свидетельствуют о проведении работы по усвоению выбранной программы.Воспитатели создают условия для познавательной активности детей в рамках выбранной образовательной программы через дидактическое </w:t>
      </w:r>
      <w:r w:rsidRPr="00A21336">
        <w:rPr>
          <w:color w:val="000000" w:themeColor="text1"/>
          <w:spacing w:val="3"/>
        </w:rPr>
        <w:t xml:space="preserve">(наглядные пособия, иллюстративный материал и оборудование для развития познавательной культуры детей и т.п.) </w:t>
      </w:r>
      <w:r w:rsidRPr="00A21336">
        <w:rPr>
          <w:color w:val="000000" w:themeColor="text1"/>
        </w:rPr>
        <w:t xml:space="preserve">  и методическое обеспечение.</w:t>
      </w:r>
      <w:r w:rsidRPr="00A21336">
        <w:rPr>
          <w:bCs/>
          <w:color w:val="000000" w:themeColor="text1"/>
        </w:rPr>
        <w:t xml:space="preserve">Программные задачи воспитателями реализованы  в полном объеме. </w:t>
      </w:r>
    </w:p>
    <w:p w:rsidR="00C219FD" w:rsidRDefault="00C219FD" w:rsidP="00C219FD">
      <w:pPr>
        <w:spacing w:line="276" w:lineRule="auto"/>
        <w:ind w:firstLine="567"/>
        <w:contextualSpacing/>
        <w:mirrorIndents/>
        <w:jc w:val="both"/>
        <w:rPr>
          <w:bCs/>
          <w:color w:val="000000" w:themeColor="text1"/>
        </w:rPr>
      </w:pPr>
      <w:r w:rsidRPr="00A21336">
        <w:rPr>
          <w:bCs/>
          <w:color w:val="000000" w:themeColor="text1"/>
        </w:rPr>
        <w:t>Выполнение программы по ДОУ - 70 % - стабильно в течение 3 лет. Это позволяет сделать вывод об эффективности работы педагогического коллектива за учебный год.</w:t>
      </w:r>
    </w:p>
    <w:p w:rsidR="00C219FD" w:rsidRPr="00B31B68" w:rsidRDefault="00C219FD" w:rsidP="00C219FD">
      <w:pPr>
        <w:spacing w:line="276" w:lineRule="auto"/>
        <w:ind w:firstLine="567"/>
        <w:contextualSpacing/>
        <w:mirrorIndents/>
        <w:jc w:val="both"/>
        <w:rPr>
          <w:bCs/>
        </w:rPr>
      </w:pPr>
      <w:r w:rsidRPr="00B31B68">
        <w:rPr>
          <w:b/>
          <w:bCs/>
        </w:rPr>
        <w:t>Однако</w:t>
      </w:r>
      <w:r w:rsidRPr="00B31B68">
        <w:rPr>
          <w:bCs/>
        </w:rPr>
        <w:t xml:space="preserve"> проведение внутренней экспертизы по усвоению программного материала детей подготовительных групп № </w:t>
      </w:r>
      <w:r>
        <w:rPr>
          <w:bCs/>
        </w:rPr>
        <w:t>7,5,10,11</w:t>
      </w:r>
      <w:r w:rsidRPr="00B31B68">
        <w:rPr>
          <w:bCs/>
        </w:rPr>
        <w:t xml:space="preserve"> по развитию речи и результаты диагностики к школе, проведенные педагогом-психологом </w:t>
      </w:r>
      <w:r>
        <w:rPr>
          <w:bCs/>
        </w:rPr>
        <w:t>Башкировой Ю.Р.</w:t>
      </w:r>
      <w:r w:rsidRPr="00B31B68">
        <w:rPr>
          <w:bCs/>
        </w:rPr>
        <w:t>показалирасхождение данных. В ходе экспертизы были выявлены дети с низким уровнем (</w:t>
      </w:r>
      <w:r>
        <w:rPr>
          <w:bCs/>
        </w:rPr>
        <w:t>2</w:t>
      </w:r>
      <w:r w:rsidRPr="00B31B68">
        <w:rPr>
          <w:bCs/>
        </w:rPr>
        <w:t xml:space="preserve"> детей). </w:t>
      </w:r>
    </w:p>
    <w:p w:rsidR="00C219FD" w:rsidRPr="00B31B68" w:rsidRDefault="00C219FD" w:rsidP="00C219FD">
      <w:pPr>
        <w:spacing w:line="276" w:lineRule="auto"/>
        <w:ind w:firstLine="567"/>
        <w:contextualSpacing/>
        <w:mirrorIndents/>
        <w:jc w:val="both"/>
        <w:rPr>
          <w:b/>
          <w:bCs/>
        </w:rPr>
      </w:pPr>
      <w:r w:rsidRPr="00B31B68">
        <w:rPr>
          <w:bCs/>
        </w:rPr>
        <w:t xml:space="preserve">Для решения данной проблемы и предотвращения в дальнейшем таких ситуаций </w:t>
      </w:r>
      <w:r w:rsidRPr="00B31B68">
        <w:rPr>
          <w:b/>
          <w:bCs/>
        </w:rPr>
        <w:t>рекомендовано в 20</w:t>
      </w:r>
      <w:r>
        <w:rPr>
          <w:b/>
          <w:bCs/>
        </w:rPr>
        <w:t>21-</w:t>
      </w:r>
      <w:r w:rsidRPr="00B31B68">
        <w:rPr>
          <w:b/>
          <w:bCs/>
        </w:rPr>
        <w:t>20</w:t>
      </w:r>
      <w:r>
        <w:rPr>
          <w:b/>
          <w:bCs/>
        </w:rPr>
        <w:t xml:space="preserve">22 </w:t>
      </w:r>
      <w:r w:rsidRPr="00B31B68">
        <w:rPr>
          <w:b/>
          <w:bCs/>
        </w:rPr>
        <w:t xml:space="preserve">учебном году: </w:t>
      </w:r>
    </w:p>
    <w:p w:rsidR="00C219FD" w:rsidRPr="00B31B68" w:rsidRDefault="00C219FD" w:rsidP="00C219FD">
      <w:pPr>
        <w:spacing w:line="276" w:lineRule="auto"/>
        <w:ind w:firstLine="567"/>
        <w:contextualSpacing/>
        <w:mirrorIndents/>
        <w:jc w:val="both"/>
      </w:pPr>
      <w:r w:rsidRPr="00B31B68">
        <w:t>- Продолжать вести целенаправленную работу по повышению качества  усвоения программного материала по образовательной области "Речевое развитие".</w:t>
      </w:r>
    </w:p>
    <w:p w:rsidR="00C219FD" w:rsidRPr="00B31B68" w:rsidRDefault="00C219FD" w:rsidP="00C219FD">
      <w:pPr>
        <w:spacing w:line="276" w:lineRule="auto"/>
        <w:ind w:firstLine="567"/>
        <w:contextualSpacing/>
        <w:mirrorIndents/>
        <w:jc w:val="both"/>
      </w:pPr>
      <w:r w:rsidRPr="00B31B68">
        <w:t>- Осуществлять дифференцированный подход к детям с целью улучшения освоения программы (систематично, в течение года.)</w:t>
      </w:r>
    </w:p>
    <w:p w:rsidR="00C219FD" w:rsidRPr="00B31B68" w:rsidRDefault="00C219FD" w:rsidP="00C219FD">
      <w:pPr>
        <w:spacing w:line="276" w:lineRule="auto"/>
        <w:ind w:firstLine="567"/>
        <w:contextualSpacing/>
        <w:mirrorIndents/>
        <w:jc w:val="both"/>
      </w:pPr>
      <w:r w:rsidRPr="00B31B68">
        <w:t>- При планировании воспитательно-образовательной работы учитывать результаты мониторинга (постоянно, в течение года).</w:t>
      </w:r>
    </w:p>
    <w:p w:rsidR="00C219FD" w:rsidRPr="00B31B68" w:rsidRDefault="00C219FD" w:rsidP="00C219FD">
      <w:pPr>
        <w:spacing w:line="276" w:lineRule="auto"/>
        <w:ind w:firstLine="567"/>
        <w:contextualSpacing/>
        <w:mirrorIndents/>
        <w:jc w:val="both"/>
      </w:pPr>
      <w:r w:rsidRPr="00B31B68">
        <w:t>- Провести дополнительную консультацию по организации и проведению мониторинга.</w:t>
      </w:r>
    </w:p>
    <w:p w:rsidR="00C219FD" w:rsidRPr="00B31B68" w:rsidRDefault="00C219FD" w:rsidP="00C219FD">
      <w:pPr>
        <w:spacing w:line="276" w:lineRule="auto"/>
        <w:ind w:firstLine="567"/>
        <w:contextualSpacing/>
        <w:mirrorIndents/>
        <w:jc w:val="both"/>
      </w:pPr>
      <w:r w:rsidRPr="00B31B68">
        <w:t>- Проведение педагогического совета по развитию речи детей в ДОУ и проведение контроля по методике обучению грамоте и развитию речи дошкольников.</w:t>
      </w:r>
    </w:p>
    <w:p w:rsidR="00C219FD" w:rsidRDefault="00C219FD" w:rsidP="00C219FD">
      <w:pPr>
        <w:spacing w:line="276" w:lineRule="auto"/>
        <w:ind w:firstLine="567"/>
        <w:contextualSpacing/>
        <w:mirrorIndents/>
        <w:jc w:val="both"/>
        <w:rPr>
          <w:b/>
          <w:i/>
          <w:color w:val="000000" w:themeColor="text1"/>
        </w:rPr>
      </w:pPr>
      <w:r w:rsidRPr="00A21336">
        <w:rPr>
          <w:b/>
          <w:i/>
          <w:color w:val="000000" w:themeColor="text1"/>
        </w:rPr>
        <w:t>Также</w:t>
      </w:r>
      <w:r w:rsidRPr="00A21336">
        <w:rPr>
          <w:color w:val="000000" w:themeColor="text1"/>
        </w:rPr>
        <w:t xml:space="preserve">, систематически проводится музыкальными руководителями диагностика развития музыкально художественной деятельности  детей. Ниже приводится </w:t>
      </w:r>
      <w:r w:rsidRPr="00A21336">
        <w:rPr>
          <w:b/>
          <w:i/>
          <w:color w:val="000000" w:themeColor="text1"/>
        </w:rPr>
        <w:t xml:space="preserve">сравнительный анализ результатов диагностики    за 3 последних года /на конец учебного года/ </w:t>
      </w:r>
    </w:p>
    <w:p w:rsidR="00C219FD" w:rsidRPr="00A21336" w:rsidRDefault="00C219FD" w:rsidP="00C219FD">
      <w:pPr>
        <w:spacing w:line="276" w:lineRule="auto"/>
        <w:ind w:firstLine="567"/>
        <w:contextualSpacing/>
        <w:mirrorIndents/>
        <w:jc w:val="both"/>
        <w:rPr>
          <w:b/>
          <w:i/>
          <w:color w:val="000000" w:themeColor="text1"/>
        </w:rPr>
      </w:pPr>
    </w:p>
    <w:p w:rsidR="00C219FD" w:rsidRPr="00A21336" w:rsidRDefault="00C219FD" w:rsidP="00C219FD">
      <w:pPr>
        <w:pStyle w:val="msonormalcxspmiddlecxspmiddle"/>
        <w:spacing w:before="0" w:beforeAutospacing="0" w:after="0" w:afterAutospacing="0" w:line="276" w:lineRule="auto"/>
        <w:contextualSpacing/>
        <w:mirrorIndents/>
        <w:jc w:val="center"/>
        <w:rPr>
          <w:b/>
          <w:color w:val="000000" w:themeColor="text1"/>
        </w:rPr>
      </w:pPr>
      <w:r w:rsidRPr="00A21336">
        <w:rPr>
          <w:b/>
          <w:color w:val="000000" w:themeColor="text1"/>
        </w:rPr>
        <w:t>Результаты мониторинга на конец учебного года</w:t>
      </w:r>
    </w:p>
    <w:p w:rsidR="00C219FD" w:rsidRPr="00B11AC4" w:rsidRDefault="00C219FD" w:rsidP="00C219FD">
      <w:pPr>
        <w:spacing w:line="276" w:lineRule="auto"/>
        <w:ind w:firstLine="567"/>
        <w:contextualSpacing/>
        <w:mirrorIndents/>
        <w:jc w:val="both"/>
      </w:pPr>
      <w:r w:rsidRPr="00B11AC4">
        <w:t xml:space="preserve">Систематически три раза в год  проводится  диагностика  развития  музыкально-художественной  деятельности  детей. </w:t>
      </w:r>
    </w:p>
    <w:p w:rsidR="00C219FD" w:rsidRPr="00BF2AEC" w:rsidRDefault="00C219FD" w:rsidP="00C219FD">
      <w:pPr>
        <w:spacing w:line="276" w:lineRule="auto"/>
        <w:ind w:firstLine="567"/>
        <w:contextualSpacing/>
        <w:mirrorIndents/>
        <w:jc w:val="both"/>
      </w:pPr>
      <w:r w:rsidRPr="00BF2AEC">
        <w:t xml:space="preserve">Отмечается рост количества  детей с высоким уровнем развития музыкальных способностей, хотя в начале учебного года преобладали дети со средним уровнем готовности по всем видам музыкальной деятельности. Детей с низким уровнем развития на конец года  нет. </w:t>
      </w:r>
    </w:p>
    <w:p w:rsidR="00C219FD" w:rsidRPr="00BF2AEC" w:rsidRDefault="00C219FD" w:rsidP="00C219FD">
      <w:pPr>
        <w:spacing w:line="276" w:lineRule="auto"/>
        <w:ind w:firstLine="567"/>
        <w:contextualSpacing/>
        <w:mirrorIndents/>
        <w:jc w:val="both"/>
        <w:rPr>
          <w:b/>
        </w:rPr>
      </w:pPr>
      <w:r w:rsidRPr="00BF2AEC">
        <w:t xml:space="preserve">Ниже приводится </w:t>
      </w:r>
      <w:r w:rsidRPr="00BF2AEC">
        <w:rPr>
          <w:b/>
        </w:rPr>
        <w:t>сравнительный анализ результатов диагностики за 3  года.</w:t>
      </w:r>
    </w:p>
    <w:p w:rsidR="00C219FD" w:rsidRPr="00BF2AEC" w:rsidRDefault="00C219FD" w:rsidP="00C219FD">
      <w:pPr>
        <w:ind w:firstLine="567"/>
        <w:contextualSpacing/>
        <w:mirrorIndents/>
        <w:jc w:val="both"/>
        <w:rPr>
          <w:b/>
        </w:rPr>
      </w:pPr>
      <w:r w:rsidRPr="00BF2AEC">
        <w:rPr>
          <w:b/>
          <w:i/>
          <w:color w:val="000000" w:themeColor="text1"/>
        </w:rPr>
        <w:t>Уровень усвоения программного материала  по видам музыкальной деятельности за 3 года.</w:t>
      </w:r>
    </w:p>
    <w:p w:rsidR="00C219FD" w:rsidRPr="00BF2AEC" w:rsidRDefault="00C219FD" w:rsidP="00C219FD">
      <w:pPr>
        <w:ind w:firstLine="567"/>
        <w:contextualSpacing/>
        <w:mirrorIndents/>
        <w:jc w:val="both"/>
        <w:rPr>
          <w:i/>
          <w:color w:val="000000" w:themeColor="text1"/>
        </w:rPr>
      </w:pPr>
      <w:r w:rsidRPr="00BF2AEC">
        <w:rPr>
          <w:i/>
          <w:color w:val="000000" w:themeColor="text1"/>
        </w:rPr>
        <w:t>Уровень усвоения программного материала  по видам музыкальнойдеятельсти за три года</w:t>
      </w:r>
    </w:p>
    <w:p w:rsidR="00C219FD" w:rsidRPr="00BF2AEC" w:rsidRDefault="00C219FD" w:rsidP="00C219FD">
      <w:pPr>
        <w:ind w:firstLine="567"/>
        <w:contextualSpacing/>
        <w:mirrorIndents/>
        <w:jc w:val="both"/>
        <w:rPr>
          <w:b/>
        </w:rPr>
      </w:pPr>
    </w:p>
    <w:tbl>
      <w:tblPr>
        <w:tblpPr w:leftFromText="180" w:rightFromText="180" w:vertAnchor="text" w:horzAnchor="margin" w:tblpX="250" w:tblpY="-63"/>
        <w:tblW w:w="10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1"/>
        <w:gridCol w:w="8233"/>
      </w:tblGrid>
      <w:tr w:rsidR="00C219FD" w:rsidRPr="00BF2AEC" w:rsidTr="00732636">
        <w:trPr>
          <w:trHeight w:val="221"/>
        </w:trPr>
        <w:tc>
          <w:tcPr>
            <w:tcW w:w="2231" w:type="dxa"/>
          </w:tcPr>
          <w:p w:rsidR="00C219FD" w:rsidRPr="00BF2AEC" w:rsidRDefault="00C219FD" w:rsidP="00732636">
            <w:pPr>
              <w:pStyle w:val="ab"/>
              <w:ind w:left="0"/>
              <w:jc w:val="both"/>
              <w:rPr>
                <w:color w:val="000000" w:themeColor="text1"/>
              </w:rPr>
            </w:pPr>
            <w:r w:rsidRPr="00BF2AEC">
              <w:rPr>
                <w:color w:val="000000" w:themeColor="text1"/>
              </w:rPr>
              <w:t>Учебный год</w:t>
            </w:r>
          </w:p>
        </w:tc>
        <w:tc>
          <w:tcPr>
            <w:tcW w:w="8233" w:type="dxa"/>
          </w:tcPr>
          <w:p w:rsidR="00C219FD" w:rsidRPr="00BF2AEC" w:rsidRDefault="00C219FD" w:rsidP="00732636">
            <w:pPr>
              <w:pStyle w:val="ab"/>
              <w:ind w:left="0"/>
              <w:jc w:val="both"/>
              <w:rPr>
                <w:color w:val="000000" w:themeColor="text1"/>
              </w:rPr>
            </w:pPr>
            <w:r w:rsidRPr="00BF2AEC">
              <w:rPr>
                <w:color w:val="000000" w:themeColor="text1"/>
              </w:rPr>
              <w:t>Виды музыкальной деятельности</w:t>
            </w:r>
          </w:p>
        </w:tc>
      </w:tr>
      <w:tr w:rsidR="00C219FD" w:rsidRPr="00BF2AEC" w:rsidTr="00732636">
        <w:trPr>
          <w:trHeight w:val="2099"/>
        </w:trPr>
        <w:tc>
          <w:tcPr>
            <w:tcW w:w="2231" w:type="dxa"/>
          </w:tcPr>
          <w:p w:rsidR="00C219FD" w:rsidRDefault="00C219FD" w:rsidP="00732636">
            <w:pPr>
              <w:pStyle w:val="ab"/>
              <w:ind w:left="0"/>
              <w:jc w:val="both"/>
              <w:rPr>
                <w:i/>
                <w:color w:val="000000" w:themeColor="text1"/>
              </w:rPr>
            </w:pPr>
            <w:r w:rsidRPr="00BF2AEC">
              <w:rPr>
                <w:i/>
                <w:color w:val="000000" w:themeColor="text1"/>
              </w:rPr>
              <w:lastRenderedPageBreak/>
              <w:t>2018-2019год</w:t>
            </w:r>
          </w:p>
          <w:p w:rsidR="00C219FD" w:rsidRPr="00BF2AEC" w:rsidRDefault="00C219FD" w:rsidP="00732636">
            <w:pPr>
              <w:pStyle w:val="ab"/>
              <w:ind w:left="0"/>
              <w:jc w:val="both"/>
              <w:rPr>
                <w:i/>
                <w:color w:val="000000" w:themeColor="text1"/>
              </w:rPr>
            </w:pPr>
          </w:p>
        </w:tc>
        <w:tc>
          <w:tcPr>
            <w:tcW w:w="8233" w:type="dxa"/>
          </w:tcPr>
          <w:p w:rsidR="00C219FD" w:rsidRPr="00BF2AEC" w:rsidRDefault="00C219FD" w:rsidP="00732636">
            <w:pPr>
              <w:pStyle w:val="ab"/>
              <w:ind w:left="0"/>
              <w:jc w:val="both"/>
              <w:rPr>
                <w:i/>
                <w:color w:val="000000" w:themeColor="text1"/>
              </w:rPr>
            </w:pPr>
            <w:r w:rsidRPr="00BF2AEC">
              <w:rPr>
                <w:i/>
                <w:color w:val="000000" w:themeColor="text1"/>
              </w:rPr>
              <w:t>Восприятие музыки: высокий уровень- 68%</w:t>
            </w:r>
          </w:p>
          <w:p w:rsidR="00C219FD" w:rsidRPr="00BF2AEC" w:rsidRDefault="00C219FD" w:rsidP="00732636">
            <w:pPr>
              <w:pStyle w:val="ab"/>
              <w:ind w:left="0"/>
              <w:jc w:val="both"/>
              <w:rPr>
                <w:i/>
                <w:color w:val="000000" w:themeColor="text1"/>
              </w:rPr>
            </w:pPr>
            <w:r w:rsidRPr="00BF2AEC">
              <w:rPr>
                <w:i/>
                <w:color w:val="000000" w:themeColor="text1"/>
              </w:rPr>
              <w:t xml:space="preserve">             средний уровень-32%</w:t>
            </w:r>
          </w:p>
          <w:p w:rsidR="00C219FD" w:rsidRPr="00BF2AEC" w:rsidRDefault="00C219FD" w:rsidP="00732636">
            <w:pPr>
              <w:pStyle w:val="ab"/>
              <w:ind w:left="0"/>
              <w:jc w:val="both"/>
              <w:rPr>
                <w:i/>
                <w:color w:val="000000" w:themeColor="text1"/>
              </w:rPr>
            </w:pPr>
            <w:r w:rsidRPr="00BF2AEC">
              <w:rPr>
                <w:i/>
                <w:color w:val="000000" w:themeColor="text1"/>
              </w:rPr>
              <w:t>пение-высокий уровень72%</w:t>
            </w:r>
          </w:p>
          <w:p w:rsidR="00C219FD" w:rsidRPr="00BF2AEC" w:rsidRDefault="00C219FD" w:rsidP="00732636">
            <w:pPr>
              <w:pStyle w:val="ab"/>
              <w:ind w:left="0"/>
              <w:jc w:val="both"/>
              <w:rPr>
                <w:i/>
                <w:color w:val="000000" w:themeColor="text1"/>
              </w:rPr>
            </w:pPr>
            <w:r w:rsidRPr="00BF2AEC">
              <w:rPr>
                <w:i/>
                <w:color w:val="000000" w:themeColor="text1"/>
              </w:rPr>
              <w:t>средний уровень</w:t>
            </w:r>
          </w:p>
          <w:p w:rsidR="00C219FD" w:rsidRPr="00BF2AEC" w:rsidRDefault="00C219FD" w:rsidP="00732636">
            <w:pPr>
              <w:pStyle w:val="ab"/>
              <w:ind w:left="0"/>
              <w:jc w:val="both"/>
              <w:rPr>
                <w:i/>
                <w:color w:val="000000" w:themeColor="text1"/>
              </w:rPr>
            </w:pPr>
            <w:r w:rsidRPr="00BF2AEC">
              <w:rPr>
                <w:i/>
                <w:color w:val="000000" w:themeColor="text1"/>
              </w:rPr>
              <w:t>музыкально - ритмические движения,:высокий уровень72%</w:t>
            </w:r>
          </w:p>
          <w:p w:rsidR="00C219FD" w:rsidRPr="00BF2AEC" w:rsidRDefault="00C219FD" w:rsidP="00732636">
            <w:pPr>
              <w:pStyle w:val="ab"/>
              <w:ind w:left="0"/>
              <w:jc w:val="both"/>
              <w:rPr>
                <w:i/>
                <w:color w:val="000000" w:themeColor="text1"/>
              </w:rPr>
            </w:pPr>
            <w:r w:rsidRPr="00BF2AEC">
              <w:rPr>
                <w:i/>
                <w:color w:val="000000" w:themeColor="text1"/>
              </w:rPr>
              <w:t>средний уровень28%</w:t>
            </w:r>
          </w:p>
          <w:p w:rsidR="00C219FD" w:rsidRPr="00BF2AEC" w:rsidRDefault="00C219FD" w:rsidP="00732636">
            <w:pPr>
              <w:pStyle w:val="ab"/>
              <w:ind w:left="0"/>
              <w:jc w:val="both"/>
              <w:rPr>
                <w:i/>
                <w:color w:val="000000" w:themeColor="text1"/>
              </w:rPr>
            </w:pPr>
            <w:r w:rsidRPr="00BF2AEC">
              <w:rPr>
                <w:i/>
                <w:color w:val="000000" w:themeColor="text1"/>
              </w:rPr>
              <w:t>игра на музыкальных инструментах::высокий уровень75%</w:t>
            </w:r>
          </w:p>
          <w:p w:rsidR="00C219FD" w:rsidRPr="00BF2AEC" w:rsidRDefault="00C219FD" w:rsidP="00732636">
            <w:pPr>
              <w:pStyle w:val="ab"/>
              <w:ind w:left="0"/>
              <w:jc w:val="both"/>
              <w:rPr>
                <w:i/>
                <w:color w:val="000000" w:themeColor="text1"/>
              </w:rPr>
            </w:pPr>
            <w:r w:rsidRPr="00BF2AEC">
              <w:rPr>
                <w:i/>
                <w:color w:val="000000" w:themeColor="text1"/>
              </w:rPr>
              <w:t>средний уровень25%</w:t>
            </w:r>
          </w:p>
          <w:p w:rsidR="00C219FD" w:rsidRPr="00BF2AEC" w:rsidRDefault="00C219FD" w:rsidP="00732636">
            <w:pPr>
              <w:pStyle w:val="ab"/>
              <w:ind w:left="0"/>
              <w:jc w:val="both"/>
              <w:rPr>
                <w:i/>
                <w:color w:val="000000" w:themeColor="text1"/>
              </w:rPr>
            </w:pPr>
          </w:p>
        </w:tc>
      </w:tr>
      <w:tr w:rsidR="00C219FD" w:rsidRPr="00BF2AEC" w:rsidTr="00732636">
        <w:trPr>
          <w:trHeight w:val="2320"/>
        </w:trPr>
        <w:tc>
          <w:tcPr>
            <w:tcW w:w="2231" w:type="dxa"/>
          </w:tcPr>
          <w:p w:rsidR="00C219FD" w:rsidRPr="00BF2AEC" w:rsidRDefault="00C219FD" w:rsidP="00732636">
            <w:pPr>
              <w:pStyle w:val="ab"/>
              <w:ind w:left="0"/>
              <w:jc w:val="both"/>
              <w:rPr>
                <w:i/>
                <w:color w:val="000000" w:themeColor="text1"/>
              </w:rPr>
            </w:pPr>
            <w:r w:rsidRPr="00BF2AEC">
              <w:rPr>
                <w:i/>
                <w:color w:val="000000" w:themeColor="text1"/>
              </w:rPr>
              <w:t>2019-2020год</w:t>
            </w:r>
          </w:p>
        </w:tc>
        <w:tc>
          <w:tcPr>
            <w:tcW w:w="8233" w:type="dxa"/>
          </w:tcPr>
          <w:p w:rsidR="00C219FD" w:rsidRPr="00BF2AEC" w:rsidRDefault="00C219FD" w:rsidP="00732636">
            <w:pPr>
              <w:pStyle w:val="ab"/>
              <w:ind w:left="0"/>
              <w:jc w:val="both"/>
              <w:rPr>
                <w:i/>
                <w:color w:val="000000" w:themeColor="text1"/>
              </w:rPr>
            </w:pPr>
            <w:r w:rsidRPr="00BF2AEC">
              <w:rPr>
                <w:i/>
                <w:color w:val="000000" w:themeColor="text1"/>
              </w:rPr>
              <w:t>Восприятие музыки:высокий 70%</w:t>
            </w:r>
          </w:p>
          <w:p w:rsidR="00C219FD" w:rsidRPr="00BF2AEC" w:rsidRDefault="00C219FD" w:rsidP="00732636">
            <w:pPr>
              <w:pStyle w:val="ab"/>
              <w:ind w:left="0"/>
              <w:jc w:val="both"/>
              <w:rPr>
                <w:i/>
                <w:color w:val="000000" w:themeColor="text1"/>
              </w:rPr>
            </w:pPr>
            <w:r w:rsidRPr="00BF2AEC">
              <w:rPr>
                <w:i/>
                <w:color w:val="000000" w:themeColor="text1"/>
              </w:rPr>
              <w:t>средний уровень30%</w:t>
            </w:r>
          </w:p>
          <w:p w:rsidR="00C219FD" w:rsidRPr="00BF2AEC" w:rsidRDefault="00C219FD" w:rsidP="00732636">
            <w:pPr>
              <w:pStyle w:val="ab"/>
              <w:ind w:left="0"/>
              <w:jc w:val="both"/>
              <w:rPr>
                <w:i/>
                <w:color w:val="000000" w:themeColor="text1"/>
              </w:rPr>
            </w:pPr>
            <w:r w:rsidRPr="00BF2AEC">
              <w:rPr>
                <w:i/>
                <w:color w:val="000000" w:themeColor="text1"/>
              </w:rPr>
              <w:t>пение:высокий уровень75%</w:t>
            </w:r>
          </w:p>
          <w:p w:rsidR="00C219FD" w:rsidRPr="00BF2AEC" w:rsidRDefault="00C219FD" w:rsidP="00732636">
            <w:pPr>
              <w:pStyle w:val="ab"/>
              <w:ind w:left="0"/>
              <w:jc w:val="both"/>
              <w:rPr>
                <w:i/>
                <w:color w:val="000000" w:themeColor="text1"/>
              </w:rPr>
            </w:pPr>
            <w:r w:rsidRPr="00BF2AEC">
              <w:rPr>
                <w:i/>
                <w:color w:val="000000" w:themeColor="text1"/>
              </w:rPr>
              <w:t>среднии уровень25%</w:t>
            </w:r>
          </w:p>
          <w:p w:rsidR="00C219FD" w:rsidRPr="00BF2AEC" w:rsidRDefault="00C219FD" w:rsidP="00732636">
            <w:pPr>
              <w:pStyle w:val="ab"/>
              <w:ind w:left="0"/>
              <w:jc w:val="both"/>
              <w:rPr>
                <w:i/>
                <w:color w:val="000000" w:themeColor="text1"/>
              </w:rPr>
            </w:pPr>
            <w:r w:rsidRPr="00BF2AEC">
              <w:rPr>
                <w:i/>
                <w:color w:val="000000" w:themeColor="text1"/>
              </w:rPr>
              <w:t>музыкально - ритмические движения: высокий уровень75%</w:t>
            </w:r>
          </w:p>
          <w:p w:rsidR="00C219FD" w:rsidRPr="00BF2AEC" w:rsidRDefault="00C219FD" w:rsidP="00732636">
            <w:pPr>
              <w:pStyle w:val="ab"/>
              <w:ind w:left="0"/>
              <w:jc w:val="both"/>
              <w:rPr>
                <w:i/>
                <w:color w:val="000000" w:themeColor="text1"/>
              </w:rPr>
            </w:pPr>
            <w:r w:rsidRPr="00BF2AEC">
              <w:rPr>
                <w:i/>
                <w:color w:val="000000" w:themeColor="text1"/>
              </w:rPr>
              <w:t>средний уровень25%</w:t>
            </w:r>
          </w:p>
          <w:p w:rsidR="00C219FD" w:rsidRPr="00BF2AEC" w:rsidRDefault="00C219FD" w:rsidP="00732636">
            <w:pPr>
              <w:pStyle w:val="ab"/>
              <w:ind w:left="0"/>
              <w:jc w:val="both"/>
              <w:rPr>
                <w:i/>
                <w:color w:val="000000" w:themeColor="text1"/>
              </w:rPr>
            </w:pPr>
            <w:r w:rsidRPr="00BF2AEC">
              <w:rPr>
                <w:i/>
                <w:color w:val="000000" w:themeColor="text1"/>
              </w:rPr>
              <w:t xml:space="preserve"> игра на музыкальных инструментах::высокий уровень75%</w:t>
            </w:r>
          </w:p>
          <w:p w:rsidR="00C219FD" w:rsidRPr="00BF2AEC" w:rsidRDefault="00C219FD" w:rsidP="00732636">
            <w:pPr>
              <w:pStyle w:val="ab"/>
              <w:ind w:left="0"/>
              <w:jc w:val="both"/>
              <w:rPr>
                <w:i/>
                <w:color w:val="000000" w:themeColor="text1"/>
              </w:rPr>
            </w:pPr>
            <w:r w:rsidRPr="00BF2AEC">
              <w:rPr>
                <w:i/>
                <w:color w:val="000000" w:themeColor="text1"/>
              </w:rPr>
              <w:t>средний уровень25%</w:t>
            </w:r>
          </w:p>
          <w:p w:rsidR="00C219FD" w:rsidRPr="00BF2AEC" w:rsidRDefault="00C219FD" w:rsidP="00732636">
            <w:pPr>
              <w:pStyle w:val="ab"/>
              <w:ind w:left="0"/>
              <w:jc w:val="both"/>
              <w:rPr>
                <w:i/>
                <w:color w:val="000000" w:themeColor="text1"/>
              </w:rPr>
            </w:pPr>
          </w:p>
          <w:p w:rsidR="00C219FD" w:rsidRPr="00BF2AEC" w:rsidRDefault="00C219FD" w:rsidP="00732636">
            <w:pPr>
              <w:pStyle w:val="ab"/>
              <w:ind w:left="0"/>
              <w:jc w:val="both"/>
              <w:rPr>
                <w:i/>
                <w:color w:val="000000" w:themeColor="text1"/>
              </w:rPr>
            </w:pPr>
          </w:p>
        </w:tc>
      </w:tr>
      <w:tr w:rsidR="00C219FD" w:rsidRPr="00BF2AEC" w:rsidTr="00732636">
        <w:trPr>
          <w:trHeight w:val="2099"/>
        </w:trPr>
        <w:tc>
          <w:tcPr>
            <w:tcW w:w="2231" w:type="dxa"/>
          </w:tcPr>
          <w:p w:rsidR="00C219FD" w:rsidRPr="00BF2AEC" w:rsidRDefault="00C219FD" w:rsidP="00732636">
            <w:pPr>
              <w:pStyle w:val="ab"/>
              <w:ind w:left="0"/>
              <w:jc w:val="both"/>
              <w:rPr>
                <w:i/>
                <w:color w:val="000000" w:themeColor="text1"/>
              </w:rPr>
            </w:pPr>
            <w:r>
              <w:rPr>
                <w:i/>
                <w:color w:val="000000" w:themeColor="text1"/>
              </w:rPr>
              <w:t>2020</w:t>
            </w:r>
            <w:r w:rsidRPr="00BF2AEC">
              <w:rPr>
                <w:i/>
                <w:color w:val="000000" w:themeColor="text1"/>
              </w:rPr>
              <w:t>-202</w:t>
            </w:r>
            <w:r>
              <w:rPr>
                <w:i/>
                <w:color w:val="000000" w:themeColor="text1"/>
              </w:rPr>
              <w:t>1</w:t>
            </w:r>
            <w:r w:rsidRPr="00BF2AEC">
              <w:rPr>
                <w:i/>
                <w:color w:val="000000" w:themeColor="text1"/>
              </w:rPr>
              <w:t>год</w:t>
            </w:r>
          </w:p>
        </w:tc>
        <w:tc>
          <w:tcPr>
            <w:tcW w:w="8233" w:type="dxa"/>
          </w:tcPr>
          <w:p w:rsidR="00C219FD" w:rsidRPr="00BF2AEC" w:rsidRDefault="00C219FD" w:rsidP="00732636">
            <w:pPr>
              <w:pStyle w:val="ab"/>
              <w:ind w:left="0"/>
              <w:jc w:val="both"/>
              <w:rPr>
                <w:i/>
                <w:color w:val="000000" w:themeColor="text1"/>
              </w:rPr>
            </w:pPr>
            <w:r w:rsidRPr="00BF2AEC">
              <w:rPr>
                <w:i/>
                <w:color w:val="000000" w:themeColor="text1"/>
              </w:rPr>
              <w:t>Восприятие музыки:,высокий уровень74%</w:t>
            </w:r>
          </w:p>
          <w:p w:rsidR="00C219FD" w:rsidRPr="00BF2AEC" w:rsidRDefault="00C219FD" w:rsidP="00732636">
            <w:pPr>
              <w:pStyle w:val="ab"/>
              <w:ind w:left="0"/>
              <w:jc w:val="both"/>
              <w:rPr>
                <w:i/>
                <w:color w:val="000000" w:themeColor="text1"/>
              </w:rPr>
            </w:pPr>
            <w:r w:rsidRPr="00BF2AEC">
              <w:rPr>
                <w:i/>
                <w:color w:val="000000" w:themeColor="text1"/>
              </w:rPr>
              <w:t>средний уровень26%</w:t>
            </w:r>
          </w:p>
          <w:p w:rsidR="00C219FD" w:rsidRPr="00BF2AEC" w:rsidRDefault="00C219FD" w:rsidP="00732636">
            <w:pPr>
              <w:pStyle w:val="ab"/>
              <w:ind w:left="0"/>
              <w:jc w:val="both"/>
              <w:rPr>
                <w:i/>
                <w:color w:val="000000" w:themeColor="text1"/>
              </w:rPr>
            </w:pPr>
            <w:r w:rsidRPr="00BF2AEC">
              <w:rPr>
                <w:i/>
                <w:color w:val="000000" w:themeColor="text1"/>
              </w:rPr>
              <w:t>пение:высокий уровень82%</w:t>
            </w:r>
          </w:p>
          <w:p w:rsidR="00C219FD" w:rsidRPr="00BF2AEC" w:rsidRDefault="00C219FD" w:rsidP="00732636">
            <w:pPr>
              <w:pStyle w:val="ab"/>
              <w:ind w:left="0"/>
              <w:jc w:val="both"/>
              <w:rPr>
                <w:i/>
                <w:color w:val="000000" w:themeColor="text1"/>
              </w:rPr>
            </w:pPr>
            <w:r w:rsidRPr="00BF2AEC">
              <w:rPr>
                <w:i/>
                <w:color w:val="000000" w:themeColor="text1"/>
              </w:rPr>
              <w:t>средний уровень18%</w:t>
            </w:r>
          </w:p>
          <w:p w:rsidR="00C219FD" w:rsidRPr="00BF2AEC" w:rsidRDefault="00C219FD" w:rsidP="00732636">
            <w:pPr>
              <w:pStyle w:val="ab"/>
              <w:ind w:left="0"/>
              <w:jc w:val="both"/>
              <w:rPr>
                <w:i/>
                <w:color w:val="000000" w:themeColor="text1"/>
              </w:rPr>
            </w:pPr>
            <w:r w:rsidRPr="00BF2AEC">
              <w:rPr>
                <w:i/>
                <w:color w:val="000000" w:themeColor="text1"/>
              </w:rPr>
              <w:t xml:space="preserve"> музыкально- ритмические движения;высокий уровень80%</w:t>
            </w:r>
          </w:p>
          <w:p w:rsidR="00C219FD" w:rsidRPr="00BF2AEC" w:rsidRDefault="00C219FD" w:rsidP="00732636">
            <w:pPr>
              <w:pStyle w:val="ab"/>
              <w:ind w:left="0"/>
              <w:jc w:val="both"/>
              <w:rPr>
                <w:i/>
                <w:color w:val="000000" w:themeColor="text1"/>
              </w:rPr>
            </w:pPr>
            <w:r w:rsidRPr="00BF2AEC">
              <w:rPr>
                <w:i/>
                <w:color w:val="000000" w:themeColor="text1"/>
              </w:rPr>
              <w:t>средний уровень20%</w:t>
            </w:r>
          </w:p>
          <w:p w:rsidR="00C219FD" w:rsidRPr="00BF2AEC" w:rsidRDefault="00C219FD" w:rsidP="00732636">
            <w:pPr>
              <w:pStyle w:val="ab"/>
              <w:ind w:left="0"/>
              <w:jc w:val="both"/>
              <w:rPr>
                <w:i/>
                <w:color w:val="000000" w:themeColor="text1"/>
              </w:rPr>
            </w:pPr>
            <w:r w:rsidRPr="00BF2AEC">
              <w:rPr>
                <w:i/>
                <w:color w:val="000000" w:themeColor="text1"/>
              </w:rPr>
              <w:t xml:space="preserve"> игра на музыкальных инструментах:высокий уровень82%</w:t>
            </w:r>
          </w:p>
          <w:p w:rsidR="00C219FD" w:rsidRPr="00BF2AEC" w:rsidRDefault="00C219FD" w:rsidP="00732636">
            <w:pPr>
              <w:pStyle w:val="ab"/>
              <w:ind w:left="0"/>
              <w:jc w:val="both"/>
              <w:rPr>
                <w:i/>
                <w:color w:val="000000" w:themeColor="text1"/>
              </w:rPr>
            </w:pPr>
            <w:r w:rsidRPr="00BF2AEC">
              <w:rPr>
                <w:i/>
                <w:color w:val="000000" w:themeColor="text1"/>
              </w:rPr>
              <w:t>средний уровень18%</w:t>
            </w:r>
          </w:p>
          <w:p w:rsidR="00C219FD" w:rsidRPr="00BF2AEC" w:rsidRDefault="00C219FD" w:rsidP="00732636">
            <w:pPr>
              <w:pStyle w:val="ab"/>
              <w:ind w:left="0"/>
              <w:jc w:val="both"/>
              <w:rPr>
                <w:i/>
                <w:color w:val="000000" w:themeColor="text1"/>
              </w:rPr>
            </w:pPr>
          </w:p>
        </w:tc>
      </w:tr>
    </w:tbl>
    <w:p w:rsidR="00C219FD" w:rsidRPr="00BF2AEC" w:rsidRDefault="00C219FD" w:rsidP="00C219FD">
      <w:pPr>
        <w:ind w:firstLine="567"/>
        <w:contextualSpacing/>
        <w:mirrorIndents/>
        <w:jc w:val="both"/>
        <w:rPr>
          <w:b/>
        </w:rPr>
      </w:pPr>
      <w:r w:rsidRPr="00BF2AEC">
        <w:rPr>
          <w:b/>
        </w:rPr>
        <w:t>Результаты диагностики дошкольников по образовательной области «Художественно-эстетическое развитие», раздел «Музыка» за 3 года</w:t>
      </w:r>
    </w:p>
    <w:p w:rsidR="00C219FD" w:rsidRPr="00BF2AEC" w:rsidRDefault="00C219FD" w:rsidP="00C219FD">
      <w:pPr>
        <w:ind w:firstLine="567"/>
        <w:contextualSpacing/>
        <w:mirrorIndents/>
        <w:jc w:val="both"/>
        <w:rPr>
          <w:b/>
        </w:rPr>
      </w:pPr>
    </w:p>
    <w:p w:rsidR="00C219FD" w:rsidRPr="00BF2AEC" w:rsidRDefault="00C219FD" w:rsidP="00C219FD">
      <w:pPr>
        <w:ind w:firstLine="567"/>
        <w:contextualSpacing/>
        <w:mirrorIndents/>
        <w:jc w:val="both"/>
        <w:rPr>
          <w:b/>
        </w:rPr>
      </w:pPr>
      <w:r w:rsidRPr="00BF2AEC">
        <w:rPr>
          <w:b/>
        </w:rPr>
        <w:t>области «Художественно-эстетическое развитие», раздел «Музыка» за 3 года</w:t>
      </w:r>
    </w:p>
    <w:p w:rsidR="00C219FD" w:rsidRDefault="00C219FD" w:rsidP="00C219FD">
      <w:pPr>
        <w:pStyle w:val="msonormalcxspmiddle"/>
        <w:spacing w:before="0" w:beforeAutospacing="0" w:after="0" w:afterAutospacing="0" w:line="276" w:lineRule="auto"/>
        <w:ind w:firstLine="567"/>
        <w:contextualSpacing/>
        <w:mirrorIndents/>
        <w:jc w:val="both"/>
      </w:pPr>
      <w:r w:rsidRPr="00BF2AEC">
        <w:rPr>
          <w:noProof/>
        </w:rPr>
        <w:drawing>
          <wp:inline distT="0" distB="0" distL="0" distR="0">
            <wp:extent cx="6076950" cy="2556164"/>
            <wp:effectExtent l="19050" t="0" r="19050" b="0"/>
            <wp:docPr id="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C219FD" w:rsidRDefault="00C219FD" w:rsidP="00C219FD">
      <w:pPr>
        <w:pStyle w:val="msonormalcxspmiddle"/>
        <w:spacing w:before="0" w:beforeAutospacing="0" w:after="0" w:afterAutospacing="0" w:line="276" w:lineRule="auto"/>
        <w:ind w:firstLine="567"/>
        <w:contextualSpacing/>
        <w:mirrorIndents/>
        <w:jc w:val="both"/>
      </w:pPr>
    </w:p>
    <w:p w:rsidR="00C219FD" w:rsidRPr="00BF2AEC" w:rsidRDefault="00C219FD" w:rsidP="00C219FD">
      <w:pPr>
        <w:pStyle w:val="msonormalcxspmiddle"/>
        <w:spacing w:before="0" w:beforeAutospacing="0" w:after="0" w:afterAutospacing="0" w:line="276" w:lineRule="auto"/>
        <w:ind w:firstLine="567"/>
        <w:contextualSpacing/>
        <w:mirrorIndents/>
        <w:jc w:val="both"/>
      </w:pPr>
      <w:r w:rsidRPr="00BF2AEC">
        <w:t>Отсюда  видно, что результаты мониторинга за последние 3 года достаточно стабильны.</w:t>
      </w:r>
      <w:r>
        <w:t xml:space="preserve"> </w:t>
      </w:r>
      <w:r w:rsidRPr="00BF2AEC">
        <w:t xml:space="preserve">Отмечается рост количества  детей с высоким уровнем развития музыкальных способностей. </w:t>
      </w:r>
    </w:p>
    <w:p w:rsidR="00C219FD" w:rsidRPr="00BF2AEC" w:rsidRDefault="00C219FD" w:rsidP="00C219FD">
      <w:pPr>
        <w:pStyle w:val="msonormalcxspmiddle"/>
        <w:spacing w:before="0" w:beforeAutospacing="0" w:after="0" w:afterAutospacing="0" w:line="276" w:lineRule="auto"/>
        <w:ind w:firstLine="567"/>
        <w:contextualSpacing/>
        <w:mirrorIndents/>
        <w:jc w:val="both"/>
        <w:rPr>
          <w:b/>
        </w:rPr>
      </w:pPr>
      <w:r w:rsidRPr="00BF2AEC">
        <w:t xml:space="preserve">По результатам  диагностики был составлен план индивидуальной работы с детьми среднего уровня готовности. </w:t>
      </w:r>
    </w:p>
    <w:p w:rsidR="00C219FD" w:rsidRPr="00BF2AEC" w:rsidRDefault="00C219FD" w:rsidP="00C219FD">
      <w:pPr>
        <w:pStyle w:val="msonormalcxspmiddle"/>
        <w:spacing w:before="0" w:beforeAutospacing="0" w:after="0" w:afterAutospacing="0" w:line="276" w:lineRule="auto"/>
        <w:ind w:firstLine="567"/>
        <w:contextualSpacing/>
        <w:mirrorIndents/>
        <w:jc w:val="both"/>
      </w:pPr>
      <w:r w:rsidRPr="00BF2AEC">
        <w:lastRenderedPageBreak/>
        <w:t>В течение года проводила индивидуальные занятия с одаренными детьми ,   активизировала  и поощряла  этих детей во время проведения ООД малоактивных детей .На конец данногоучебного года было обследовано  129 детей. Из них показали:</w:t>
      </w:r>
    </w:p>
    <w:p w:rsidR="00C219FD" w:rsidRPr="00BF2AEC" w:rsidRDefault="00C219FD" w:rsidP="00C219FD">
      <w:pPr>
        <w:pStyle w:val="msonormalcxspmiddle"/>
        <w:spacing w:before="0" w:beforeAutospacing="0" w:after="0" w:afterAutospacing="0" w:line="276" w:lineRule="auto"/>
        <w:ind w:firstLine="567"/>
        <w:contextualSpacing/>
        <w:mirrorIndents/>
        <w:jc w:val="both"/>
      </w:pPr>
      <w:r w:rsidRPr="00BF2AEC">
        <w:t xml:space="preserve">        Высокий уровень (В) – 74 детей (58%)</w:t>
      </w:r>
    </w:p>
    <w:p w:rsidR="00C219FD" w:rsidRPr="00BF2AEC" w:rsidRDefault="00C219FD" w:rsidP="00C219FD">
      <w:pPr>
        <w:pStyle w:val="msonormalcxspmiddle"/>
        <w:spacing w:before="0" w:beforeAutospacing="0" w:after="0" w:afterAutospacing="0" w:line="276" w:lineRule="auto"/>
        <w:ind w:firstLine="567"/>
        <w:contextualSpacing/>
        <w:mirrorIndents/>
        <w:jc w:val="both"/>
      </w:pPr>
      <w:r w:rsidRPr="00BF2AEC">
        <w:t xml:space="preserve">           Средний уровень (С) – 55 детей (42%)</w:t>
      </w:r>
    </w:p>
    <w:p w:rsidR="00C219FD" w:rsidRPr="00BF2AEC" w:rsidRDefault="00C219FD" w:rsidP="00C219FD">
      <w:pPr>
        <w:pStyle w:val="msonormalcxspmiddle"/>
        <w:spacing w:before="0" w:beforeAutospacing="0" w:after="0" w:afterAutospacing="0" w:line="276" w:lineRule="auto"/>
        <w:ind w:firstLine="567"/>
        <w:contextualSpacing/>
        <w:mirrorIndents/>
        <w:jc w:val="both"/>
      </w:pPr>
      <w:r w:rsidRPr="00BF2AEC">
        <w:t xml:space="preserve">           Низкий   уровень (Н) – нет </w:t>
      </w:r>
    </w:p>
    <w:p w:rsidR="00C219FD" w:rsidRPr="00BF2AEC" w:rsidRDefault="00C219FD" w:rsidP="00C219FD">
      <w:pPr>
        <w:pStyle w:val="msonormalcxspmiddle"/>
        <w:spacing w:before="0" w:beforeAutospacing="0" w:after="0" w:afterAutospacing="0" w:line="276" w:lineRule="auto"/>
        <w:ind w:firstLine="567"/>
        <w:contextualSpacing/>
        <w:mirrorIndents/>
        <w:jc w:val="both"/>
      </w:pPr>
      <w:r w:rsidRPr="00BF2AEC">
        <w:t xml:space="preserve"> В подготовительных группах наблюдается рост показателей музыкальных-способностей детей .</w:t>
      </w:r>
    </w:p>
    <w:p w:rsidR="00C219FD" w:rsidRPr="00BF2AEC" w:rsidRDefault="00C219FD" w:rsidP="00C219FD">
      <w:pPr>
        <w:pStyle w:val="msonormalcxspmiddle"/>
        <w:spacing w:before="0" w:beforeAutospacing="0" w:after="0" w:afterAutospacing="0" w:line="276" w:lineRule="auto"/>
        <w:ind w:firstLine="567"/>
        <w:contextualSpacing/>
        <w:mirrorIndents/>
        <w:jc w:val="both"/>
      </w:pPr>
      <w:r w:rsidRPr="00BF2AEC">
        <w:tab/>
        <w:t>Высокий уровень(В) – 24 ребенка (55%)</w:t>
      </w:r>
    </w:p>
    <w:p w:rsidR="00C219FD" w:rsidRPr="00BF2AEC" w:rsidRDefault="00C219FD" w:rsidP="00C219FD">
      <w:pPr>
        <w:pStyle w:val="msonormalcxspmiddle"/>
        <w:spacing w:before="0" w:beforeAutospacing="0" w:after="0" w:afterAutospacing="0" w:line="276" w:lineRule="auto"/>
        <w:ind w:firstLine="567"/>
        <w:contextualSpacing/>
        <w:mirrorIndents/>
        <w:jc w:val="both"/>
      </w:pPr>
      <w:r w:rsidRPr="00BF2AEC">
        <w:t xml:space="preserve">           Средний уровень (С) – 20 ребёнка (45%)</w:t>
      </w:r>
    </w:p>
    <w:p w:rsidR="00C219FD" w:rsidRPr="00BF2AEC" w:rsidRDefault="00C219FD" w:rsidP="00C219FD">
      <w:pPr>
        <w:pStyle w:val="msonormalcxspmiddle"/>
        <w:spacing w:before="0" w:beforeAutospacing="0" w:after="0" w:afterAutospacing="0" w:line="276" w:lineRule="auto"/>
        <w:ind w:firstLine="567"/>
        <w:contextualSpacing/>
        <w:mirrorIndents/>
        <w:jc w:val="both"/>
        <w:rPr>
          <w:b/>
        </w:rPr>
      </w:pPr>
      <w:r w:rsidRPr="00BF2AEC">
        <w:t xml:space="preserve">           Низкий   уровень (Н) – нет</w:t>
      </w:r>
    </w:p>
    <w:p w:rsidR="00C219FD" w:rsidRPr="00BF2AEC" w:rsidRDefault="00C219FD" w:rsidP="00C219FD">
      <w:pPr>
        <w:pStyle w:val="ab"/>
        <w:spacing w:line="276" w:lineRule="auto"/>
        <w:ind w:left="0" w:firstLine="567"/>
        <w:contextualSpacing/>
        <w:mirrorIndents/>
        <w:jc w:val="both"/>
      </w:pPr>
      <w:r w:rsidRPr="00BF2AEC">
        <w:rPr>
          <w:b/>
        </w:rPr>
        <w:t>Таким образом, благодаря целенаправленной</w:t>
      </w:r>
      <w:r w:rsidRPr="00BF2AEC">
        <w:t xml:space="preserve"> систематической работе по музыкальному воспитанию за три учебных года  большинство детей улучшили свои индивидуальные показатели по всем видам музыкальной деятельности.</w:t>
      </w:r>
      <w:r>
        <w:t xml:space="preserve"> </w:t>
      </w:r>
      <w:r w:rsidRPr="00BF2AEC">
        <w:t>Многие из них поступили  в музыкальные школы, школу искусств, посещают танцевальные , театральные  кружки.</w:t>
      </w:r>
    </w:p>
    <w:p w:rsidR="00C219FD" w:rsidRPr="00BF2AEC" w:rsidRDefault="00C219FD" w:rsidP="00C219FD">
      <w:pPr>
        <w:pStyle w:val="msonormalcxsplast"/>
        <w:spacing w:before="0" w:beforeAutospacing="0" w:after="0" w:afterAutospacing="0" w:line="276" w:lineRule="auto"/>
        <w:ind w:firstLine="567"/>
        <w:contextualSpacing/>
        <w:mirrorIndents/>
        <w:jc w:val="both"/>
      </w:pPr>
      <w:r w:rsidRPr="00BF2AEC">
        <w:t>Положительный эффект в музыкальном развитии детей  дают   посещения ими кружка по обучению детей танцевально-ритмическим движениям.</w:t>
      </w:r>
    </w:p>
    <w:p w:rsidR="00C219FD" w:rsidRPr="00BF2AEC" w:rsidRDefault="00C219FD" w:rsidP="00C219FD">
      <w:pPr>
        <w:pStyle w:val="msonormalcxsplast"/>
        <w:spacing w:before="0" w:beforeAutospacing="0" w:after="0" w:afterAutospacing="0" w:line="276" w:lineRule="auto"/>
        <w:ind w:firstLine="567"/>
        <w:contextualSpacing/>
        <w:mirrorIndents/>
        <w:jc w:val="both"/>
      </w:pPr>
      <w:r w:rsidRPr="00BF2AEC">
        <w:t xml:space="preserve"> « Весёлый каблучок»  У всех  детей отмечается положительная динамика по результатам мониторинга .В течение учебного года  с  детьми,  посещаюшими  кружок и одаренными детьми  приняли участие в конкурсах и были отмечены дипломами. Городской конкурс  «Звездочки 21 века», Республиканский конкурс «Первые шаги» Диплом 1 и 2 степени, Всероссийский конкурс , Всероссийский конкурс  «Музыкальная капель». Выступили  на концерте  «День матери»  в ДДК «Бумажник» и получили благодарственное письмо.</w:t>
      </w:r>
    </w:p>
    <w:p w:rsidR="00C219FD" w:rsidRPr="00BF2AEC" w:rsidRDefault="00C219FD" w:rsidP="00C219FD">
      <w:pPr>
        <w:pStyle w:val="msonormalcxsplast"/>
        <w:spacing w:before="0" w:beforeAutospacing="0" w:after="0" w:afterAutospacing="0" w:line="276" w:lineRule="auto"/>
        <w:ind w:firstLine="567"/>
        <w:contextualSpacing/>
        <w:mirrorIndents/>
        <w:jc w:val="both"/>
      </w:pPr>
      <w:r w:rsidRPr="00BF2AEC">
        <w:t>Для педагогов в данном учебном году  провела следующие консультации:</w:t>
      </w:r>
    </w:p>
    <w:p w:rsidR="00C219FD" w:rsidRPr="00BF2AEC" w:rsidRDefault="00C219FD" w:rsidP="00C219FD">
      <w:pPr>
        <w:pStyle w:val="msonormalcxsplast"/>
        <w:spacing w:before="0" w:beforeAutospacing="0" w:after="0" w:afterAutospacing="0" w:line="276" w:lineRule="auto"/>
        <w:ind w:firstLine="567"/>
        <w:contextualSpacing/>
        <w:mirrorIndents/>
        <w:jc w:val="both"/>
      </w:pPr>
      <w:r w:rsidRPr="00BF2AEC">
        <w:t>«Роль воспитателя музыки на формирование  в музыкальной ООД и самостоятельной деятельности детей», «Использование национально- регионального компонента и УМК в музыкальном развитии дошкольников», «Влияние музыки на формирование у ребенка экологической культуры», регулярно консультировала по составлению планов ООД, организации музыкальной деятельности в группе,оформлению музыкального зоны.</w:t>
      </w:r>
    </w:p>
    <w:p w:rsidR="00C219FD" w:rsidRPr="00BF2AEC" w:rsidRDefault="00C219FD" w:rsidP="00C219FD">
      <w:pPr>
        <w:pStyle w:val="msonormalcxsplast"/>
        <w:spacing w:before="0" w:beforeAutospacing="0" w:after="0" w:afterAutospacing="0" w:line="276" w:lineRule="auto"/>
        <w:ind w:firstLine="567"/>
        <w:contextualSpacing/>
        <w:mirrorIndents/>
        <w:jc w:val="both"/>
      </w:pPr>
      <w:r w:rsidRPr="00BF2AEC">
        <w:t>На праздники и развлечения регулярно приглашали родителей,</w:t>
      </w:r>
      <w:r w:rsidRPr="00BF2AEC">
        <w:rPr>
          <w:bCs/>
        </w:rPr>
        <w:t xml:space="preserve"> которые принимали активное  участие в творческих конкурсах, изготовлении  декораций и костюмов  к  праздничным мероприятиям,  исполняли  роли.</w:t>
      </w:r>
      <w:r>
        <w:rPr>
          <w:bCs/>
        </w:rPr>
        <w:t xml:space="preserve"> </w:t>
      </w:r>
      <w:r w:rsidRPr="00BF2AEC">
        <w:rPr>
          <w:b/>
          <w:bCs/>
        </w:rPr>
        <w:t>Но есть проблемы в поведении родителей на мероприятиях</w:t>
      </w:r>
      <w:r>
        <w:rPr>
          <w:b/>
          <w:bCs/>
        </w:rPr>
        <w:t xml:space="preserve"> </w:t>
      </w:r>
      <w:r w:rsidRPr="00BF2AEC">
        <w:rPr>
          <w:b/>
          <w:bCs/>
        </w:rPr>
        <w:t>-не умение поддержать детей аплодисментами,</w:t>
      </w:r>
      <w:r>
        <w:rPr>
          <w:b/>
          <w:bCs/>
        </w:rPr>
        <w:t xml:space="preserve"> </w:t>
      </w:r>
      <w:r w:rsidRPr="00BF2AEC">
        <w:rPr>
          <w:b/>
          <w:bCs/>
        </w:rPr>
        <w:t>т.к. в руках телефоны. У многих родителей отсутствует вторая обувь.</w:t>
      </w:r>
      <w:r w:rsidRPr="00BF2AEC">
        <w:rPr>
          <w:bCs/>
        </w:rPr>
        <w:t xml:space="preserve"> В связи с этим запланировала консультацию для родителей. Для них были проведены  консультации  по использованию УМК дома. Поделилась с родителями интерактивными  дидактическими  играми «Мой дом», «Моя семья», «Мои игрушки» для использования дома .</w:t>
      </w:r>
      <w:r w:rsidRPr="00BF2AEC">
        <w:t>Так же мною  были проведены индивидуальные и групповые  консультации по запросам, размещены на стенде следующие консультации : «Классическая музыка в жизни ребенка», «Ожидание чуда», «Праздник в детском саду». Провела мастер класс по изготовлению костюмов к осенним развлечениям, затем провела конкурс на лучший осенний костюм. В следующем учебном году планирую  привлечь родителей  к исследовательской и проектной  деятельности .</w:t>
      </w:r>
    </w:p>
    <w:p w:rsidR="00C219FD" w:rsidRPr="00BF2AEC" w:rsidRDefault="00C219FD" w:rsidP="00C219FD">
      <w:pPr>
        <w:ind w:firstLine="567"/>
        <w:contextualSpacing/>
        <w:mirrorIndents/>
        <w:jc w:val="both"/>
      </w:pPr>
      <w:r w:rsidRPr="00BF2AEC">
        <w:t>Образовательная область «Музыка» художественно - эстетического  развития  имеет огромное значение в воспитании детей, так как развитие творческого воображения является залогом формирования позитивного, эмоционально-ценностного отношения к окружающему миру, вовлечение  воспитанников в национальную культуру и формирования у детей целостной картины мира.</w:t>
      </w:r>
    </w:p>
    <w:p w:rsidR="00C219FD" w:rsidRPr="00BF2AEC" w:rsidRDefault="00C219FD" w:rsidP="00C219FD">
      <w:pPr>
        <w:ind w:firstLine="567"/>
        <w:contextualSpacing/>
        <w:mirrorIndents/>
        <w:jc w:val="both"/>
        <w:rPr>
          <w:b/>
        </w:rPr>
      </w:pPr>
      <w:r w:rsidRPr="00BF2AEC">
        <w:rPr>
          <w:b/>
        </w:rPr>
        <w:t>Анализ развития музыкально-художественной деятельности  указал на необходимость продолжения работы по всем видам деятельности:</w:t>
      </w:r>
    </w:p>
    <w:p w:rsidR="00C219FD" w:rsidRPr="00BF2AEC" w:rsidRDefault="00C219FD" w:rsidP="00C219FD">
      <w:pPr>
        <w:ind w:firstLine="567"/>
        <w:contextualSpacing/>
        <w:mirrorIndents/>
        <w:jc w:val="both"/>
      </w:pPr>
      <w:r w:rsidRPr="00BF2AEC">
        <w:rPr>
          <w:i/>
        </w:rPr>
        <w:t>Восприятие музыки:</w:t>
      </w:r>
    </w:p>
    <w:p w:rsidR="00C219FD" w:rsidRPr="00BF2AEC" w:rsidRDefault="00C219FD" w:rsidP="00C219FD">
      <w:pPr>
        <w:ind w:firstLine="567"/>
        <w:contextualSpacing/>
        <w:mirrorIndents/>
        <w:jc w:val="both"/>
      </w:pPr>
      <w:r w:rsidRPr="00BF2AEC">
        <w:t>Различать звуки по высоте в пределах квинты.</w:t>
      </w:r>
      <w:r>
        <w:t xml:space="preserve"> </w:t>
      </w:r>
      <w:r w:rsidRPr="00BF2AEC">
        <w:t>Работать над чистотой интонации. Ст. гр.</w:t>
      </w:r>
    </w:p>
    <w:p w:rsidR="00C219FD" w:rsidRPr="00BF2AEC" w:rsidRDefault="00C219FD" w:rsidP="00C219FD">
      <w:pPr>
        <w:ind w:firstLine="567"/>
        <w:contextualSpacing/>
        <w:mirrorIndents/>
        <w:jc w:val="both"/>
      </w:pPr>
      <w:r w:rsidRPr="00BF2AEC">
        <w:lastRenderedPageBreak/>
        <w:t>Определять   двухчастную форму произведения.</w:t>
      </w:r>
      <w:r>
        <w:t xml:space="preserve"> </w:t>
      </w:r>
      <w:r w:rsidRPr="00BF2AEC">
        <w:t>Выражать свои чувства словами и движениями. Ср. гр.</w:t>
      </w:r>
    </w:p>
    <w:p w:rsidR="00C219FD" w:rsidRPr="00BF2AEC" w:rsidRDefault="00C219FD" w:rsidP="00C219FD">
      <w:pPr>
        <w:ind w:firstLine="567"/>
        <w:contextualSpacing/>
        <w:mirrorIndents/>
        <w:jc w:val="both"/>
        <w:rPr>
          <w:i/>
        </w:rPr>
      </w:pPr>
      <w:r w:rsidRPr="00BF2AEC">
        <w:rPr>
          <w:i/>
        </w:rPr>
        <w:t>Пение</w:t>
      </w:r>
    </w:p>
    <w:p w:rsidR="00C219FD" w:rsidRPr="00BF2AEC" w:rsidRDefault="00C219FD" w:rsidP="00C219FD">
      <w:pPr>
        <w:ind w:firstLine="567"/>
        <w:contextualSpacing/>
        <w:mirrorIndents/>
        <w:jc w:val="both"/>
      </w:pPr>
      <w:r w:rsidRPr="00BF2AEC">
        <w:t>Развивать  умение  петь сольно , без напряжения, эмоционально передавать характер песни , импровизировать песни на заданный текст.</w:t>
      </w:r>
      <w:r>
        <w:t xml:space="preserve"> </w:t>
      </w:r>
      <w:r w:rsidRPr="00BF2AEC">
        <w:t>Ст.гр.</w:t>
      </w:r>
    </w:p>
    <w:p w:rsidR="00C219FD" w:rsidRPr="00BF2AEC" w:rsidRDefault="00C219FD" w:rsidP="00C219FD">
      <w:pPr>
        <w:ind w:firstLine="567"/>
        <w:contextualSpacing/>
        <w:mirrorIndents/>
        <w:jc w:val="both"/>
      </w:pPr>
      <w:r w:rsidRPr="00BF2AEC">
        <w:t>Различать звуки по высоте, петь естественным голосом ,расширять диапазон голоса. Работать над дикцией.</w:t>
      </w:r>
      <w:r>
        <w:t xml:space="preserve"> </w:t>
      </w:r>
      <w:r w:rsidRPr="00BF2AEC">
        <w:t>Мл.гр.</w:t>
      </w:r>
    </w:p>
    <w:p w:rsidR="00C219FD" w:rsidRPr="00BF2AEC" w:rsidRDefault="00C219FD" w:rsidP="00C219FD">
      <w:pPr>
        <w:ind w:firstLine="567"/>
        <w:contextualSpacing/>
        <w:mirrorIndents/>
        <w:jc w:val="both"/>
        <w:rPr>
          <w:i/>
        </w:rPr>
      </w:pPr>
      <w:r w:rsidRPr="00BF2AEC">
        <w:rPr>
          <w:i/>
        </w:rPr>
        <w:t>Музыкально-ритмические движения:</w:t>
      </w:r>
    </w:p>
    <w:p w:rsidR="00C219FD" w:rsidRPr="00BF2AEC" w:rsidRDefault="00C219FD" w:rsidP="00C219FD">
      <w:pPr>
        <w:ind w:firstLine="567"/>
        <w:contextualSpacing/>
        <w:mirrorIndents/>
        <w:jc w:val="both"/>
      </w:pPr>
      <w:r w:rsidRPr="00BF2AEC">
        <w:t>Эмоционально передавать в движениях характер музыки. Ст.гр.</w:t>
      </w:r>
    </w:p>
    <w:p w:rsidR="00C219FD" w:rsidRPr="00BF2AEC" w:rsidRDefault="00C219FD" w:rsidP="00C219FD">
      <w:pPr>
        <w:ind w:firstLine="567"/>
        <w:contextualSpacing/>
        <w:mirrorIndents/>
        <w:jc w:val="both"/>
      </w:pPr>
      <w:r w:rsidRPr="00BF2AEC">
        <w:t>Двигаться ритмично, согласно характеру музыки, свободно ориентироваться в пространстве.</w:t>
      </w:r>
      <w:r>
        <w:t xml:space="preserve"> </w:t>
      </w:r>
      <w:r w:rsidRPr="00BF2AEC">
        <w:t>Мл.гр.</w:t>
      </w:r>
    </w:p>
    <w:p w:rsidR="00C219FD" w:rsidRPr="00BF2AEC" w:rsidRDefault="00C219FD" w:rsidP="00C219FD">
      <w:pPr>
        <w:ind w:firstLine="567"/>
        <w:contextualSpacing/>
        <w:mirrorIndents/>
        <w:jc w:val="both"/>
        <w:rPr>
          <w:i/>
        </w:rPr>
      </w:pPr>
      <w:r w:rsidRPr="00BF2AEC">
        <w:rPr>
          <w:i/>
        </w:rPr>
        <w:t xml:space="preserve">Игра на детских музыкальных инструментах </w:t>
      </w:r>
    </w:p>
    <w:p w:rsidR="00C219FD" w:rsidRDefault="00C219FD" w:rsidP="00C219FD">
      <w:pPr>
        <w:ind w:firstLine="567"/>
        <w:contextualSpacing/>
        <w:mirrorIndents/>
        <w:jc w:val="both"/>
      </w:pPr>
      <w:r w:rsidRPr="00BF2AEC">
        <w:t>Продолжать развивать чувство ритма. Ср. гр.</w:t>
      </w:r>
    </w:p>
    <w:p w:rsidR="00C219FD" w:rsidRPr="00BF2AEC" w:rsidRDefault="00C219FD" w:rsidP="00C219FD">
      <w:pPr>
        <w:pStyle w:val="ab"/>
        <w:spacing w:line="276" w:lineRule="auto"/>
        <w:ind w:left="0" w:firstLine="567"/>
        <w:contextualSpacing/>
        <w:mirrorIndents/>
        <w:jc w:val="both"/>
        <w:rPr>
          <w:color w:val="000000" w:themeColor="text1"/>
        </w:rPr>
      </w:pPr>
      <w:r w:rsidRPr="00BF2AEC">
        <w:rPr>
          <w:b/>
          <w:color w:val="000000" w:themeColor="text1"/>
        </w:rPr>
        <w:t>Таким образом, благодаря целенаправленной систематической работе по музыкальному воспитанию за три учебных года  большинство детей улучшили свои индивидуальные показатели по всем видам музыкальной деятельности.</w:t>
      </w:r>
    </w:p>
    <w:p w:rsidR="00C219FD" w:rsidRPr="006749C9" w:rsidRDefault="00C219FD" w:rsidP="00C219FD">
      <w:pPr>
        <w:spacing w:line="276" w:lineRule="auto"/>
        <w:ind w:firstLine="567"/>
        <w:contextualSpacing/>
        <w:mirrorIndents/>
        <w:jc w:val="both"/>
        <w:rPr>
          <w:color w:val="000000" w:themeColor="text1"/>
        </w:rPr>
      </w:pPr>
      <w:r w:rsidRPr="00BF2AEC">
        <w:rPr>
          <w:color w:val="000000" w:themeColor="text1"/>
        </w:rPr>
        <w:t xml:space="preserve"> Положительный эффект в музыкальном развитии детей дают   посещения ими кружка по обучению детей пению, вокального кружка «Колокольчик». У всех  детей отмечается положительная динамика по результатам мониторинга в развитии музыкально-ритмических и вокальных способностей. </w:t>
      </w:r>
    </w:p>
    <w:p w:rsidR="00C219FD" w:rsidRPr="00BF2AEC" w:rsidRDefault="00C219FD" w:rsidP="00C219FD">
      <w:pPr>
        <w:ind w:firstLine="567"/>
        <w:contextualSpacing/>
        <w:mirrorIndents/>
        <w:jc w:val="both"/>
        <w:rPr>
          <w:b/>
          <w:i/>
        </w:rPr>
      </w:pPr>
      <w:r w:rsidRPr="00BF2AEC">
        <w:rPr>
          <w:b/>
          <w:i/>
        </w:rPr>
        <w:t>Исходя из выявленных проблем,  ставлю перед собой следующие задачи на новый 2020-2021  учебный год:</w:t>
      </w:r>
    </w:p>
    <w:p w:rsidR="00C219FD" w:rsidRPr="00BF2AEC" w:rsidRDefault="00C219FD" w:rsidP="006F0528">
      <w:pPr>
        <w:pStyle w:val="ab"/>
        <w:numPr>
          <w:ilvl w:val="0"/>
          <w:numId w:val="19"/>
        </w:numPr>
        <w:spacing w:line="276" w:lineRule="auto"/>
        <w:ind w:left="0" w:firstLine="284"/>
        <w:contextualSpacing/>
        <w:mirrorIndents/>
        <w:jc w:val="both"/>
      </w:pPr>
      <w:r w:rsidRPr="00BF2AEC">
        <w:t>Развивать музыкальный слух детей. Добиваться в пении чистоты интонации.</w:t>
      </w:r>
    </w:p>
    <w:p w:rsidR="00C219FD" w:rsidRPr="00BF2AEC" w:rsidRDefault="00C219FD" w:rsidP="006F0528">
      <w:pPr>
        <w:pStyle w:val="ab"/>
        <w:numPr>
          <w:ilvl w:val="0"/>
          <w:numId w:val="19"/>
        </w:numPr>
        <w:spacing w:line="276" w:lineRule="auto"/>
        <w:ind w:left="0" w:firstLine="284"/>
        <w:contextualSpacing/>
        <w:mirrorIndents/>
        <w:jc w:val="both"/>
      </w:pPr>
      <w:r w:rsidRPr="00BF2AEC">
        <w:t>Расширять певческий диапазон .Улучшать произношение звуков.</w:t>
      </w:r>
    </w:p>
    <w:p w:rsidR="00C219FD" w:rsidRPr="00BF2AEC" w:rsidRDefault="00C219FD" w:rsidP="006F0528">
      <w:pPr>
        <w:pStyle w:val="ab"/>
        <w:numPr>
          <w:ilvl w:val="0"/>
          <w:numId w:val="19"/>
        </w:numPr>
        <w:spacing w:line="276" w:lineRule="auto"/>
        <w:ind w:left="0" w:firstLine="284"/>
        <w:contextualSpacing/>
        <w:mirrorIndents/>
        <w:jc w:val="both"/>
      </w:pPr>
      <w:r w:rsidRPr="00BF2AEC">
        <w:t>Развивать  интерес  к произведениям устного народного творчества татарского народа и народов Поволжья (песенки,прибаутки,пальчиковые игры.)Обогащать речь.(УМК)</w:t>
      </w:r>
    </w:p>
    <w:p w:rsidR="00C219FD" w:rsidRPr="00BF2AEC" w:rsidRDefault="00C219FD" w:rsidP="006F0528">
      <w:pPr>
        <w:pStyle w:val="ab"/>
        <w:numPr>
          <w:ilvl w:val="0"/>
          <w:numId w:val="19"/>
        </w:numPr>
        <w:spacing w:line="276" w:lineRule="auto"/>
        <w:ind w:left="0" w:firstLine="284"/>
        <w:contextualSpacing/>
        <w:mirrorIndents/>
        <w:jc w:val="both"/>
      </w:pPr>
      <w:r w:rsidRPr="00BF2AEC">
        <w:t>Развивать творческие проявления детей во всех видах музыкально-художественной деятельности</w:t>
      </w:r>
    </w:p>
    <w:p w:rsidR="00C219FD" w:rsidRPr="00A21336" w:rsidRDefault="00C219FD" w:rsidP="00C219FD">
      <w:pPr>
        <w:spacing w:line="276" w:lineRule="auto"/>
        <w:ind w:firstLine="567"/>
        <w:contextualSpacing/>
        <w:mirrorIndents/>
        <w:jc w:val="center"/>
        <w:rPr>
          <w:b/>
          <w:color w:val="000000" w:themeColor="text1"/>
        </w:rPr>
      </w:pPr>
      <w:r w:rsidRPr="00A21336">
        <w:rPr>
          <w:b/>
          <w:color w:val="000000" w:themeColor="text1"/>
        </w:rPr>
        <w:t>Выполнение Закона «О государственных языках Республики Татарстан и других языках в Республике Татарстан»</w:t>
      </w:r>
    </w:p>
    <w:p w:rsidR="00C219FD" w:rsidRPr="00A21336" w:rsidRDefault="00C219FD" w:rsidP="00C219FD">
      <w:pPr>
        <w:shd w:val="clear" w:color="auto" w:fill="FFFFFF"/>
        <w:spacing w:line="276" w:lineRule="auto"/>
        <w:ind w:firstLine="567"/>
        <w:contextualSpacing/>
        <w:mirrorIndents/>
        <w:jc w:val="both"/>
        <w:rPr>
          <w:color w:val="000000" w:themeColor="text1"/>
        </w:rPr>
      </w:pPr>
      <w:r w:rsidRPr="00A21336">
        <w:rPr>
          <w:color w:val="000000" w:themeColor="text1"/>
        </w:rPr>
        <w:t xml:space="preserve">В соответствии с Законом РТ «О государственных языках Республики Татарстан и других языках в Республике Татарстан»,  приказом Министерства образования и науки Республики Татарстан «О мерах по улучшению изучения родного, татарского, русского языков в ДОУ». Воспитательно - образовательный процесс в татарских группах МАДОУ осуществляется с использованием  учебно-методических комплектов. </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 xml:space="preserve">  Реализация задач национального образования является неотъемлемой частью воспитательно – образовательного процесса, одним из основных направлений деятельности ДОУ.</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 xml:space="preserve">  Созданы условия для приобщения детей к ценностям национальной культуры, воспитания любви к своему народу, уважения к людям другой национальности.</w:t>
      </w:r>
    </w:p>
    <w:p w:rsidR="00C219FD" w:rsidRPr="001B42A7" w:rsidRDefault="00C219FD" w:rsidP="00C219FD">
      <w:pPr>
        <w:spacing w:line="276" w:lineRule="auto"/>
        <w:ind w:firstLine="567"/>
        <w:contextualSpacing/>
        <w:mirrorIndents/>
        <w:jc w:val="both"/>
        <w:outlineLvl w:val="0"/>
        <w:rPr>
          <w:color w:val="000000" w:themeColor="text1"/>
        </w:rPr>
      </w:pPr>
      <w:r w:rsidRPr="00A21336">
        <w:rPr>
          <w:color w:val="000000" w:themeColor="text1"/>
        </w:rPr>
        <w:t xml:space="preserve">Обучение русскоязычных детей татарскому языку и </w:t>
      </w:r>
      <w:r w:rsidRPr="00A21336">
        <w:rPr>
          <w:color w:val="000000" w:themeColor="text1"/>
          <w:shd w:val="clear" w:color="auto" w:fill="FFFFFF"/>
        </w:rPr>
        <w:t>детей татарской национальности русскому языку</w:t>
      </w:r>
      <w:r w:rsidRPr="00A21336">
        <w:rPr>
          <w:color w:val="000000" w:themeColor="text1"/>
        </w:rPr>
        <w:t xml:space="preserve"> по </w:t>
      </w:r>
      <w:r w:rsidRPr="001B42A7">
        <w:rPr>
          <w:color w:val="000000" w:themeColor="text1"/>
        </w:rPr>
        <w:t>УМК проводилось согласно циклограмме, утверждённой заведующим МАДОУ, вследствие чего, было выявлено, что во всех старших группах ДОУ работа по обучению детей родному языку, соответствует требованиям программы, возрасту детей. Обучение русскоязычных детей татарскому языку по УМК, проводилось как на занятиях, так и вне занятий в группе, чем добились хороших результатов. Предметно-развивающая среда соответствует требованиям ФГОС, достаточное количество информационного материала по РФ и РТ, эстетично оформлены уголки, разнообразные дидактические игры, соответствующие возрасту. Воспитатели в своей работе руководствуются рабочей программой, перспективно-тематическим и календарным планами, воспитательно - образовательный процесс идет согласно УМК.</w:t>
      </w:r>
    </w:p>
    <w:p w:rsidR="00C219FD" w:rsidRPr="00A21336" w:rsidRDefault="00C219FD" w:rsidP="00C219FD">
      <w:pPr>
        <w:spacing w:line="276" w:lineRule="auto"/>
        <w:ind w:firstLine="567"/>
        <w:contextualSpacing/>
        <w:mirrorIndents/>
        <w:jc w:val="both"/>
        <w:outlineLvl w:val="0"/>
        <w:rPr>
          <w:color w:val="000000" w:themeColor="text1"/>
        </w:rPr>
      </w:pPr>
      <w:r w:rsidRPr="001B42A7">
        <w:rPr>
          <w:color w:val="000000" w:themeColor="text1"/>
        </w:rPr>
        <w:t>Знакомство с республиками Поволжья проводилась в соответствии с возрастными</w:t>
      </w:r>
      <w:r w:rsidRPr="00A21336">
        <w:rPr>
          <w:color w:val="000000" w:themeColor="text1"/>
        </w:rPr>
        <w:t xml:space="preserve"> особенностями и плану. Детские работы по </w:t>
      </w:r>
      <w:r>
        <w:rPr>
          <w:color w:val="000000" w:themeColor="text1"/>
        </w:rPr>
        <w:t>ЭРС</w:t>
      </w:r>
      <w:r w:rsidRPr="00A21336">
        <w:rPr>
          <w:color w:val="000000" w:themeColor="text1"/>
        </w:rPr>
        <w:t xml:space="preserve"> оформлены в отдельные папки.</w:t>
      </w:r>
    </w:p>
    <w:p w:rsidR="00C219FD" w:rsidRPr="00A21336" w:rsidRDefault="00C219FD" w:rsidP="00C219FD">
      <w:pPr>
        <w:spacing w:line="276" w:lineRule="auto"/>
        <w:ind w:firstLine="567"/>
        <w:contextualSpacing/>
        <w:mirrorIndents/>
        <w:jc w:val="both"/>
        <w:rPr>
          <w:color w:val="000000" w:themeColor="text1"/>
          <w:lang w:val="tt-RU"/>
        </w:rPr>
      </w:pPr>
      <w:r w:rsidRPr="00A21336">
        <w:rPr>
          <w:color w:val="000000" w:themeColor="text1"/>
        </w:rPr>
        <w:t xml:space="preserve">Для обучения татарскому и русскому языкам на занятиях используются различные фольклорные игры, дидактические игры, игры – драматизации. </w:t>
      </w:r>
      <w:r w:rsidRPr="00A21336">
        <w:rPr>
          <w:color w:val="000000" w:themeColor="text1"/>
          <w:lang w:val="tt-RU"/>
        </w:rPr>
        <w:t>На протяжении всего года у детей поддерживался интерес к изучению татарского и русского языков, традициям разных народов Поволжья.</w:t>
      </w:r>
    </w:p>
    <w:p w:rsidR="00C219FD" w:rsidRPr="00691003" w:rsidRDefault="00C219FD" w:rsidP="00C219FD">
      <w:pPr>
        <w:tabs>
          <w:tab w:val="left" w:pos="6195"/>
        </w:tabs>
        <w:jc w:val="both"/>
        <w:rPr>
          <w:b/>
          <w:lang w:val="tt-RU"/>
        </w:rPr>
      </w:pPr>
      <w:r w:rsidRPr="00691003">
        <w:rPr>
          <w:b/>
          <w:lang w:val="tt-RU"/>
        </w:rPr>
        <w:t>Работа с детьми</w:t>
      </w:r>
    </w:p>
    <w:p w:rsidR="00C219FD" w:rsidRPr="00691003" w:rsidRDefault="00C219FD" w:rsidP="00C219FD">
      <w:pPr>
        <w:tabs>
          <w:tab w:val="left" w:pos="6195"/>
        </w:tabs>
        <w:jc w:val="both"/>
        <w:rPr>
          <w:lang w:val="tt-RU"/>
        </w:rPr>
      </w:pPr>
      <w:r w:rsidRPr="00691003">
        <w:rPr>
          <w:lang w:val="tt-RU"/>
        </w:rPr>
        <w:t>Работа с детьми по обучению детей государственным языкам  ведется на основе образовательной программы ДОУ №88. Согласно расписанию образовательной деятельности, обучение татарскому и родгому языкам проводился 3 раза в неделю в подготовител</w:t>
      </w:r>
      <w:r w:rsidRPr="00691003">
        <w:t xml:space="preserve">ьной группе, 2 раза во время ООД и 1 раз в режимных моментах в </w:t>
      </w:r>
      <w:r w:rsidRPr="00691003">
        <w:lastRenderedPageBreak/>
        <w:t>старшей группе, 1 раз во время ООД и 1 раз в режимных моментах в средней группе.</w:t>
      </w:r>
      <w:r w:rsidRPr="00691003">
        <w:rPr>
          <w:lang w:val="tt-RU"/>
        </w:rPr>
        <w:t xml:space="preserve"> Планируем  организованно-образовательную деятельность в соответствии с проектами УМК для каждой возрастной группы. Планом предусмотрено использование наглядности, аудио и видеоматериалов УМК. Все обучение  строится на игровых приемах, используются элементы драматизации. Работаем в тесном контакте с узкими специлистами  и  воспитателями групп. В планах воспитательно-образовательной работы в группах работа по реализации УМК отражена: ежедневно планируется словарная работа, перечень игр, игровых ситуаций, ситуативных упражнений  для повторения и закрепления пройденного материала. Активный словарь детей закрепляется во время  ООД, в режимных моментах, при организации подвижных, сюжетных и  дидактических игр, досугов и развлечений.</w:t>
      </w:r>
    </w:p>
    <w:p w:rsidR="00C219FD" w:rsidRPr="00691003" w:rsidRDefault="00C219FD" w:rsidP="00C219FD">
      <w:pPr>
        <w:tabs>
          <w:tab w:val="left" w:pos="6195"/>
        </w:tabs>
        <w:jc w:val="both"/>
      </w:pPr>
      <w:r w:rsidRPr="00691003">
        <w:t xml:space="preserve">       В МАДОУ №88 созданы удовлетворительные условия для проявления детьми своих способностей в изучении татарского и родного языка в рамках реализации УМК: имеется кабинет по изучению языков. Учебно-методический комплект кабинета для разных возрастных групп включает в себя: методические пособия, наглядный и раздаточный материал,  аудио-видео диски, тетради для индивидуальной работы. Имеются ИКТ-игры, настольно-печатные, дидактические игры, кукольный театр, мягкие игрушки и другие пособия. Просмотр мультфильмов организуется в кабинет</w:t>
      </w:r>
      <w:r w:rsidRPr="00691003">
        <w:rPr>
          <w:lang w:val="tt-RU"/>
        </w:rPr>
        <w:t xml:space="preserve">е </w:t>
      </w:r>
      <w:r w:rsidRPr="00691003">
        <w:t>татарского языка</w:t>
      </w:r>
      <w:r w:rsidRPr="00691003">
        <w:rPr>
          <w:lang w:val="tt-RU"/>
        </w:rPr>
        <w:t>, в музыкальном зале, в группах. Кабинет</w:t>
      </w:r>
      <w:r w:rsidRPr="00691003">
        <w:t xml:space="preserve"> оборудован мультимедийной аппаратурой. </w:t>
      </w:r>
    </w:p>
    <w:p w:rsidR="00C219FD" w:rsidRPr="00691003" w:rsidRDefault="00C219FD" w:rsidP="00C219FD">
      <w:pPr>
        <w:tabs>
          <w:tab w:val="left" w:pos="6195"/>
        </w:tabs>
        <w:jc w:val="both"/>
        <w:rPr>
          <w:lang w:val="tt-RU"/>
        </w:rPr>
      </w:pPr>
      <w:r w:rsidRPr="00691003">
        <w:rPr>
          <w:lang w:val="tt-RU"/>
        </w:rPr>
        <w:t xml:space="preserve">Обучение языку велась не только в организационных формах обучения, но и во время прогулок, режимных моментов, в индивидуальной и коррекционной работе, при проведении праздников и развлечений, посвященных татарским писателям  – Г.Тукаю и М.Джалилю. При этом основное внимание уделялось не только запоминанию отдельных слов и грамматических конструкций, но и активизации словарного запаса в разговорной речи детей. </w:t>
      </w:r>
    </w:p>
    <w:p w:rsidR="00C219FD" w:rsidRPr="00691003" w:rsidRDefault="00C219FD" w:rsidP="00C219FD">
      <w:pPr>
        <w:tabs>
          <w:tab w:val="left" w:pos="6195"/>
        </w:tabs>
        <w:jc w:val="both"/>
        <w:rPr>
          <w:lang w:val="tt-RU"/>
        </w:rPr>
      </w:pPr>
      <w:r w:rsidRPr="00691003">
        <w:rPr>
          <w:lang w:val="tt-RU"/>
        </w:rPr>
        <w:t xml:space="preserve"> Были проведены следующие развлечения:  «Международный день родного языка», “Джалилоские чтения”, а вот всеми любимый праздник  «Сабантуй» в этом году в связи с пандемией не проводился, а также   дети не смогли  участвовать и в городских конкурсах: «Татар кызы», «Татар малае», «Тукай безнең йөрәкләрдә»,  “Радуга доброречия”. Но активно упривлекали родителей и детей в онлайн конкурсы, в всероссийском конкурсе “Великий Победный салют” Гильманов Саид (4 года) награжден дипломом победителя и занял 1 место.</w:t>
      </w:r>
    </w:p>
    <w:p w:rsidR="00C219FD" w:rsidRPr="00691003" w:rsidRDefault="00C219FD" w:rsidP="00C219FD">
      <w:pPr>
        <w:tabs>
          <w:tab w:val="left" w:pos="6195"/>
        </w:tabs>
        <w:jc w:val="both"/>
        <w:rPr>
          <w:lang w:val="tt-RU"/>
        </w:rPr>
      </w:pPr>
    </w:p>
    <w:p w:rsidR="00C219FD" w:rsidRPr="00691003" w:rsidRDefault="00C219FD" w:rsidP="00C219FD">
      <w:pPr>
        <w:rPr>
          <w:b/>
          <w:bCs/>
        </w:rPr>
      </w:pPr>
      <w:r w:rsidRPr="00691003">
        <w:rPr>
          <w:b/>
          <w:bCs/>
        </w:rPr>
        <w:t xml:space="preserve">Таким образом при организации работы с детьми </w:t>
      </w:r>
      <w:r w:rsidRPr="00691003">
        <w:rPr>
          <w:b/>
        </w:rPr>
        <w:t>стали традиционными такие формы работы как:</w:t>
      </w:r>
    </w:p>
    <w:p w:rsidR="00C219FD" w:rsidRPr="00691003" w:rsidRDefault="00C219FD" w:rsidP="006F0528">
      <w:pPr>
        <w:pStyle w:val="ab"/>
        <w:numPr>
          <w:ilvl w:val="0"/>
          <w:numId w:val="20"/>
        </w:numPr>
        <w:tabs>
          <w:tab w:val="left" w:pos="142"/>
        </w:tabs>
        <w:ind w:left="0" w:firstLine="0"/>
        <w:contextualSpacing/>
        <w:jc w:val="both"/>
        <w:textAlignment w:val="top"/>
      </w:pPr>
      <w:r w:rsidRPr="00691003">
        <w:t xml:space="preserve"> организация и проведение ООД;</w:t>
      </w:r>
    </w:p>
    <w:p w:rsidR="00C219FD" w:rsidRPr="00691003" w:rsidRDefault="00C219FD" w:rsidP="006F0528">
      <w:pPr>
        <w:pStyle w:val="ab"/>
        <w:numPr>
          <w:ilvl w:val="0"/>
          <w:numId w:val="20"/>
        </w:numPr>
        <w:tabs>
          <w:tab w:val="left" w:pos="142"/>
        </w:tabs>
        <w:ind w:left="0" w:firstLine="0"/>
        <w:contextualSpacing/>
        <w:jc w:val="both"/>
      </w:pPr>
      <w:r w:rsidRPr="00691003">
        <w:t xml:space="preserve"> просмотр мультфильмов;по УМК и «Тугантелд</w:t>
      </w:r>
      <w:r w:rsidRPr="00691003">
        <w:rPr>
          <w:lang w:val="tt-RU"/>
        </w:rPr>
        <w:t>ә сөйләшәбез</w:t>
      </w:r>
      <w:r w:rsidRPr="00691003">
        <w:t>»</w:t>
      </w:r>
      <w:r w:rsidRPr="00691003">
        <w:rPr>
          <w:lang w:val="tt-RU"/>
        </w:rPr>
        <w:t xml:space="preserve">, </w:t>
      </w:r>
      <w:r w:rsidRPr="00691003">
        <w:t>«</w:t>
      </w:r>
      <w:r w:rsidRPr="00691003">
        <w:rPr>
          <w:lang w:val="tt-RU"/>
        </w:rPr>
        <w:t>Вновь переведенные</w:t>
      </w:r>
      <w:r w:rsidRPr="00691003">
        <w:t>»</w:t>
      </w:r>
    </w:p>
    <w:p w:rsidR="00C219FD" w:rsidRPr="00691003" w:rsidRDefault="00C219FD" w:rsidP="006F0528">
      <w:pPr>
        <w:pStyle w:val="ab"/>
        <w:numPr>
          <w:ilvl w:val="0"/>
          <w:numId w:val="20"/>
        </w:numPr>
        <w:tabs>
          <w:tab w:val="left" w:pos="142"/>
        </w:tabs>
        <w:ind w:left="0" w:firstLine="0"/>
        <w:contextualSpacing/>
        <w:jc w:val="both"/>
      </w:pPr>
      <w:r w:rsidRPr="00691003">
        <w:t xml:space="preserve"> сюжетно – ролевые игры; «Кибет», «Кафеда», «Кунак сыйлау» подвижные игры, дидактические игры; «Кафе», «Сыйлану», «Портфельнетутыр!», «Яратам», «Серлетартма».</w:t>
      </w:r>
    </w:p>
    <w:p w:rsidR="00C219FD" w:rsidRPr="00691003" w:rsidRDefault="00C219FD" w:rsidP="006F0528">
      <w:pPr>
        <w:pStyle w:val="ab"/>
        <w:numPr>
          <w:ilvl w:val="0"/>
          <w:numId w:val="20"/>
        </w:numPr>
        <w:tabs>
          <w:tab w:val="left" w:pos="142"/>
        </w:tabs>
        <w:ind w:left="0" w:firstLine="0"/>
        <w:contextualSpacing/>
        <w:jc w:val="both"/>
      </w:pPr>
      <w:r w:rsidRPr="00691003">
        <w:t xml:space="preserve"> Развлечения «Аулак</w:t>
      </w:r>
      <w:r w:rsidRPr="00691003">
        <w:rPr>
          <w:lang w:val="tt-RU"/>
        </w:rPr>
        <w:t>ө</w:t>
      </w:r>
      <w:r w:rsidRPr="00691003">
        <w:t>й», «Театр уйныйбыз», «Тукай-яши к</w:t>
      </w:r>
      <w:r w:rsidRPr="00691003">
        <w:rPr>
          <w:lang w:val="tt-RU"/>
        </w:rPr>
        <w:t>үңелләрдә</w:t>
      </w:r>
      <w:r w:rsidRPr="00691003">
        <w:t>» праздники</w:t>
      </w:r>
      <w:r w:rsidRPr="00691003">
        <w:rPr>
          <w:lang w:val="tt-RU"/>
        </w:rPr>
        <w:t xml:space="preserve">; </w:t>
      </w:r>
      <w:r w:rsidRPr="00691003">
        <w:t>«</w:t>
      </w:r>
      <w:r w:rsidRPr="00691003">
        <w:rPr>
          <w:lang w:val="tt-RU"/>
        </w:rPr>
        <w:t>Сөмбелә</w:t>
      </w:r>
      <w:r w:rsidRPr="00691003">
        <w:t>»досуги</w:t>
      </w:r>
      <w:r w:rsidRPr="00691003">
        <w:rPr>
          <w:lang w:val="tt-RU"/>
        </w:rPr>
        <w:t xml:space="preserve">; </w:t>
      </w:r>
      <w:r w:rsidRPr="00691003">
        <w:t>«</w:t>
      </w:r>
      <w:r w:rsidRPr="00691003">
        <w:rPr>
          <w:lang w:val="tt-RU"/>
        </w:rPr>
        <w:t>Музейга экскурсия</w:t>
      </w:r>
      <w:r w:rsidRPr="00691003">
        <w:t>»</w:t>
      </w:r>
      <w:r w:rsidRPr="00691003">
        <w:rPr>
          <w:lang w:val="tt-RU"/>
        </w:rPr>
        <w:t xml:space="preserve">, </w:t>
      </w:r>
      <w:r w:rsidRPr="00691003">
        <w:t xml:space="preserve"> викторины; «</w:t>
      </w:r>
      <w:r w:rsidRPr="00691003">
        <w:rPr>
          <w:lang w:val="tt-RU"/>
        </w:rPr>
        <w:t>Герой- шагыйрь М.Джалиль</w:t>
      </w:r>
      <w:r w:rsidRPr="00691003">
        <w:t>»</w:t>
      </w:r>
    </w:p>
    <w:p w:rsidR="00C219FD" w:rsidRPr="00691003" w:rsidRDefault="00C219FD" w:rsidP="006F0528">
      <w:pPr>
        <w:pStyle w:val="ab"/>
        <w:numPr>
          <w:ilvl w:val="0"/>
          <w:numId w:val="20"/>
        </w:numPr>
        <w:tabs>
          <w:tab w:val="left" w:pos="142"/>
        </w:tabs>
        <w:ind w:left="0" w:firstLine="0"/>
        <w:contextualSpacing/>
        <w:jc w:val="both"/>
      </w:pPr>
      <w:r w:rsidRPr="00691003">
        <w:t>конкурсы, выставки детских рисунков и поделок;</w:t>
      </w:r>
    </w:p>
    <w:p w:rsidR="00C219FD" w:rsidRPr="00691003" w:rsidRDefault="00C219FD" w:rsidP="006F0528">
      <w:pPr>
        <w:pStyle w:val="ab"/>
        <w:numPr>
          <w:ilvl w:val="0"/>
          <w:numId w:val="20"/>
        </w:numPr>
        <w:tabs>
          <w:tab w:val="left" w:pos="142"/>
        </w:tabs>
        <w:ind w:left="0" w:firstLine="0"/>
        <w:contextualSpacing/>
        <w:jc w:val="both"/>
      </w:pPr>
      <w:r w:rsidRPr="00691003">
        <w:t xml:space="preserve"> театрализованные представления «Рус-халыкэкиятлэре»</w:t>
      </w:r>
    </w:p>
    <w:p w:rsidR="00C219FD" w:rsidRPr="00691003" w:rsidRDefault="00C219FD" w:rsidP="00C219FD">
      <w:pPr>
        <w:tabs>
          <w:tab w:val="left" w:pos="567"/>
        </w:tabs>
        <w:jc w:val="both"/>
      </w:pPr>
      <w:r w:rsidRPr="00691003">
        <w:t xml:space="preserve">Воспитатели широко используют </w:t>
      </w:r>
      <w:r w:rsidRPr="00691003">
        <w:rPr>
          <w:b/>
        </w:rPr>
        <w:t>инновационные формы</w:t>
      </w:r>
      <w:r w:rsidRPr="00691003">
        <w:t xml:space="preserve"> работы с детьми, что является более эффективным в процессе усвоения нового материала:</w:t>
      </w:r>
    </w:p>
    <w:p w:rsidR="00C219FD" w:rsidRPr="00691003" w:rsidRDefault="00C219FD" w:rsidP="006F0528">
      <w:pPr>
        <w:pStyle w:val="ab"/>
        <w:numPr>
          <w:ilvl w:val="0"/>
          <w:numId w:val="21"/>
        </w:numPr>
        <w:ind w:left="0" w:firstLine="0"/>
        <w:contextualSpacing/>
        <w:jc w:val="both"/>
        <w:rPr>
          <w:b/>
        </w:rPr>
      </w:pPr>
      <w:r w:rsidRPr="00691003">
        <w:rPr>
          <w:b/>
        </w:rPr>
        <w:t>креативные задания;</w:t>
      </w:r>
    </w:p>
    <w:p w:rsidR="00C219FD" w:rsidRPr="00691003" w:rsidRDefault="00C219FD" w:rsidP="006F0528">
      <w:pPr>
        <w:pStyle w:val="ab"/>
        <w:numPr>
          <w:ilvl w:val="0"/>
          <w:numId w:val="21"/>
        </w:numPr>
        <w:ind w:left="0" w:firstLine="0"/>
        <w:contextualSpacing/>
        <w:jc w:val="both"/>
        <w:rPr>
          <w:b/>
        </w:rPr>
      </w:pPr>
      <w:r w:rsidRPr="00691003">
        <w:rPr>
          <w:b/>
        </w:rPr>
        <w:t>исследовательская деятельность;</w:t>
      </w:r>
    </w:p>
    <w:p w:rsidR="00C219FD" w:rsidRPr="00691003" w:rsidRDefault="00C219FD" w:rsidP="006F0528">
      <w:pPr>
        <w:pStyle w:val="ab"/>
        <w:numPr>
          <w:ilvl w:val="0"/>
          <w:numId w:val="21"/>
        </w:numPr>
        <w:ind w:left="0" w:firstLine="0"/>
        <w:contextualSpacing/>
        <w:jc w:val="both"/>
      </w:pPr>
      <w:r w:rsidRPr="00691003">
        <w:t xml:space="preserve">проектная деятельность. </w:t>
      </w:r>
    </w:p>
    <w:p w:rsidR="00C219FD" w:rsidRPr="00691003" w:rsidRDefault="00C219FD" w:rsidP="00C219FD">
      <w:pPr>
        <w:pStyle w:val="ab"/>
        <w:ind w:left="0"/>
        <w:jc w:val="both"/>
        <w:rPr>
          <w:b/>
          <w:bCs/>
        </w:rPr>
      </w:pPr>
      <w:r w:rsidRPr="00691003">
        <w:rPr>
          <w:b/>
          <w:bCs/>
          <w:i/>
          <w:iCs/>
        </w:rPr>
        <w:t>Театрализованные представления, фольклорные праздники</w:t>
      </w:r>
      <w:r w:rsidRPr="00691003">
        <w:rPr>
          <w:bCs/>
        </w:rPr>
        <w:t>таких, как</w:t>
      </w:r>
      <w:r w:rsidRPr="00691003">
        <w:t>, «Сөмбелә»</w:t>
      </w:r>
      <w:r w:rsidRPr="00691003">
        <w:rPr>
          <w:lang w:val="tt-RU"/>
        </w:rPr>
        <w:t>,</w:t>
      </w:r>
      <w:r w:rsidRPr="00691003">
        <w:t xml:space="preserve"> «Нәүрүз », «Фестиваль театра» и многие другие.</w:t>
      </w:r>
    </w:p>
    <w:p w:rsidR="00C219FD" w:rsidRPr="00691003" w:rsidRDefault="00C219FD" w:rsidP="006F0528">
      <w:pPr>
        <w:pStyle w:val="ab"/>
        <w:numPr>
          <w:ilvl w:val="0"/>
          <w:numId w:val="22"/>
        </w:numPr>
        <w:ind w:left="0" w:firstLine="0"/>
        <w:contextualSpacing/>
        <w:jc w:val="both"/>
        <w:rPr>
          <w:b/>
          <w:bCs/>
        </w:rPr>
      </w:pPr>
      <w:r w:rsidRPr="00691003">
        <w:rPr>
          <w:b/>
          <w:bCs/>
          <w:i/>
        </w:rPr>
        <w:t xml:space="preserve">Беседы </w:t>
      </w:r>
      <w:r w:rsidRPr="00691003">
        <w:rPr>
          <w:bCs/>
        </w:rPr>
        <w:t>о добре, красоте, правде, храбрости, трудолюбии, верности.</w:t>
      </w:r>
    </w:p>
    <w:p w:rsidR="00C219FD" w:rsidRPr="00691003" w:rsidRDefault="00C219FD" w:rsidP="006F0528">
      <w:pPr>
        <w:pStyle w:val="ab"/>
        <w:numPr>
          <w:ilvl w:val="0"/>
          <w:numId w:val="22"/>
        </w:numPr>
        <w:ind w:left="0" w:firstLine="0"/>
        <w:contextualSpacing/>
        <w:jc w:val="both"/>
        <w:rPr>
          <w:bCs/>
        </w:rPr>
      </w:pPr>
      <w:r w:rsidRPr="00691003">
        <w:rPr>
          <w:bCs/>
        </w:rPr>
        <w:t>Знакомство поговорками, загадками, пословицами, сказками, п</w:t>
      </w:r>
      <w:r w:rsidRPr="00691003">
        <w:rPr>
          <w:bCs/>
          <w:iCs/>
        </w:rPr>
        <w:t>рибаутками, небылицами, скороговорками.</w:t>
      </w:r>
    </w:p>
    <w:p w:rsidR="00C219FD" w:rsidRPr="00691003" w:rsidRDefault="00C219FD" w:rsidP="006F0528">
      <w:pPr>
        <w:pStyle w:val="ab"/>
        <w:numPr>
          <w:ilvl w:val="0"/>
          <w:numId w:val="22"/>
        </w:numPr>
        <w:ind w:left="0" w:firstLine="0"/>
        <w:contextualSpacing/>
        <w:jc w:val="both"/>
        <w:rPr>
          <w:bCs/>
          <w:iCs/>
        </w:rPr>
      </w:pPr>
      <w:r w:rsidRPr="00691003">
        <w:rPr>
          <w:bCs/>
          <w:iCs/>
        </w:rPr>
        <w:t>Хороводы, игровые и плясовые песни</w:t>
      </w:r>
      <w:r w:rsidRPr="00691003">
        <w:rPr>
          <w:bCs/>
          <w:i/>
          <w:iCs/>
        </w:rPr>
        <w:t>.</w:t>
      </w:r>
    </w:p>
    <w:p w:rsidR="00C219FD" w:rsidRPr="00691003" w:rsidRDefault="00C219FD" w:rsidP="006F0528">
      <w:pPr>
        <w:pStyle w:val="ab"/>
        <w:numPr>
          <w:ilvl w:val="0"/>
          <w:numId w:val="22"/>
        </w:numPr>
        <w:ind w:left="0" w:firstLine="0"/>
        <w:contextualSpacing/>
        <w:jc w:val="both"/>
        <w:rPr>
          <w:bCs/>
          <w:iCs/>
        </w:rPr>
      </w:pPr>
      <w:r w:rsidRPr="00691003">
        <w:rPr>
          <w:bCs/>
          <w:iCs/>
          <w:lang w:val="tt-RU"/>
        </w:rPr>
        <w:t>Показ театров среди всех возрастных групп.</w:t>
      </w:r>
    </w:p>
    <w:p w:rsidR="00C219FD" w:rsidRPr="00691003" w:rsidRDefault="00C219FD" w:rsidP="006F0528">
      <w:pPr>
        <w:pStyle w:val="ab"/>
        <w:numPr>
          <w:ilvl w:val="0"/>
          <w:numId w:val="22"/>
        </w:numPr>
        <w:ind w:left="0" w:firstLine="0"/>
        <w:contextualSpacing/>
        <w:jc w:val="both"/>
        <w:rPr>
          <w:bCs/>
          <w:iCs/>
        </w:rPr>
      </w:pPr>
      <w:r w:rsidRPr="00691003">
        <w:rPr>
          <w:lang w:val="tt-RU"/>
        </w:rPr>
        <w:t>В</w:t>
      </w:r>
      <w:r w:rsidRPr="00691003">
        <w:t>оспитателям</w:t>
      </w:r>
      <w:r w:rsidRPr="00691003">
        <w:rPr>
          <w:lang w:val="tt-RU"/>
        </w:rPr>
        <w:t>и</w:t>
      </w:r>
      <w:r w:rsidRPr="00691003">
        <w:t xml:space="preserve"> татарских групп </w:t>
      </w:r>
      <w:r w:rsidRPr="00691003">
        <w:rPr>
          <w:lang w:val="tt-RU"/>
        </w:rPr>
        <w:t xml:space="preserve">начали </w:t>
      </w:r>
      <w:r w:rsidRPr="00691003">
        <w:t>систематически внедрять и использовать в режимных моментах элементы драматизации</w:t>
      </w:r>
      <w:r w:rsidRPr="00691003">
        <w:rPr>
          <w:lang w:val="tt-RU"/>
        </w:rPr>
        <w:t xml:space="preserve">, сюжетно-ролевые игры </w:t>
      </w:r>
      <w:r w:rsidRPr="00691003">
        <w:t>и</w:t>
      </w:r>
      <w:r w:rsidRPr="00691003">
        <w:rPr>
          <w:lang w:val="tt-RU"/>
        </w:rPr>
        <w:t xml:space="preserve"> привить интерес к </w:t>
      </w:r>
      <w:r w:rsidRPr="00691003">
        <w:t xml:space="preserve"> театральному  творчеству </w:t>
      </w:r>
    </w:p>
    <w:p w:rsidR="00C219FD" w:rsidRPr="00691003" w:rsidRDefault="00C219FD" w:rsidP="00C219FD">
      <w:pPr>
        <w:jc w:val="both"/>
        <w:rPr>
          <w:b/>
          <w:bCs/>
          <w:i/>
          <w:iCs/>
          <w:u w:val="single"/>
        </w:rPr>
      </w:pPr>
      <w:r w:rsidRPr="00691003">
        <w:rPr>
          <w:b/>
          <w:bCs/>
          <w:i/>
          <w:iCs/>
          <w:u w:val="single"/>
        </w:rPr>
        <w:t xml:space="preserve">Проблемы, трудности, пути их решения: </w:t>
      </w:r>
    </w:p>
    <w:p w:rsidR="00C219FD" w:rsidRPr="00691003" w:rsidRDefault="00C219FD" w:rsidP="00C219FD">
      <w:pPr>
        <w:jc w:val="both"/>
      </w:pPr>
      <w:r w:rsidRPr="00691003">
        <w:t>- необходимо разнообразить дидактические игры по ознакомлению с культурой родного края и расширить дидактические задачи игр, включив словарную работу согласно  проектов УМК для разных возрастных групп.</w:t>
      </w:r>
    </w:p>
    <w:p w:rsidR="00C219FD" w:rsidRPr="00691003" w:rsidRDefault="00C219FD" w:rsidP="00C219FD">
      <w:pPr>
        <w:jc w:val="both"/>
        <w:rPr>
          <w:bCs/>
          <w:iCs/>
        </w:rPr>
      </w:pPr>
      <w:r w:rsidRPr="00691003">
        <w:t xml:space="preserve">- </w:t>
      </w:r>
      <w:r w:rsidRPr="00691003">
        <w:rPr>
          <w:bCs/>
          <w:iCs/>
        </w:rPr>
        <w:t>при комплектации  групп с обучением и воспитанием на родном языке не учтено владение родителей родным языком и в список детей попали дети смешанных семей, семей не владеющих татарским языком. Это затрудняет вести обучение и воспитание полностью  на татарском языке.</w:t>
      </w:r>
    </w:p>
    <w:p w:rsidR="00C219FD" w:rsidRPr="00691003" w:rsidRDefault="00C219FD" w:rsidP="00C219FD">
      <w:pPr>
        <w:jc w:val="both"/>
        <w:rPr>
          <w:b/>
          <w:i/>
          <w:u w:val="single"/>
        </w:rPr>
      </w:pPr>
      <w:r w:rsidRPr="00691003">
        <w:rPr>
          <w:b/>
          <w:i/>
          <w:u w:val="single"/>
        </w:rPr>
        <w:lastRenderedPageBreak/>
        <w:t xml:space="preserve">Рекомендуется: </w:t>
      </w:r>
    </w:p>
    <w:p w:rsidR="00C219FD" w:rsidRPr="00691003" w:rsidRDefault="00C219FD" w:rsidP="00C219FD">
      <w:pPr>
        <w:jc w:val="both"/>
        <w:rPr>
          <w:b/>
          <w:i/>
          <w:u w:val="single"/>
        </w:rPr>
      </w:pPr>
      <w:r w:rsidRPr="00691003">
        <w:rPr>
          <w:i/>
        </w:rPr>
        <w:t>-</w:t>
      </w:r>
      <w:r w:rsidRPr="00691003">
        <w:t>пополнить развивающую среду современными дидактическими играми по ознакомлению с культурой родного края и расширить дидактические задачи игр, включив словарную работу согласно проектов УМК для разных возрастных групп.</w:t>
      </w:r>
    </w:p>
    <w:p w:rsidR="00C219FD" w:rsidRPr="00A21336" w:rsidRDefault="00C219FD" w:rsidP="00C219FD">
      <w:pPr>
        <w:spacing w:line="276" w:lineRule="auto"/>
        <w:ind w:firstLine="567"/>
        <w:contextualSpacing/>
        <w:mirrorIndents/>
        <w:jc w:val="both"/>
        <w:rPr>
          <w:i/>
          <w:color w:val="000000" w:themeColor="text1"/>
        </w:rPr>
      </w:pPr>
      <w:r w:rsidRPr="00691003">
        <w:rPr>
          <w:color w:val="000000" w:themeColor="text1"/>
        </w:rPr>
        <w:t>В МАДОУ проводится системная, целенаправленная работа</w:t>
      </w:r>
      <w:r w:rsidRPr="00A21336">
        <w:rPr>
          <w:color w:val="000000" w:themeColor="text1"/>
        </w:rPr>
        <w:t xml:space="preserve"> по диагностике усвоения родного языка и усвоение татарского языка русскоязычными детьми. У педагогов имеется  необходимый диагностический материал. По результатам диагностики организуется  коррекционно – развивающая  работа с детьми  по всем возрастным  группам.</w:t>
      </w:r>
    </w:p>
    <w:p w:rsidR="00C219FD" w:rsidRDefault="00C219FD" w:rsidP="00C219FD">
      <w:pPr>
        <w:spacing w:line="276" w:lineRule="auto"/>
        <w:contextualSpacing/>
        <w:mirrorIndents/>
        <w:rPr>
          <w:b/>
          <w:color w:val="000000" w:themeColor="text1"/>
        </w:rPr>
      </w:pPr>
    </w:p>
    <w:p w:rsidR="00C219FD" w:rsidRPr="001626A3" w:rsidRDefault="00C219FD" w:rsidP="00C219FD">
      <w:pPr>
        <w:tabs>
          <w:tab w:val="left" w:pos="6195"/>
        </w:tabs>
        <w:jc w:val="center"/>
        <w:rPr>
          <w:b/>
          <w:lang w:val="tt-RU"/>
        </w:rPr>
      </w:pPr>
      <w:r w:rsidRPr="001626A3">
        <w:rPr>
          <w:b/>
          <w:lang w:val="tt-RU"/>
        </w:rPr>
        <w:t>Результаты диагностики уровня усвоения программного материала детьми на конец 2020– 2021 учебного года.</w:t>
      </w:r>
    </w:p>
    <w:p w:rsidR="00C219FD" w:rsidRPr="001626A3" w:rsidRDefault="00C219FD" w:rsidP="00C219FD">
      <w:pPr>
        <w:rPr>
          <w:rFonts w:eastAsia="Calibri"/>
          <w:b/>
          <w:lang w:eastAsia="en-US"/>
        </w:rPr>
      </w:pPr>
      <w:r w:rsidRPr="001626A3">
        <w:rPr>
          <w:rFonts w:eastAsia="Calibri"/>
          <w:b/>
          <w:lang w:eastAsia="en-US"/>
        </w:rPr>
        <w:t xml:space="preserve">Подготовительная группа </w:t>
      </w:r>
    </w:p>
    <w:tbl>
      <w:tblPr>
        <w:tblpPr w:leftFromText="180" w:rightFromText="180" w:vertAnchor="text" w:horzAnchor="margin" w:tblpXSpec="center" w:tblpY="418"/>
        <w:tblOverlap w:val="never"/>
        <w:tblW w:w="10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68"/>
        <w:gridCol w:w="1685"/>
        <w:gridCol w:w="1836"/>
        <w:gridCol w:w="1836"/>
        <w:gridCol w:w="1923"/>
      </w:tblGrid>
      <w:tr w:rsidR="00C219FD" w:rsidRPr="001626A3" w:rsidTr="00732636">
        <w:trPr>
          <w:trHeight w:val="182"/>
        </w:trPr>
        <w:tc>
          <w:tcPr>
            <w:tcW w:w="2768"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p>
        </w:tc>
        <w:tc>
          <w:tcPr>
            <w:tcW w:w="3521" w:type="dxa"/>
            <w:gridSpan w:val="2"/>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lang w:eastAsia="en-US"/>
              </w:rPr>
            </w:pPr>
            <w:r w:rsidRPr="001626A3">
              <w:rPr>
                <w:rFonts w:eastAsia="Calibri"/>
                <w:b/>
                <w:lang w:eastAsia="en-US"/>
              </w:rPr>
              <w:t>Русская  №  5,7,11</w:t>
            </w:r>
          </w:p>
          <w:p w:rsidR="00C219FD" w:rsidRPr="001626A3" w:rsidRDefault="00C219FD" w:rsidP="00732636">
            <w:pPr>
              <w:spacing w:line="276" w:lineRule="auto"/>
              <w:rPr>
                <w:rFonts w:eastAsia="Calibri"/>
                <w:b/>
              </w:rPr>
            </w:pPr>
            <w:r w:rsidRPr="001626A3">
              <w:rPr>
                <w:b/>
              </w:rPr>
              <w:t>Обследовано</w:t>
            </w:r>
            <w:r w:rsidRPr="001626A3">
              <w:t>: 48 детей</w:t>
            </w:r>
          </w:p>
        </w:tc>
        <w:tc>
          <w:tcPr>
            <w:tcW w:w="3759" w:type="dxa"/>
            <w:gridSpan w:val="2"/>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Татарская группа № 10</w:t>
            </w:r>
          </w:p>
          <w:p w:rsidR="00C219FD" w:rsidRPr="001626A3" w:rsidRDefault="00C219FD" w:rsidP="00732636">
            <w:pPr>
              <w:spacing w:line="276" w:lineRule="auto"/>
              <w:rPr>
                <w:rFonts w:eastAsia="Calibri"/>
                <w:b/>
              </w:rPr>
            </w:pPr>
            <w:r w:rsidRPr="001626A3">
              <w:rPr>
                <w:b/>
              </w:rPr>
              <w:t>Обследовано: 19 детей</w:t>
            </w:r>
          </w:p>
        </w:tc>
      </w:tr>
      <w:tr w:rsidR="00C219FD" w:rsidRPr="001626A3" w:rsidTr="00732636">
        <w:trPr>
          <w:trHeight w:val="654"/>
        </w:trPr>
        <w:tc>
          <w:tcPr>
            <w:tcW w:w="2768"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Уровни</w:t>
            </w:r>
          </w:p>
        </w:tc>
        <w:tc>
          <w:tcPr>
            <w:tcW w:w="1685"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Татарский язык</w:t>
            </w:r>
          </w:p>
        </w:tc>
        <w:tc>
          <w:tcPr>
            <w:tcW w:w="183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Родной язык</w:t>
            </w:r>
          </w:p>
        </w:tc>
        <w:tc>
          <w:tcPr>
            <w:tcW w:w="183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Татарский язык</w:t>
            </w:r>
          </w:p>
        </w:tc>
        <w:tc>
          <w:tcPr>
            <w:tcW w:w="1923"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Родной язык</w:t>
            </w:r>
          </w:p>
        </w:tc>
      </w:tr>
      <w:tr w:rsidR="00C219FD" w:rsidRPr="001626A3" w:rsidTr="00732636">
        <w:trPr>
          <w:trHeight w:val="307"/>
        </w:trPr>
        <w:tc>
          <w:tcPr>
            <w:tcW w:w="2768"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Количество детей:</w:t>
            </w:r>
          </w:p>
        </w:tc>
        <w:tc>
          <w:tcPr>
            <w:tcW w:w="1685"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tabs>
                <w:tab w:val="center" w:pos="673"/>
                <w:tab w:val="left" w:pos="1189"/>
              </w:tabs>
              <w:spacing w:line="276" w:lineRule="auto"/>
            </w:pPr>
            <w:r w:rsidRPr="001626A3">
              <w:tab/>
              <w:t>42</w:t>
            </w:r>
            <w:r w:rsidRPr="001626A3">
              <w:tab/>
            </w:r>
          </w:p>
        </w:tc>
        <w:tc>
          <w:tcPr>
            <w:tcW w:w="1836"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jc w:val="center"/>
              <w:rPr>
                <w:rFonts w:eastAsia="Calibri"/>
              </w:rPr>
            </w:pPr>
            <w:r w:rsidRPr="001626A3">
              <w:rPr>
                <w:rFonts w:eastAsia="Calibri"/>
              </w:rPr>
              <w:t>6</w:t>
            </w:r>
          </w:p>
        </w:tc>
        <w:tc>
          <w:tcPr>
            <w:tcW w:w="183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p>
        </w:tc>
        <w:tc>
          <w:tcPr>
            <w:tcW w:w="1923"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19</w:t>
            </w:r>
          </w:p>
        </w:tc>
      </w:tr>
      <w:tr w:rsidR="00C219FD" w:rsidRPr="001626A3" w:rsidTr="00732636">
        <w:trPr>
          <w:trHeight w:val="307"/>
        </w:trPr>
        <w:tc>
          <w:tcPr>
            <w:tcW w:w="2768"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Высокий</w:t>
            </w:r>
          </w:p>
        </w:tc>
        <w:tc>
          <w:tcPr>
            <w:tcW w:w="1685"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pStyle w:val="af7"/>
              <w:jc w:val="center"/>
              <w:rPr>
                <w:rFonts w:ascii="Times New Roman" w:hAnsi="Times New Roman"/>
                <w:sz w:val="24"/>
                <w:szCs w:val="24"/>
              </w:rPr>
            </w:pPr>
            <w:r w:rsidRPr="001626A3">
              <w:rPr>
                <w:rFonts w:ascii="Times New Roman" w:hAnsi="Times New Roman"/>
                <w:sz w:val="24"/>
                <w:szCs w:val="24"/>
              </w:rPr>
              <w:t>22-53%</w:t>
            </w:r>
          </w:p>
        </w:tc>
        <w:tc>
          <w:tcPr>
            <w:tcW w:w="1836"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pStyle w:val="af7"/>
              <w:jc w:val="center"/>
              <w:rPr>
                <w:rFonts w:ascii="Times New Roman" w:hAnsi="Times New Roman"/>
                <w:sz w:val="24"/>
                <w:szCs w:val="24"/>
              </w:rPr>
            </w:pPr>
            <w:r w:rsidRPr="001626A3">
              <w:rPr>
                <w:rFonts w:ascii="Times New Roman" w:hAnsi="Times New Roman"/>
                <w:sz w:val="24"/>
                <w:szCs w:val="24"/>
              </w:rPr>
              <w:t>5-83%</w:t>
            </w:r>
          </w:p>
        </w:tc>
        <w:tc>
          <w:tcPr>
            <w:tcW w:w="183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p>
        </w:tc>
        <w:tc>
          <w:tcPr>
            <w:tcW w:w="1923"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jc w:val="center"/>
              <w:rPr>
                <w:rFonts w:ascii="Times New Roman" w:hAnsi="Times New Roman"/>
                <w:sz w:val="24"/>
                <w:szCs w:val="24"/>
              </w:rPr>
            </w:pPr>
            <w:r w:rsidRPr="001626A3">
              <w:rPr>
                <w:rFonts w:ascii="Times New Roman" w:hAnsi="Times New Roman"/>
                <w:sz w:val="24"/>
                <w:szCs w:val="24"/>
              </w:rPr>
              <w:t>12-63%</w:t>
            </w:r>
          </w:p>
        </w:tc>
      </w:tr>
      <w:tr w:rsidR="00C219FD" w:rsidRPr="001626A3" w:rsidTr="00732636">
        <w:trPr>
          <w:trHeight w:val="491"/>
        </w:trPr>
        <w:tc>
          <w:tcPr>
            <w:tcW w:w="2768"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Средний</w:t>
            </w:r>
          </w:p>
        </w:tc>
        <w:tc>
          <w:tcPr>
            <w:tcW w:w="1685"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pStyle w:val="af7"/>
              <w:jc w:val="center"/>
              <w:rPr>
                <w:rFonts w:ascii="Times New Roman" w:hAnsi="Times New Roman"/>
                <w:sz w:val="24"/>
                <w:szCs w:val="24"/>
              </w:rPr>
            </w:pPr>
            <w:r w:rsidRPr="001626A3">
              <w:rPr>
                <w:rFonts w:ascii="Times New Roman" w:hAnsi="Times New Roman"/>
                <w:sz w:val="24"/>
                <w:szCs w:val="24"/>
              </w:rPr>
              <w:t>20-47%</w:t>
            </w:r>
          </w:p>
        </w:tc>
        <w:tc>
          <w:tcPr>
            <w:tcW w:w="1836"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pStyle w:val="af7"/>
              <w:jc w:val="center"/>
              <w:rPr>
                <w:rFonts w:ascii="Times New Roman" w:hAnsi="Times New Roman"/>
                <w:sz w:val="24"/>
                <w:szCs w:val="24"/>
              </w:rPr>
            </w:pPr>
            <w:r w:rsidRPr="001626A3">
              <w:rPr>
                <w:rFonts w:ascii="Times New Roman" w:hAnsi="Times New Roman"/>
                <w:sz w:val="24"/>
                <w:szCs w:val="24"/>
              </w:rPr>
              <w:t>1-17%</w:t>
            </w:r>
          </w:p>
        </w:tc>
        <w:tc>
          <w:tcPr>
            <w:tcW w:w="183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jc w:val="center"/>
              <w:rPr>
                <w:rFonts w:ascii="Times New Roman" w:hAnsi="Times New Roman"/>
                <w:b/>
                <w:sz w:val="24"/>
                <w:szCs w:val="24"/>
              </w:rPr>
            </w:pPr>
          </w:p>
        </w:tc>
        <w:tc>
          <w:tcPr>
            <w:tcW w:w="1923"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jc w:val="center"/>
              <w:rPr>
                <w:rFonts w:ascii="Times New Roman" w:hAnsi="Times New Roman"/>
                <w:sz w:val="24"/>
                <w:szCs w:val="24"/>
              </w:rPr>
            </w:pPr>
            <w:r w:rsidRPr="001626A3">
              <w:rPr>
                <w:rFonts w:ascii="Times New Roman" w:hAnsi="Times New Roman"/>
                <w:sz w:val="24"/>
                <w:szCs w:val="24"/>
              </w:rPr>
              <w:t>7-37%</w:t>
            </w:r>
          </w:p>
        </w:tc>
      </w:tr>
      <w:tr w:rsidR="00C219FD" w:rsidRPr="001626A3" w:rsidTr="00732636">
        <w:trPr>
          <w:trHeight w:val="307"/>
        </w:trPr>
        <w:tc>
          <w:tcPr>
            <w:tcW w:w="2768"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Ниже среднего</w:t>
            </w:r>
          </w:p>
        </w:tc>
        <w:tc>
          <w:tcPr>
            <w:tcW w:w="1685"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pPr>
          </w:p>
        </w:tc>
        <w:tc>
          <w:tcPr>
            <w:tcW w:w="183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b/>
                <w:sz w:val="24"/>
                <w:szCs w:val="24"/>
              </w:rPr>
            </w:pPr>
          </w:p>
        </w:tc>
        <w:tc>
          <w:tcPr>
            <w:tcW w:w="183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b/>
                <w:sz w:val="24"/>
                <w:szCs w:val="24"/>
              </w:rPr>
            </w:pPr>
          </w:p>
        </w:tc>
        <w:tc>
          <w:tcPr>
            <w:tcW w:w="1923"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b/>
                <w:sz w:val="24"/>
                <w:szCs w:val="24"/>
              </w:rPr>
            </w:pPr>
          </w:p>
        </w:tc>
      </w:tr>
    </w:tbl>
    <w:p w:rsidR="00C219FD" w:rsidRPr="001626A3" w:rsidRDefault="00C219FD" w:rsidP="00C219FD">
      <w:pPr>
        <w:spacing w:after="200" w:line="276" w:lineRule="auto"/>
      </w:pPr>
      <w:r w:rsidRPr="001626A3">
        <w:rPr>
          <w:rFonts w:eastAsia="Calibri"/>
          <w:b/>
          <w:lang w:eastAsia="en-US"/>
        </w:rPr>
        <w:t>Старшая  группа № 4,13</w:t>
      </w:r>
    </w:p>
    <w:tbl>
      <w:tblPr>
        <w:tblpPr w:leftFromText="180" w:rightFromText="180" w:vertAnchor="text" w:horzAnchor="margin" w:tblpX="250" w:tblpY="385"/>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56"/>
        <w:gridCol w:w="1731"/>
        <w:gridCol w:w="1887"/>
        <w:gridCol w:w="1886"/>
        <w:gridCol w:w="2271"/>
      </w:tblGrid>
      <w:tr w:rsidR="00C219FD" w:rsidRPr="001626A3" w:rsidTr="00732636">
        <w:trPr>
          <w:trHeight w:val="154"/>
        </w:trPr>
        <w:tc>
          <w:tcPr>
            <w:tcW w:w="2256"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p>
        </w:tc>
        <w:tc>
          <w:tcPr>
            <w:tcW w:w="3618" w:type="dxa"/>
            <w:gridSpan w:val="2"/>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lang w:eastAsia="en-US"/>
              </w:rPr>
            </w:pPr>
            <w:r w:rsidRPr="001626A3">
              <w:rPr>
                <w:rFonts w:eastAsia="Calibri"/>
                <w:b/>
                <w:lang w:eastAsia="en-US"/>
              </w:rPr>
              <w:t>Русская  №  4,13</w:t>
            </w:r>
          </w:p>
          <w:p w:rsidR="00C219FD" w:rsidRPr="001626A3" w:rsidRDefault="00C219FD" w:rsidP="00732636">
            <w:pPr>
              <w:spacing w:line="276" w:lineRule="auto"/>
              <w:rPr>
                <w:rFonts w:eastAsia="Calibri"/>
                <w:b/>
              </w:rPr>
            </w:pPr>
            <w:r w:rsidRPr="001626A3">
              <w:rPr>
                <w:b/>
              </w:rPr>
              <w:t>Обследовано</w:t>
            </w:r>
            <w:r w:rsidRPr="001626A3">
              <w:t>: 45  детей</w:t>
            </w:r>
          </w:p>
        </w:tc>
        <w:tc>
          <w:tcPr>
            <w:tcW w:w="4157" w:type="dxa"/>
            <w:gridSpan w:val="2"/>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 xml:space="preserve">Татарская группа №9 </w:t>
            </w:r>
            <w:r w:rsidRPr="001626A3">
              <w:rPr>
                <w:b/>
              </w:rPr>
              <w:t xml:space="preserve">Обследовано: 18 </w:t>
            </w:r>
            <w:r w:rsidRPr="001626A3">
              <w:t xml:space="preserve"> детей</w:t>
            </w:r>
          </w:p>
        </w:tc>
      </w:tr>
      <w:tr w:rsidR="00C219FD" w:rsidRPr="001626A3" w:rsidTr="00732636">
        <w:trPr>
          <w:trHeight w:val="552"/>
        </w:trPr>
        <w:tc>
          <w:tcPr>
            <w:tcW w:w="225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Уровни</w:t>
            </w:r>
          </w:p>
        </w:tc>
        <w:tc>
          <w:tcPr>
            <w:tcW w:w="173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Татарский язык</w:t>
            </w:r>
          </w:p>
        </w:tc>
        <w:tc>
          <w:tcPr>
            <w:tcW w:w="18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Родной язык</w:t>
            </w:r>
          </w:p>
        </w:tc>
        <w:tc>
          <w:tcPr>
            <w:tcW w:w="188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Татарский язык 6 детей</w:t>
            </w:r>
          </w:p>
        </w:tc>
        <w:tc>
          <w:tcPr>
            <w:tcW w:w="227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Родной язык</w:t>
            </w:r>
          </w:p>
        </w:tc>
      </w:tr>
      <w:tr w:rsidR="00C219FD" w:rsidRPr="001626A3" w:rsidTr="00732636">
        <w:trPr>
          <w:trHeight w:val="259"/>
        </w:trPr>
        <w:tc>
          <w:tcPr>
            <w:tcW w:w="2256"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Количество детей:</w:t>
            </w:r>
          </w:p>
        </w:tc>
        <w:tc>
          <w:tcPr>
            <w:tcW w:w="173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39</w:t>
            </w:r>
          </w:p>
        </w:tc>
        <w:tc>
          <w:tcPr>
            <w:tcW w:w="18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6</w:t>
            </w:r>
          </w:p>
        </w:tc>
        <w:tc>
          <w:tcPr>
            <w:tcW w:w="188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p>
        </w:tc>
        <w:tc>
          <w:tcPr>
            <w:tcW w:w="227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18</w:t>
            </w:r>
          </w:p>
        </w:tc>
      </w:tr>
      <w:tr w:rsidR="00C219FD" w:rsidRPr="001626A3" w:rsidTr="00732636">
        <w:trPr>
          <w:trHeight w:val="259"/>
        </w:trPr>
        <w:tc>
          <w:tcPr>
            <w:tcW w:w="2256"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Высокий</w:t>
            </w:r>
          </w:p>
        </w:tc>
        <w:tc>
          <w:tcPr>
            <w:tcW w:w="173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sz w:val="24"/>
                <w:szCs w:val="24"/>
              </w:rPr>
            </w:pPr>
            <w:r w:rsidRPr="001626A3">
              <w:rPr>
                <w:rFonts w:ascii="Times New Roman" w:hAnsi="Times New Roman"/>
                <w:sz w:val="24"/>
                <w:szCs w:val="24"/>
              </w:rPr>
              <w:t>22  - 56%</w:t>
            </w:r>
          </w:p>
        </w:tc>
        <w:tc>
          <w:tcPr>
            <w:tcW w:w="18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4-54%</w:t>
            </w:r>
          </w:p>
        </w:tc>
        <w:tc>
          <w:tcPr>
            <w:tcW w:w="188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p>
        </w:tc>
        <w:tc>
          <w:tcPr>
            <w:tcW w:w="227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12-66%</w:t>
            </w:r>
          </w:p>
        </w:tc>
      </w:tr>
      <w:tr w:rsidR="00C219FD" w:rsidRPr="001626A3" w:rsidTr="00732636">
        <w:trPr>
          <w:trHeight w:val="259"/>
        </w:trPr>
        <w:tc>
          <w:tcPr>
            <w:tcW w:w="2256"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Средний</w:t>
            </w:r>
          </w:p>
        </w:tc>
        <w:tc>
          <w:tcPr>
            <w:tcW w:w="173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sz w:val="24"/>
                <w:szCs w:val="24"/>
              </w:rPr>
            </w:pPr>
            <w:r w:rsidRPr="001626A3">
              <w:rPr>
                <w:rFonts w:ascii="Times New Roman" w:hAnsi="Times New Roman"/>
                <w:sz w:val="24"/>
                <w:szCs w:val="24"/>
              </w:rPr>
              <w:t>15 - 38%</w:t>
            </w:r>
          </w:p>
        </w:tc>
        <w:tc>
          <w:tcPr>
            <w:tcW w:w="18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jc w:val="center"/>
              <w:rPr>
                <w:rFonts w:ascii="Times New Roman" w:hAnsi="Times New Roman"/>
                <w:sz w:val="24"/>
                <w:szCs w:val="24"/>
              </w:rPr>
            </w:pPr>
            <w:r w:rsidRPr="001626A3">
              <w:rPr>
                <w:rFonts w:ascii="Times New Roman" w:hAnsi="Times New Roman"/>
                <w:sz w:val="24"/>
                <w:szCs w:val="24"/>
              </w:rPr>
              <w:t>2-46%</w:t>
            </w:r>
          </w:p>
        </w:tc>
        <w:tc>
          <w:tcPr>
            <w:tcW w:w="188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jc w:val="center"/>
              <w:rPr>
                <w:rFonts w:ascii="Times New Roman" w:hAnsi="Times New Roman"/>
                <w:b/>
                <w:sz w:val="24"/>
                <w:szCs w:val="24"/>
              </w:rPr>
            </w:pPr>
          </w:p>
        </w:tc>
        <w:tc>
          <w:tcPr>
            <w:tcW w:w="227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jc w:val="center"/>
              <w:rPr>
                <w:rFonts w:ascii="Times New Roman" w:hAnsi="Times New Roman"/>
                <w:sz w:val="24"/>
                <w:szCs w:val="24"/>
              </w:rPr>
            </w:pPr>
            <w:r w:rsidRPr="001626A3">
              <w:rPr>
                <w:rFonts w:ascii="Times New Roman" w:hAnsi="Times New Roman"/>
                <w:sz w:val="24"/>
                <w:szCs w:val="24"/>
              </w:rPr>
              <w:t>6-34%</w:t>
            </w:r>
          </w:p>
        </w:tc>
      </w:tr>
      <w:tr w:rsidR="00C219FD" w:rsidRPr="001626A3" w:rsidTr="00732636">
        <w:trPr>
          <w:trHeight w:val="259"/>
        </w:trPr>
        <w:tc>
          <w:tcPr>
            <w:tcW w:w="2256"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Ниже среднего</w:t>
            </w:r>
          </w:p>
        </w:tc>
        <w:tc>
          <w:tcPr>
            <w:tcW w:w="1731"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pPr>
            <w:r w:rsidRPr="001626A3">
              <w:t xml:space="preserve"> 2- 6%</w:t>
            </w:r>
          </w:p>
        </w:tc>
        <w:tc>
          <w:tcPr>
            <w:tcW w:w="18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sz w:val="24"/>
                <w:szCs w:val="24"/>
              </w:rPr>
            </w:pPr>
          </w:p>
        </w:tc>
        <w:tc>
          <w:tcPr>
            <w:tcW w:w="188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b/>
                <w:sz w:val="24"/>
                <w:szCs w:val="24"/>
              </w:rPr>
            </w:pPr>
          </w:p>
        </w:tc>
        <w:tc>
          <w:tcPr>
            <w:tcW w:w="2271"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b/>
                <w:sz w:val="24"/>
                <w:szCs w:val="24"/>
              </w:rPr>
            </w:pPr>
          </w:p>
        </w:tc>
      </w:tr>
    </w:tbl>
    <w:p w:rsidR="00C219FD" w:rsidRPr="001626A3" w:rsidRDefault="00C219FD" w:rsidP="00C219FD">
      <w:pPr>
        <w:spacing w:after="200" w:line="276" w:lineRule="auto"/>
        <w:rPr>
          <w:rFonts w:eastAsia="Calibri"/>
          <w:b/>
          <w:lang w:eastAsia="en-US"/>
        </w:rPr>
      </w:pPr>
    </w:p>
    <w:p w:rsidR="00C219FD" w:rsidRPr="001626A3" w:rsidRDefault="00C219FD" w:rsidP="00C219FD">
      <w:pPr>
        <w:spacing w:after="200" w:line="276" w:lineRule="auto"/>
      </w:pPr>
      <w:r w:rsidRPr="001626A3">
        <w:rPr>
          <w:rFonts w:eastAsia="Calibri"/>
          <w:b/>
          <w:lang w:eastAsia="en-US"/>
        </w:rPr>
        <w:t xml:space="preserve">   Средняя  группа: 1,12</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3"/>
        <w:gridCol w:w="1535"/>
        <w:gridCol w:w="1676"/>
        <w:gridCol w:w="1676"/>
        <w:gridCol w:w="2187"/>
      </w:tblGrid>
      <w:tr w:rsidR="00C219FD" w:rsidRPr="001626A3" w:rsidTr="00732636">
        <w:trPr>
          <w:trHeight w:val="206"/>
        </w:trPr>
        <w:tc>
          <w:tcPr>
            <w:tcW w:w="2423"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p>
        </w:tc>
        <w:tc>
          <w:tcPr>
            <w:tcW w:w="3211" w:type="dxa"/>
            <w:gridSpan w:val="2"/>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lang w:eastAsia="en-US"/>
              </w:rPr>
            </w:pPr>
            <w:r w:rsidRPr="001626A3">
              <w:rPr>
                <w:rFonts w:eastAsia="Calibri"/>
                <w:b/>
                <w:lang w:eastAsia="en-US"/>
              </w:rPr>
              <w:t xml:space="preserve">Русская  № </w:t>
            </w:r>
          </w:p>
          <w:p w:rsidR="00C219FD" w:rsidRPr="001626A3" w:rsidRDefault="00C219FD" w:rsidP="00732636">
            <w:pPr>
              <w:spacing w:line="276" w:lineRule="auto"/>
              <w:rPr>
                <w:rFonts w:eastAsia="Calibri"/>
                <w:b/>
              </w:rPr>
            </w:pPr>
            <w:r w:rsidRPr="001626A3">
              <w:rPr>
                <w:b/>
              </w:rPr>
              <w:t>Обследовано</w:t>
            </w:r>
            <w:r w:rsidRPr="001626A3">
              <w:t>: 36 детей</w:t>
            </w:r>
          </w:p>
        </w:tc>
        <w:tc>
          <w:tcPr>
            <w:tcW w:w="3863" w:type="dxa"/>
            <w:gridSpan w:val="2"/>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 xml:space="preserve">Татарская группа № </w:t>
            </w:r>
          </w:p>
          <w:p w:rsidR="00C219FD" w:rsidRPr="001626A3" w:rsidRDefault="00C219FD" w:rsidP="00732636">
            <w:pPr>
              <w:spacing w:line="276" w:lineRule="auto"/>
              <w:rPr>
                <w:rFonts w:eastAsia="Calibri"/>
                <w:b/>
              </w:rPr>
            </w:pPr>
            <w:r w:rsidRPr="001626A3">
              <w:rPr>
                <w:b/>
              </w:rPr>
              <w:t xml:space="preserve">Обследовано: </w:t>
            </w:r>
          </w:p>
        </w:tc>
      </w:tr>
      <w:tr w:rsidR="00C219FD" w:rsidRPr="001626A3" w:rsidTr="00732636">
        <w:trPr>
          <w:trHeight w:val="743"/>
        </w:trPr>
        <w:tc>
          <w:tcPr>
            <w:tcW w:w="2423"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Уровни</w:t>
            </w:r>
          </w:p>
        </w:tc>
        <w:tc>
          <w:tcPr>
            <w:tcW w:w="1535"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Татарский язык</w:t>
            </w: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Родной язык</w:t>
            </w: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Татарский язык</w:t>
            </w:r>
          </w:p>
        </w:tc>
        <w:tc>
          <w:tcPr>
            <w:tcW w:w="21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rPr>
                <w:rFonts w:eastAsia="Calibri"/>
                <w:b/>
              </w:rPr>
            </w:pPr>
            <w:r w:rsidRPr="001626A3">
              <w:rPr>
                <w:rFonts w:eastAsia="Calibri"/>
                <w:b/>
              </w:rPr>
              <w:t>Родной язык</w:t>
            </w:r>
          </w:p>
        </w:tc>
      </w:tr>
      <w:tr w:rsidR="00C219FD" w:rsidRPr="001626A3" w:rsidTr="00732636">
        <w:trPr>
          <w:trHeight w:val="334"/>
        </w:trPr>
        <w:tc>
          <w:tcPr>
            <w:tcW w:w="2423"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Количество детей:</w:t>
            </w:r>
          </w:p>
        </w:tc>
        <w:tc>
          <w:tcPr>
            <w:tcW w:w="1535"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28</w:t>
            </w: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8</w:t>
            </w: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p>
        </w:tc>
        <w:tc>
          <w:tcPr>
            <w:tcW w:w="21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p>
        </w:tc>
      </w:tr>
      <w:tr w:rsidR="00C219FD" w:rsidRPr="001626A3" w:rsidTr="00732636">
        <w:trPr>
          <w:trHeight w:val="354"/>
        </w:trPr>
        <w:tc>
          <w:tcPr>
            <w:tcW w:w="2423"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Высокий</w:t>
            </w:r>
          </w:p>
        </w:tc>
        <w:tc>
          <w:tcPr>
            <w:tcW w:w="1535"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sz w:val="24"/>
                <w:szCs w:val="24"/>
              </w:rPr>
            </w:pPr>
            <w:r w:rsidRPr="001626A3">
              <w:rPr>
                <w:rFonts w:ascii="Times New Roman" w:hAnsi="Times New Roman"/>
                <w:sz w:val="24"/>
                <w:szCs w:val="24"/>
              </w:rPr>
              <w:t>15- 53%</w:t>
            </w: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r w:rsidRPr="001626A3">
              <w:rPr>
                <w:rFonts w:eastAsia="Calibri"/>
              </w:rPr>
              <w:t>3-40%</w:t>
            </w: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p>
        </w:tc>
        <w:tc>
          <w:tcPr>
            <w:tcW w:w="21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spacing w:line="276" w:lineRule="auto"/>
              <w:jc w:val="center"/>
              <w:rPr>
                <w:rFonts w:eastAsia="Calibri"/>
              </w:rPr>
            </w:pPr>
          </w:p>
        </w:tc>
      </w:tr>
      <w:tr w:rsidR="00C219FD" w:rsidRPr="001626A3" w:rsidTr="00732636">
        <w:trPr>
          <w:trHeight w:val="334"/>
        </w:trPr>
        <w:tc>
          <w:tcPr>
            <w:tcW w:w="2423"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Средний</w:t>
            </w:r>
          </w:p>
        </w:tc>
        <w:tc>
          <w:tcPr>
            <w:tcW w:w="1535"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sz w:val="24"/>
                <w:szCs w:val="24"/>
              </w:rPr>
            </w:pPr>
            <w:r w:rsidRPr="001626A3">
              <w:rPr>
                <w:rFonts w:ascii="Times New Roman" w:hAnsi="Times New Roman"/>
                <w:sz w:val="24"/>
                <w:szCs w:val="24"/>
              </w:rPr>
              <w:t>13-47%</w:t>
            </w: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jc w:val="center"/>
              <w:rPr>
                <w:rFonts w:ascii="Times New Roman" w:hAnsi="Times New Roman"/>
                <w:sz w:val="24"/>
                <w:szCs w:val="24"/>
              </w:rPr>
            </w:pPr>
            <w:r w:rsidRPr="001626A3">
              <w:rPr>
                <w:rFonts w:ascii="Times New Roman" w:hAnsi="Times New Roman"/>
                <w:sz w:val="24"/>
                <w:szCs w:val="24"/>
              </w:rPr>
              <w:t>5-60%</w:t>
            </w: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b/>
                <w:sz w:val="24"/>
                <w:szCs w:val="24"/>
              </w:rPr>
            </w:pPr>
          </w:p>
        </w:tc>
        <w:tc>
          <w:tcPr>
            <w:tcW w:w="21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jc w:val="center"/>
              <w:rPr>
                <w:rFonts w:ascii="Times New Roman" w:hAnsi="Times New Roman"/>
                <w:sz w:val="24"/>
                <w:szCs w:val="24"/>
              </w:rPr>
            </w:pPr>
          </w:p>
        </w:tc>
      </w:tr>
      <w:tr w:rsidR="00C219FD" w:rsidRPr="001626A3" w:rsidTr="00732636">
        <w:trPr>
          <w:trHeight w:val="354"/>
        </w:trPr>
        <w:tc>
          <w:tcPr>
            <w:tcW w:w="2423"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spacing w:line="276" w:lineRule="auto"/>
              <w:rPr>
                <w:rFonts w:eastAsia="Calibri"/>
                <w:b/>
              </w:rPr>
            </w:pPr>
            <w:r w:rsidRPr="001626A3">
              <w:rPr>
                <w:rFonts w:eastAsia="Calibri"/>
                <w:b/>
              </w:rPr>
              <w:t>Ниже среднего</w:t>
            </w:r>
          </w:p>
        </w:tc>
        <w:tc>
          <w:tcPr>
            <w:tcW w:w="1535" w:type="dxa"/>
            <w:tcBorders>
              <w:top w:val="single" w:sz="4" w:space="0" w:color="auto"/>
              <w:left w:val="single" w:sz="4" w:space="0" w:color="auto"/>
              <w:bottom w:val="single" w:sz="4" w:space="0" w:color="auto"/>
              <w:right w:val="single" w:sz="4" w:space="0" w:color="auto"/>
            </w:tcBorders>
            <w:hideMark/>
          </w:tcPr>
          <w:p w:rsidR="00C219FD" w:rsidRPr="001626A3" w:rsidRDefault="00C219FD" w:rsidP="00732636">
            <w:pPr>
              <w:pStyle w:val="af7"/>
              <w:spacing w:line="276" w:lineRule="auto"/>
              <w:rPr>
                <w:rFonts w:ascii="Times New Roman" w:hAnsi="Times New Roman"/>
                <w:sz w:val="24"/>
                <w:szCs w:val="24"/>
              </w:rPr>
            </w:pP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b/>
                <w:sz w:val="24"/>
                <w:szCs w:val="24"/>
              </w:rPr>
            </w:pPr>
          </w:p>
        </w:tc>
        <w:tc>
          <w:tcPr>
            <w:tcW w:w="1676"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rPr>
                <w:rFonts w:ascii="Times New Roman" w:hAnsi="Times New Roman"/>
                <w:b/>
                <w:sz w:val="24"/>
                <w:szCs w:val="24"/>
              </w:rPr>
            </w:pPr>
          </w:p>
        </w:tc>
        <w:tc>
          <w:tcPr>
            <w:tcW w:w="2187" w:type="dxa"/>
            <w:tcBorders>
              <w:top w:val="single" w:sz="4" w:space="0" w:color="auto"/>
              <w:left w:val="single" w:sz="4" w:space="0" w:color="auto"/>
              <w:bottom w:val="single" w:sz="4" w:space="0" w:color="auto"/>
              <w:right w:val="single" w:sz="4" w:space="0" w:color="auto"/>
            </w:tcBorders>
          </w:tcPr>
          <w:p w:rsidR="00C219FD" w:rsidRPr="001626A3" w:rsidRDefault="00C219FD" w:rsidP="00732636">
            <w:pPr>
              <w:pStyle w:val="af7"/>
              <w:spacing w:line="276" w:lineRule="auto"/>
              <w:jc w:val="center"/>
              <w:rPr>
                <w:rFonts w:ascii="Times New Roman" w:hAnsi="Times New Roman"/>
                <w:sz w:val="24"/>
                <w:szCs w:val="24"/>
              </w:rPr>
            </w:pPr>
          </w:p>
        </w:tc>
      </w:tr>
    </w:tbl>
    <w:p w:rsidR="00C219FD" w:rsidRPr="001626A3" w:rsidRDefault="00C219FD" w:rsidP="00C219FD">
      <w:pPr>
        <w:tabs>
          <w:tab w:val="left" w:pos="6195"/>
        </w:tabs>
        <w:rPr>
          <w:b/>
          <w:lang w:val="tt-RU"/>
        </w:rPr>
      </w:pPr>
    </w:p>
    <w:p w:rsidR="00C219FD" w:rsidRPr="001626A3" w:rsidRDefault="00C219FD" w:rsidP="00C219FD">
      <w:pPr>
        <w:tabs>
          <w:tab w:val="left" w:pos="6195"/>
        </w:tabs>
        <w:rPr>
          <w:b/>
          <w:lang w:val="tt-RU"/>
        </w:rPr>
      </w:pPr>
    </w:p>
    <w:p w:rsidR="00C219FD" w:rsidRPr="001626A3" w:rsidRDefault="00C219FD" w:rsidP="00C219FD">
      <w:pPr>
        <w:tabs>
          <w:tab w:val="left" w:pos="6195"/>
        </w:tabs>
        <w:rPr>
          <w:b/>
          <w:lang w:val="tt-RU"/>
        </w:rPr>
      </w:pPr>
    </w:p>
    <w:p w:rsidR="00C219FD" w:rsidRPr="001626A3" w:rsidRDefault="00C219FD" w:rsidP="00C219FD">
      <w:pPr>
        <w:tabs>
          <w:tab w:val="left" w:pos="6195"/>
        </w:tabs>
        <w:jc w:val="both"/>
        <w:rPr>
          <w:lang w:val="tt-RU"/>
        </w:rPr>
      </w:pPr>
      <w:r w:rsidRPr="001626A3">
        <w:rPr>
          <w:lang w:val="tt-RU"/>
        </w:rPr>
        <w:t>Родителям даны рекомендации на период пандемии и  летний период, предложены  дидактические игры, детская художественная литература.</w:t>
      </w:r>
    </w:p>
    <w:p w:rsidR="00C219FD" w:rsidRPr="001626A3" w:rsidRDefault="00C219FD" w:rsidP="00C219FD">
      <w:pPr>
        <w:tabs>
          <w:tab w:val="left" w:pos="6195"/>
        </w:tabs>
        <w:jc w:val="both"/>
        <w:rPr>
          <w:lang w:val="tt-RU"/>
        </w:rPr>
      </w:pPr>
      <w:r w:rsidRPr="001626A3">
        <w:rPr>
          <w:b/>
          <w:lang w:val="tt-RU"/>
        </w:rPr>
        <w:lastRenderedPageBreak/>
        <w:t>Отмечается проблема</w:t>
      </w:r>
      <w:r w:rsidRPr="001626A3">
        <w:rPr>
          <w:lang w:val="tt-RU"/>
        </w:rPr>
        <w:t>: В связи с пандемией не все занятия были проведены в полном объеме по запланируемой программе, п.э. на следеющей год запланировать дополнительные занятия и игры. А так же дети не используют знания, полученные на занятиях ООД татрского языка, в жизни. Зная лексический минимум, дети, не осуществляют связную речь на татарском языке, поэтому необходимо продолжить развивать связную речь в сюжетно-ролевых играх группах и дома. А также через театрализованную деятельность.</w:t>
      </w:r>
    </w:p>
    <w:p w:rsidR="00C219FD" w:rsidRPr="001626A3" w:rsidRDefault="00C219FD" w:rsidP="00C219FD">
      <w:pPr>
        <w:tabs>
          <w:tab w:val="left" w:pos="6195"/>
        </w:tabs>
        <w:jc w:val="both"/>
        <w:rPr>
          <w:b/>
          <w:lang w:val="tt-RU"/>
        </w:rPr>
      </w:pPr>
      <w:r w:rsidRPr="001626A3">
        <w:rPr>
          <w:b/>
          <w:lang w:val="tt-RU"/>
        </w:rPr>
        <w:t>Задачи на дальнейший  период.</w:t>
      </w:r>
    </w:p>
    <w:p w:rsidR="00C219FD" w:rsidRPr="001626A3" w:rsidRDefault="00C219FD" w:rsidP="00C219FD">
      <w:pPr>
        <w:tabs>
          <w:tab w:val="left" w:pos="6195"/>
        </w:tabs>
        <w:rPr>
          <w:lang w:val="tt-RU"/>
        </w:rPr>
      </w:pPr>
      <w:r w:rsidRPr="001626A3">
        <w:rPr>
          <w:lang w:val="tt-RU"/>
        </w:rPr>
        <w:t>Рекомендуется  бол</w:t>
      </w:r>
      <w:r w:rsidRPr="001626A3">
        <w:t>ьше  уделять внимания по обучению детей родному языку,</w:t>
      </w:r>
      <w:r w:rsidRPr="001626A3">
        <w:rPr>
          <w:lang w:val="tt-RU"/>
        </w:rPr>
        <w:t xml:space="preserve"> больше планировать речевых  игр на татарском языке, ежедневно побуждать детей пользоваться татарской  речью во время режимных  моментов (умывании, одевании,    сервировки стола и т.п.). Методический материал пополнить авторскими разработками. А также привлекать родителей  в совместные мероприятия.</w:t>
      </w:r>
    </w:p>
    <w:p w:rsidR="00C219FD" w:rsidRPr="001626A3" w:rsidRDefault="00C219FD" w:rsidP="00C219FD">
      <w:pPr>
        <w:tabs>
          <w:tab w:val="left" w:pos="6195"/>
        </w:tabs>
        <w:jc w:val="both"/>
        <w:rPr>
          <w:b/>
          <w:lang w:val="tt-RU"/>
        </w:rPr>
      </w:pPr>
    </w:p>
    <w:p w:rsidR="00C219FD" w:rsidRPr="001626A3" w:rsidRDefault="00C219FD" w:rsidP="00C219FD">
      <w:pPr>
        <w:tabs>
          <w:tab w:val="left" w:pos="6195"/>
        </w:tabs>
        <w:jc w:val="center"/>
        <w:rPr>
          <w:b/>
          <w:lang w:val="tt-RU"/>
        </w:rPr>
      </w:pPr>
      <w:r w:rsidRPr="001626A3">
        <w:rPr>
          <w:b/>
          <w:lang w:val="tt-RU"/>
        </w:rPr>
        <w:t>Усвоения родного, татарского языков детьми В МАДОУ № 88”Лесовичок” за три учебных года.</w:t>
      </w:r>
    </w:p>
    <w:p w:rsidR="00C219FD" w:rsidRPr="001626A3" w:rsidRDefault="00C219FD" w:rsidP="00C219FD">
      <w:pPr>
        <w:tabs>
          <w:tab w:val="left" w:pos="6195"/>
        </w:tabs>
        <w:jc w:val="both"/>
        <w:rPr>
          <w:b/>
          <w:lang w:val="tt-RU"/>
        </w:rPr>
      </w:pPr>
      <w:r w:rsidRPr="001626A3">
        <w:rPr>
          <w:b/>
          <w:lang w:val="tt-RU"/>
        </w:rPr>
        <w:t xml:space="preserve">Подготовительная группа </w:t>
      </w:r>
    </w:p>
    <w:p w:rsidR="00C219FD" w:rsidRPr="001626A3" w:rsidRDefault="00C219FD" w:rsidP="00C219FD">
      <w:pPr>
        <w:jc w:val="center"/>
        <w:rPr>
          <w:b/>
          <w:lang w:val="tt-RU"/>
        </w:rPr>
      </w:pPr>
      <w:r w:rsidRPr="001626A3">
        <w:rPr>
          <w:b/>
          <w:lang w:val="tt-RU"/>
        </w:rPr>
        <w:t>Татарский язык в русской группе</w:t>
      </w:r>
    </w:p>
    <w:p w:rsidR="00C219FD" w:rsidRPr="001626A3" w:rsidRDefault="00C219FD" w:rsidP="00C219FD">
      <w:pPr>
        <w:tabs>
          <w:tab w:val="left" w:pos="6195"/>
        </w:tabs>
        <w:jc w:val="center"/>
        <w:rPr>
          <w:b/>
          <w:lang w:val="tt-RU"/>
        </w:rPr>
      </w:pPr>
      <w:r w:rsidRPr="001626A3">
        <w:rPr>
          <w:b/>
          <w:noProof/>
        </w:rPr>
        <w:drawing>
          <wp:inline distT="0" distB="0" distL="0" distR="0">
            <wp:extent cx="6727142" cy="3152775"/>
            <wp:effectExtent l="0" t="0" r="0" b="0"/>
            <wp:docPr id="11" name="Объект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C219FD" w:rsidRPr="001626A3" w:rsidRDefault="00C219FD" w:rsidP="00C219FD">
      <w:pPr>
        <w:tabs>
          <w:tab w:val="left" w:pos="6195"/>
        </w:tabs>
        <w:jc w:val="center"/>
        <w:rPr>
          <w:b/>
          <w:lang w:val="tt-RU"/>
        </w:rPr>
      </w:pPr>
    </w:p>
    <w:p w:rsidR="00C219FD" w:rsidRPr="001626A3" w:rsidRDefault="00C219FD" w:rsidP="00C219FD">
      <w:pPr>
        <w:tabs>
          <w:tab w:val="left" w:pos="6195"/>
        </w:tabs>
        <w:jc w:val="center"/>
        <w:rPr>
          <w:b/>
          <w:lang w:val="tt-RU"/>
        </w:rPr>
      </w:pPr>
    </w:p>
    <w:p w:rsidR="00C219FD" w:rsidRPr="001626A3" w:rsidRDefault="00C219FD" w:rsidP="00C219FD">
      <w:pPr>
        <w:tabs>
          <w:tab w:val="left" w:pos="6195"/>
        </w:tabs>
        <w:jc w:val="center"/>
        <w:rPr>
          <w:b/>
          <w:lang w:val="tt-RU"/>
        </w:rPr>
      </w:pPr>
    </w:p>
    <w:p w:rsidR="00C219FD" w:rsidRPr="001626A3" w:rsidRDefault="00C219FD" w:rsidP="00C219FD">
      <w:pPr>
        <w:tabs>
          <w:tab w:val="left" w:pos="6195"/>
        </w:tabs>
        <w:jc w:val="center"/>
        <w:rPr>
          <w:b/>
          <w:lang w:val="tt-RU"/>
        </w:rPr>
      </w:pPr>
    </w:p>
    <w:p w:rsidR="00C219FD" w:rsidRPr="001626A3" w:rsidRDefault="00C219FD" w:rsidP="00C219FD">
      <w:pPr>
        <w:tabs>
          <w:tab w:val="left" w:pos="6195"/>
        </w:tabs>
        <w:jc w:val="center"/>
        <w:rPr>
          <w:b/>
          <w:lang w:val="tt-RU"/>
        </w:rPr>
      </w:pPr>
    </w:p>
    <w:p w:rsidR="00C219FD" w:rsidRDefault="00C219FD" w:rsidP="00C219FD">
      <w:pPr>
        <w:tabs>
          <w:tab w:val="left" w:pos="6195"/>
        </w:tabs>
        <w:jc w:val="center"/>
        <w:rPr>
          <w:b/>
          <w:sz w:val="28"/>
          <w:szCs w:val="28"/>
          <w:lang w:val="tt-RU"/>
        </w:rPr>
      </w:pPr>
    </w:p>
    <w:p w:rsidR="00C219FD" w:rsidRPr="006749C9" w:rsidRDefault="00C219FD" w:rsidP="00C219FD">
      <w:pPr>
        <w:tabs>
          <w:tab w:val="left" w:pos="6195"/>
        </w:tabs>
        <w:rPr>
          <w:b/>
          <w:lang w:val="tt-RU"/>
        </w:rPr>
      </w:pPr>
    </w:p>
    <w:p w:rsidR="00C219FD" w:rsidRPr="006749C9" w:rsidRDefault="00C219FD" w:rsidP="00C219FD">
      <w:pPr>
        <w:tabs>
          <w:tab w:val="left" w:pos="6195"/>
        </w:tabs>
        <w:rPr>
          <w:b/>
          <w:lang w:val="tt-RU"/>
        </w:rPr>
      </w:pPr>
    </w:p>
    <w:p w:rsidR="00C219FD" w:rsidRPr="006749C9" w:rsidRDefault="00C219FD" w:rsidP="00C219FD">
      <w:pPr>
        <w:tabs>
          <w:tab w:val="left" w:pos="6195"/>
        </w:tabs>
        <w:rPr>
          <w:b/>
          <w:lang w:val="tt-RU"/>
        </w:rPr>
      </w:pPr>
    </w:p>
    <w:p w:rsidR="00C219FD" w:rsidRPr="006749C9" w:rsidRDefault="00C219FD" w:rsidP="00C219FD">
      <w:pPr>
        <w:ind w:left="720"/>
        <w:jc w:val="center"/>
        <w:rPr>
          <w:b/>
          <w:lang w:val="tt-RU"/>
        </w:rPr>
      </w:pPr>
      <w:r w:rsidRPr="006749C9">
        <w:rPr>
          <w:b/>
          <w:lang w:val="tt-RU"/>
        </w:rPr>
        <w:t>Родной язык в татарской группе</w:t>
      </w:r>
    </w:p>
    <w:p w:rsidR="00C219FD" w:rsidRPr="006749C9" w:rsidRDefault="00C219FD" w:rsidP="00C219FD">
      <w:pPr>
        <w:ind w:left="720"/>
        <w:jc w:val="center"/>
        <w:rPr>
          <w:b/>
          <w:lang w:val="tt-RU"/>
        </w:rPr>
      </w:pPr>
      <w:r w:rsidRPr="006749C9">
        <w:rPr>
          <w:b/>
          <w:noProof/>
        </w:rPr>
        <w:drawing>
          <wp:inline distT="0" distB="0" distL="0" distR="0">
            <wp:extent cx="6012180" cy="2400300"/>
            <wp:effectExtent l="0" t="0" r="7620" b="0"/>
            <wp:docPr id="8" name="Объект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C219FD" w:rsidRPr="00D12C0E" w:rsidRDefault="00C219FD" w:rsidP="00C219FD">
      <w:pPr>
        <w:ind w:left="720"/>
        <w:rPr>
          <w:lang w:val="tt-RU"/>
        </w:rPr>
      </w:pPr>
      <w:r w:rsidRPr="00D12C0E">
        <w:rPr>
          <w:color w:val="000000" w:themeColor="text1"/>
        </w:rPr>
        <w:lastRenderedPageBreak/>
        <w:t xml:space="preserve">. </w:t>
      </w:r>
      <w:r w:rsidRPr="00D12C0E">
        <w:rPr>
          <w:lang w:val="tt-RU"/>
        </w:rPr>
        <w:t>Из полученных  результатов видно, что  в русских группах знания детей стабильны.   В татарской  группе знания детей чуть выше, чем за прошлый год.</w:t>
      </w:r>
    </w:p>
    <w:p w:rsidR="00C219FD" w:rsidRPr="00D12C0E" w:rsidRDefault="00C219FD" w:rsidP="00C219FD">
      <w:pPr>
        <w:ind w:left="720"/>
        <w:rPr>
          <w:lang w:val="tt-RU"/>
        </w:rPr>
      </w:pPr>
      <w:r w:rsidRPr="00D12C0E">
        <w:rPr>
          <w:b/>
          <w:lang w:val="tt-RU"/>
        </w:rPr>
        <w:t>Работа с педагогами</w:t>
      </w:r>
    </w:p>
    <w:p w:rsidR="00C219FD" w:rsidRPr="00D12C0E" w:rsidRDefault="00C219FD" w:rsidP="00C219FD">
      <w:pPr>
        <w:tabs>
          <w:tab w:val="left" w:pos="6195"/>
        </w:tabs>
        <w:jc w:val="both"/>
        <w:rPr>
          <w:lang w:val="tt-RU"/>
        </w:rPr>
      </w:pPr>
      <w:r w:rsidRPr="00D12C0E">
        <w:rPr>
          <w:lang w:val="tt-RU"/>
        </w:rPr>
        <w:t xml:space="preserve">С педагогами ДОУ в течении учебного года были проведены следующие мероприятия: цикл консультаций, организация периодических курсов «Совершенствуем татарский язык» (ежемесячное тестирование по итогам обучения), </w:t>
      </w:r>
    </w:p>
    <w:p w:rsidR="00C219FD" w:rsidRPr="00D12C0E" w:rsidRDefault="00C219FD" w:rsidP="00C219FD">
      <w:pPr>
        <w:tabs>
          <w:tab w:val="left" w:pos="6195"/>
        </w:tabs>
        <w:jc w:val="both"/>
        <w:rPr>
          <w:lang w:val="tt-RU"/>
        </w:rPr>
      </w:pPr>
      <w:r w:rsidRPr="00D12C0E">
        <w:rPr>
          <w:lang w:val="tt-RU"/>
        </w:rPr>
        <w:t xml:space="preserve">посещение групп с целью выявления закрепления пройденного материала и использования его в  повседневной жизни. </w:t>
      </w:r>
    </w:p>
    <w:p w:rsidR="00C219FD" w:rsidRPr="00D12C0E" w:rsidRDefault="00C219FD" w:rsidP="00C219FD">
      <w:pPr>
        <w:tabs>
          <w:tab w:val="left" w:pos="6195"/>
        </w:tabs>
        <w:jc w:val="both"/>
        <w:rPr>
          <w:lang w:val="tt-RU"/>
        </w:rPr>
      </w:pPr>
      <w:r w:rsidRPr="00D12C0E">
        <w:rPr>
          <w:lang w:val="tt-RU"/>
        </w:rPr>
        <w:t xml:space="preserve">Во всех группах создана развивающая предметная среда, способствующая развитию интереса детей к родному краю, к изучению государственных языков РТ. В национальных уголках «Туган җирем  -Татарстан» групп представлены наглядные материалы об истории и культуре  родного края: книги писателей и поэтов РТ, наборы открыток и альбомы с достопримечательностями  городов РТ, изделиями декоративно-прикладного искусства. Куклы в национальных костюмах имеются во всех группах. Во всех группах имеются дидактические игры по ознакомлению с культурой родного края, национальными традициями. В группах  имеется достаточно богатый материал по ознакомлению с культурой народов Поволжья.  В планах воспитательно -образовательной работы в группах работа по реализации УМК отражена следующим  образам: ежедневно планируется словарная работа, перечень игр, игровых ситуаций, ситуативных упражнений  для повторения и закрепления пройденного материала. Активный словарь детей закрепляется во время ОД, в режимных моментах, при организации подвижных, сюжетных и  дидактических игр, досугов и развлечений.  </w:t>
      </w:r>
    </w:p>
    <w:p w:rsidR="00C219FD" w:rsidRPr="00D12C0E" w:rsidRDefault="00C219FD" w:rsidP="00C219FD">
      <w:pPr>
        <w:tabs>
          <w:tab w:val="left" w:pos="6195"/>
        </w:tabs>
        <w:jc w:val="both"/>
        <w:rPr>
          <w:lang w:val="tt-RU"/>
        </w:rPr>
      </w:pPr>
      <w:r w:rsidRPr="00D12C0E">
        <w:rPr>
          <w:lang w:val="tt-RU"/>
        </w:rPr>
        <w:t>Воспитателей групп и узких специалистов периодически знакомим с материалом УМК и вместе планируем образовательную деятельность.</w:t>
      </w:r>
    </w:p>
    <w:p w:rsidR="00C219FD" w:rsidRPr="00D12C0E" w:rsidRDefault="00C219FD" w:rsidP="00C219FD">
      <w:pPr>
        <w:ind w:firstLine="34"/>
        <w:contextualSpacing/>
        <w:mirrorIndents/>
        <w:jc w:val="both"/>
      </w:pPr>
      <w:r w:rsidRPr="00D12C0E">
        <w:t>А также проведен Семинар – практикум «Организация эффективного обучения дошкольников двум государственным языкам РТ в ДОУ»</w:t>
      </w:r>
    </w:p>
    <w:p w:rsidR="00C219FD" w:rsidRPr="00D12C0E" w:rsidRDefault="00C219FD" w:rsidP="00C219FD">
      <w:pPr>
        <w:pStyle w:val="ab"/>
        <w:spacing w:after="200" w:line="276" w:lineRule="auto"/>
        <w:ind w:left="34"/>
        <w:mirrorIndents/>
        <w:jc w:val="both"/>
        <w:rPr>
          <w:b/>
          <w:bCs/>
        </w:rPr>
      </w:pPr>
      <w:r w:rsidRPr="00D12C0E">
        <w:rPr>
          <w:b/>
          <w:bCs/>
        </w:rPr>
        <w:t xml:space="preserve">Консультация:                       </w:t>
      </w:r>
    </w:p>
    <w:p w:rsidR="00C219FD" w:rsidRPr="00D12C0E" w:rsidRDefault="00C219FD" w:rsidP="00C219FD">
      <w:pPr>
        <w:pStyle w:val="ab"/>
        <w:spacing w:after="200" w:line="276" w:lineRule="auto"/>
        <w:ind w:left="34"/>
        <w:mirrorIndents/>
        <w:jc w:val="both"/>
      </w:pPr>
      <w:r w:rsidRPr="00D12C0E">
        <w:rPr>
          <w:b/>
          <w:bCs/>
        </w:rPr>
        <w:t>1.</w:t>
      </w:r>
      <w:r w:rsidRPr="00D12C0E">
        <w:t xml:space="preserve">«Эффективность использования пальчиковых игр при обучении детей татарскому языку»            </w:t>
      </w:r>
    </w:p>
    <w:p w:rsidR="00C219FD" w:rsidRPr="00D12C0E" w:rsidRDefault="00C219FD" w:rsidP="00C219FD">
      <w:pPr>
        <w:pStyle w:val="ab"/>
        <w:spacing w:after="200" w:line="276" w:lineRule="auto"/>
        <w:ind w:left="34"/>
        <w:mirrorIndents/>
        <w:jc w:val="both"/>
      </w:pPr>
      <w:r w:rsidRPr="00D12C0E">
        <w:t xml:space="preserve">2.Мастер–класс «Подготовка мультимедийной презентации о себе и опыте работы на тат.языке» (в рамках подготовки к конкурсу «Я говорю и работаю на тат.языке) </w:t>
      </w:r>
    </w:p>
    <w:p w:rsidR="00C219FD" w:rsidRPr="00D12C0E" w:rsidRDefault="00C219FD" w:rsidP="00C219FD">
      <w:pPr>
        <w:pStyle w:val="ab"/>
        <w:spacing w:after="200" w:line="276" w:lineRule="auto"/>
        <w:ind w:left="34"/>
        <w:mirrorIndents/>
        <w:jc w:val="both"/>
      </w:pPr>
      <w:r w:rsidRPr="00D12C0E">
        <w:t>3.Конкурс профессионального мастерства русскоязычных воспитателей «Я говорю и работаю на татарском».</w:t>
      </w:r>
    </w:p>
    <w:p w:rsidR="00C219FD" w:rsidRPr="00D12C0E" w:rsidRDefault="00C219FD" w:rsidP="00C219FD">
      <w:pPr>
        <w:tabs>
          <w:tab w:val="left" w:pos="6195"/>
        </w:tabs>
        <w:jc w:val="both"/>
        <w:rPr>
          <w:lang w:val="tt-RU"/>
        </w:rPr>
      </w:pPr>
    </w:p>
    <w:p w:rsidR="00C219FD" w:rsidRPr="00D12C0E" w:rsidRDefault="00C219FD" w:rsidP="00C219FD">
      <w:pPr>
        <w:jc w:val="both"/>
        <w:rPr>
          <w:lang w:val="tt-RU"/>
        </w:rPr>
      </w:pPr>
      <w:r w:rsidRPr="00D12C0E">
        <w:rPr>
          <w:lang w:val="tt-RU"/>
        </w:rPr>
        <w:t xml:space="preserve"> </w:t>
      </w:r>
      <w:r w:rsidRPr="00D12C0E">
        <w:rPr>
          <w:b/>
          <w:lang w:val="tt-RU"/>
        </w:rPr>
        <w:t>Анализ работы выявил некоторые проблемы</w:t>
      </w:r>
      <w:r w:rsidRPr="00D12C0E">
        <w:rPr>
          <w:lang w:val="tt-RU"/>
        </w:rPr>
        <w:t xml:space="preserve">: воспитатели групп недостаточно используют ИКТ технологии в закреплении УМК в режимных моментах, а также не могут использовать свои знания  лексического минимума по татарскому языку. Поэтому решения данной проблемы  мы начали с  2019-2020 учебного  года, мы  планировали провести мастер-класс </w:t>
      </w:r>
      <w:r w:rsidRPr="00D12C0E">
        <w:t xml:space="preserve">«Подготовка мультимедийной презентации о себе и опыте работы на татарском языке» (в рамках подготовки к конкурсу «Я говорю и работаю на татарском языке) в целях профессиональной компетенции воспитателя. Но в связи с пандемией работа была не завершена полностью, поэтому 2020-2021 учебном году продолжить обучение.                                                                                                                              </w:t>
      </w:r>
      <w:r w:rsidRPr="00D12C0E">
        <w:rPr>
          <w:lang w:val="tt-RU"/>
        </w:rPr>
        <w:t xml:space="preserve">Задачи на дальнейший  период. Рекомендуется пополнить уголки  групп № 9, №10   материалом по ознакомлению детей с традициями и бытом народов Поволжья.   Группам №7,5,11,13,4  пополнить материалом по ознакомлению детей с писателями, композиторами и  художниками РТ. Рекомендовать ежедневно побуждать детей пользоваться татарской речью во время режимных моментов. </w:t>
      </w:r>
      <w:r w:rsidRPr="00D12C0E">
        <w:rPr>
          <w:b/>
          <w:i/>
          <w:u w:val="single"/>
        </w:rPr>
        <w:t>Рекомендуется:</w:t>
      </w:r>
    </w:p>
    <w:p w:rsidR="00C219FD" w:rsidRPr="00D12C0E" w:rsidRDefault="00C219FD" w:rsidP="00C219FD">
      <w:pPr>
        <w:tabs>
          <w:tab w:val="left" w:pos="6195"/>
        </w:tabs>
        <w:jc w:val="both"/>
        <w:rPr>
          <w:lang w:val="tt-RU"/>
        </w:rPr>
      </w:pPr>
      <w:r w:rsidRPr="00D12C0E">
        <w:t xml:space="preserve">- </w:t>
      </w:r>
      <w:r w:rsidRPr="00D12C0E">
        <w:rPr>
          <w:lang w:val="tt-RU"/>
        </w:rPr>
        <w:t xml:space="preserve">всем </w:t>
      </w:r>
      <w:r w:rsidRPr="00D12C0E">
        <w:t>воспитателям совершенствовать свое знание татарского языка, пользоваться при организации режимных моментов татарской речью</w:t>
      </w:r>
      <w:r w:rsidRPr="00D12C0E">
        <w:rPr>
          <w:lang w:val="tt-RU"/>
        </w:rPr>
        <w:t xml:space="preserve"> и татароязычным воспитателям владеть лексическим минимумом УМК</w:t>
      </w:r>
    </w:p>
    <w:p w:rsidR="00C219FD" w:rsidRPr="00D12C0E" w:rsidRDefault="00C219FD" w:rsidP="00C219FD">
      <w:pPr>
        <w:jc w:val="both"/>
      </w:pPr>
      <w:r w:rsidRPr="00D12C0E">
        <w:rPr>
          <w:i/>
        </w:rPr>
        <w:t>-</w:t>
      </w:r>
      <w:r w:rsidRPr="00D12C0E">
        <w:rPr>
          <w:b/>
          <w:i/>
        </w:rPr>
        <w:t xml:space="preserve"> </w:t>
      </w:r>
      <w:r w:rsidRPr="00D12C0E">
        <w:t>пополнить развивающую среду современными дидактическими играми по ознакомлению с культурой родного края и расширить дидактические задачи игр, включив словарную работу согласно проектов УМК для разных возрастных групп.</w:t>
      </w:r>
    </w:p>
    <w:p w:rsidR="00C219FD" w:rsidRPr="00D12C0E" w:rsidRDefault="00C219FD" w:rsidP="00C219FD">
      <w:pPr>
        <w:jc w:val="both"/>
      </w:pPr>
      <w:r w:rsidRPr="00D12C0E">
        <w:rPr>
          <w:b/>
          <w:i/>
        </w:rPr>
        <w:t xml:space="preserve">- </w:t>
      </w:r>
      <w:r w:rsidRPr="00D12C0E">
        <w:t>(для детей</w:t>
      </w:r>
      <w:r w:rsidRPr="00D12C0E">
        <w:rPr>
          <w:lang w:val="tt-RU"/>
        </w:rPr>
        <w:t xml:space="preserve"> татарской национальности</w:t>
      </w:r>
      <w:r w:rsidRPr="00D12C0E">
        <w:t>) больше планировать речевых игр, физкультминуток на татарском языке, знакомить со считалками, поговорками и чистоговорками татарского народа, ежедневно побуждать детей пользоваться татарской речью во время режимных моментов (умывании, одевании, сервировка стола и т.п.).</w:t>
      </w:r>
    </w:p>
    <w:p w:rsidR="00C219FD" w:rsidRPr="00D12C0E" w:rsidRDefault="00C219FD" w:rsidP="00C219FD">
      <w:pPr>
        <w:jc w:val="both"/>
        <w:rPr>
          <w:b/>
          <w:i/>
          <w:u w:val="single"/>
        </w:rPr>
      </w:pPr>
    </w:p>
    <w:p w:rsidR="00C219FD" w:rsidRPr="00D12C0E" w:rsidRDefault="00C219FD" w:rsidP="00C219FD">
      <w:pPr>
        <w:tabs>
          <w:tab w:val="left" w:pos="6195"/>
        </w:tabs>
        <w:jc w:val="both"/>
        <w:rPr>
          <w:b/>
          <w:lang w:val="tt-RU"/>
        </w:rPr>
      </w:pPr>
      <w:r w:rsidRPr="00D12C0E">
        <w:t>Р</w:t>
      </w:r>
      <w:r w:rsidRPr="00D12C0E">
        <w:rPr>
          <w:b/>
          <w:lang w:val="tt-RU"/>
        </w:rPr>
        <w:t>абота с родителями</w:t>
      </w:r>
    </w:p>
    <w:p w:rsidR="00C219FD" w:rsidRPr="00D12C0E" w:rsidRDefault="00C219FD" w:rsidP="00C219FD">
      <w:pPr>
        <w:tabs>
          <w:tab w:val="left" w:pos="6195"/>
        </w:tabs>
        <w:jc w:val="both"/>
        <w:rPr>
          <w:lang w:val="tt-RU"/>
        </w:rPr>
      </w:pPr>
      <w:r w:rsidRPr="00D12C0E">
        <w:rPr>
          <w:lang w:val="tt-RU"/>
        </w:rPr>
        <w:t xml:space="preserve">Работа  с родителями проводилась согласно годового плана, были проведены  следующиемероприятия:  показ открытых ООД, консультации, анкетирование на темы:  «Знаете ли вы УМК?»  , «Говорим на родном языке». В ДОУ велась целенаправленная работа по вовлечению  родителей в педагогический процесс. На групповых </w:t>
      </w:r>
      <w:r w:rsidRPr="00D12C0E">
        <w:rPr>
          <w:lang w:val="tt-RU"/>
        </w:rPr>
        <w:lastRenderedPageBreak/>
        <w:t xml:space="preserve">родительских собраниях  поднимались вопросы изучения татарского языка. Собраны заявления о согласии русскоязычных родителей о согласии обучения ребенка татарскому языку. В группах оформлены стенды для родителей, содержащие информацию об изучении татарского языка. В течении учебного года в папках передвижках размещалась информация об изученном  материале.  А так же родителей привлекали к разработке ИКТ игр. </w:t>
      </w:r>
    </w:p>
    <w:p w:rsidR="00C219FD" w:rsidRPr="00D12C0E" w:rsidRDefault="00C219FD" w:rsidP="00C219FD">
      <w:pPr>
        <w:tabs>
          <w:tab w:val="left" w:pos="6195"/>
        </w:tabs>
        <w:jc w:val="both"/>
        <w:rPr>
          <w:lang w:val="tt-RU"/>
        </w:rPr>
      </w:pPr>
      <w:r w:rsidRPr="00D12C0E">
        <w:rPr>
          <w:lang w:val="tt-RU"/>
        </w:rPr>
        <w:t xml:space="preserve">В начале учебного года было проведено анкетирование с  вновь  пришедшими родителями татарской национальности. А в течение года со всеми родителями  старших, подготовительных групп, в ноябре  месяце,  с целью выявления знаний об УМК проведено анкетированиена тему:  «Знаете ли вы УМК?»  </w:t>
      </w:r>
    </w:p>
    <w:p w:rsidR="00C219FD" w:rsidRPr="00D12C0E" w:rsidRDefault="00C219FD" w:rsidP="00C219FD">
      <w:r w:rsidRPr="00D12C0E">
        <w:t>Оформлены стенды в холле:</w:t>
      </w:r>
    </w:p>
    <w:p w:rsidR="00C219FD" w:rsidRPr="00D12C0E" w:rsidRDefault="00C219FD" w:rsidP="00C219FD">
      <w:r w:rsidRPr="00D12C0E">
        <w:t>-«Узоры Татарстана»</w:t>
      </w:r>
    </w:p>
    <w:p w:rsidR="00C219FD" w:rsidRPr="00D12C0E" w:rsidRDefault="00C219FD" w:rsidP="00C219FD">
      <w:r w:rsidRPr="00D12C0E">
        <w:t xml:space="preserve">- </w:t>
      </w:r>
      <w:r w:rsidRPr="00D12C0E">
        <w:rPr>
          <w:lang w:val="tt-RU"/>
        </w:rPr>
        <w:t xml:space="preserve">Творчество </w:t>
      </w:r>
      <w:r w:rsidRPr="00D12C0E">
        <w:t>А. Алиш</w:t>
      </w:r>
      <w:r w:rsidRPr="00D12C0E">
        <w:rPr>
          <w:lang w:val="tt-RU"/>
        </w:rPr>
        <w:t>а</w:t>
      </w:r>
      <w:r w:rsidRPr="00D12C0E">
        <w:t xml:space="preserve"> </w:t>
      </w:r>
    </w:p>
    <w:p w:rsidR="00C219FD" w:rsidRPr="00D12C0E" w:rsidRDefault="00C219FD" w:rsidP="00C219FD">
      <w:pPr>
        <w:rPr>
          <w:lang w:val="tt-RU"/>
        </w:rPr>
      </w:pPr>
      <w:r w:rsidRPr="00D12C0E">
        <w:t xml:space="preserve">- </w:t>
      </w:r>
      <w:r w:rsidRPr="00D12C0E">
        <w:rPr>
          <w:lang w:val="tt-RU"/>
        </w:rPr>
        <w:t>“Праздник уро</w:t>
      </w:r>
      <w:r w:rsidRPr="00D12C0E">
        <w:t>ж</w:t>
      </w:r>
      <w:r w:rsidRPr="00D12C0E">
        <w:rPr>
          <w:lang w:val="tt-RU"/>
        </w:rPr>
        <w:t>ая “</w:t>
      </w:r>
      <w:r w:rsidRPr="00D12C0E">
        <w:t>С</w:t>
      </w:r>
      <w:r w:rsidRPr="00D12C0E">
        <w:rPr>
          <w:lang w:val="tt-RU"/>
        </w:rPr>
        <w:t>ө</w:t>
      </w:r>
      <w:r w:rsidRPr="00D12C0E">
        <w:t>мб</w:t>
      </w:r>
      <w:r w:rsidRPr="00D12C0E">
        <w:rPr>
          <w:lang w:val="tt-RU"/>
        </w:rPr>
        <w:t>е</w:t>
      </w:r>
      <w:r w:rsidRPr="00D12C0E">
        <w:t>л</w:t>
      </w:r>
      <w:r w:rsidRPr="00D12C0E">
        <w:rPr>
          <w:lang w:val="tt-RU"/>
        </w:rPr>
        <w:t>ә”</w:t>
      </w:r>
    </w:p>
    <w:p w:rsidR="00C219FD" w:rsidRPr="00D12C0E" w:rsidRDefault="00C219FD" w:rsidP="00C219FD">
      <w:pPr>
        <w:rPr>
          <w:lang w:val="tt-RU"/>
        </w:rPr>
      </w:pPr>
      <w:r w:rsidRPr="00D12C0E">
        <w:rPr>
          <w:lang w:val="tt-RU"/>
        </w:rPr>
        <w:t>- На улицах нашего города</w:t>
      </w:r>
    </w:p>
    <w:p w:rsidR="00C219FD" w:rsidRPr="00D12C0E" w:rsidRDefault="00C219FD" w:rsidP="00C219FD">
      <w:r w:rsidRPr="00D12C0E">
        <w:t>-Нардуган</w:t>
      </w:r>
    </w:p>
    <w:p w:rsidR="00C219FD" w:rsidRPr="00D12C0E" w:rsidRDefault="00C219FD" w:rsidP="00C219FD">
      <w:r w:rsidRPr="00D12C0E">
        <w:t>- Творчество М. Джалиля</w:t>
      </w:r>
    </w:p>
    <w:p w:rsidR="00C219FD" w:rsidRPr="00D12C0E" w:rsidRDefault="00C219FD" w:rsidP="00C219FD">
      <w:r w:rsidRPr="00D12C0E">
        <w:t>- На</w:t>
      </w:r>
      <w:r w:rsidRPr="00D12C0E">
        <w:rPr>
          <w:lang w:val="tt-RU"/>
        </w:rPr>
        <w:t>ү</w:t>
      </w:r>
      <w:r w:rsidRPr="00D12C0E">
        <w:t>руз</w:t>
      </w:r>
    </w:p>
    <w:p w:rsidR="00C219FD" w:rsidRPr="00D12C0E" w:rsidRDefault="00C219FD" w:rsidP="00C219FD">
      <w:r w:rsidRPr="00D12C0E">
        <w:t xml:space="preserve">- Г.Тукай </w:t>
      </w:r>
    </w:p>
    <w:p w:rsidR="00C219FD" w:rsidRPr="00D12C0E" w:rsidRDefault="00C219FD" w:rsidP="00C219FD">
      <w:r w:rsidRPr="00D12C0E">
        <w:t>- «День победы»</w:t>
      </w:r>
    </w:p>
    <w:p w:rsidR="00C219FD" w:rsidRPr="00D12C0E" w:rsidRDefault="00C219FD" w:rsidP="00C219FD">
      <w:pPr>
        <w:tabs>
          <w:tab w:val="left" w:pos="6195"/>
        </w:tabs>
        <w:jc w:val="both"/>
      </w:pPr>
      <w:r w:rsidRPr="00D12C0E">
        <w:t>- «Сабантуй»</w:t>
      </w:r>
    </w:p>
    <w:p w:rsidR="00C219FD" w:rsidRPr="00D12C0E" w:rsidRDefault="00C219FD" w:rsidP="00C219FD">
      <w:pPr>
        <w:tabs>
          <w:tab w:val="left" w:pos="6195"/>
        </w:tabs>
        <w:jc w:val="both"/>
        <w:rPr>
          <w:lang w:val="tt-RU"/>
        </w:rPr>
      </w:pPr>
      <w:r w:rsidRPr="00D12C0E">
        <w:rPr>
          <w:b/>
          <w:lang w:val="tt-RU"/>
        </w:rPr>
        <w:t>Однако, анализ работы выявил некоторые проблемы</w:t>
      </w:r>
      <w:r w:rsidRPr="00D12C0E">
        <w:rPr>
          <w:lang w:val="tt-RU"/>
        </w:rPr>
        <w:t>:</w:t>
      </w:r>
    </w:p>
    <w:p w:rsidR="00C219FD" w:rsidRPr="00D12C0E" w:rsidRDefault="00C219FD" w:rsidP="00C219FD">
      <w:pPr>
        <w:tabs>
          <w:tab w:val="left" w:pos="6195"/>
        </w:tabs>
        <w:jc w:val="both"/>
        <w:rPr>
          <w:lang w:val="tt-RU"/>
        </w:rPr>
      </w:pPr>
      <w:r w:rsidRPr="00D12C0E">
        <w:rPr>
          <w:lang w:val="tt-RU"/>
        </w:rPr>
        <w:t>- Родители не понимают значимости изучения татарского языка и не всегда поддерживают и не используют знания детей татарского языка  дома. Поэтому необходимо продолжить привлечение  родителей  общественную жизнь ДОУ , через совместные мероприятия ( развлечения, конкурсы, “Дни открытых дверей” ит.д)</w:t>
      </w:r>
    </w:p>
    <w:p w:rsidR="00C219FD" w:rsidRPr="00D12C0E" w:rsidRDefault="00C219FD" w:rsidP="00C219FD">
      <w:pPr>
        <w:rPr>
          <w:i/>
        </w:rPr>
      </w:pPr>
      <w:r w:rsidRPr="00D12C0E">
        <w:rPr>
          <w:b/>
          <w:i/>
          <w:u w:val="single"/>
        </w:rPr>
        <w:t>Рекомендации.</w:t>
      </w:r>
    </w:p>
    <w:p w:rsidR="00C219FD" w:rsidRPr="00D12C0E" w:rsidRDefault="00C219FD" w:rsidP="00C219FD">
      <w:r w:rsidRPr="00D12C0E">
        <w:t>-Продолжать работу с родителями по содействию обучения детей татарскому языку и родному языку.</w:t>
      </w:r>
    </w:p>
    <w:p w:rsidR="00C219FD" w:rsidRPr="00D12C0E" w:rsidRDefault="00C219FD" w:rsidP="00C219FD">
      <w:pPr>
        <w:rPr>
          <w:color w:val="111111"/>
        </w:rPr>
      </w:pPr>
      <w:r w:rsidRPr="00D12C0E">
        <w:t>-</w:t>
      </w:r>
      <w:r w:rsidRPr="00D12C0E">
        <w:rPr>
          <w:color w:val="111111"/>
        </w:rPr>
        <w:t xml:space="preserve"> Повышение родительской компетентности по представленной работе и участие родителей в совместных мероприятиях. </w:t>
      </w:r>
    </w:p>
    <w:p w:rsidR="00C219FD" w:rsidRPr="00D12C0E" w:rsidRDefault="00C219FD" w:rsidP="00C219FD">
      <w:r w:rsidRPr="00D12C0E">
        <w:rPr>
          <w:color w:val="111111"/>
        </w:rPr>
        <w:t>-Выявить отношение родителей к поисково-изучении  языков активности своих детей.</w:t>
      </w:r>
    </w:p>
    <w:p w:rsidR="00C219FD" w:rsidRPr="00D12C0E" w:rsidRDefault="00C219FD" w:rsidP="00C219FD">
      <w:pPr>
        <w:tabs>
          <w:tab w:val="left" w:pos="6195"/>
        </w:tabs>
        <w:jc w:val="both"/>
        <w:rPr>
          <w:b/>
          <w:lang w:val="tt-RU"/>
        </w:rPr>
      </w:pPr>
      <w:r w:rsidRPr="00D12C0E">
        <w:rPr>
          <w:b/>
          <w:lang w:val="tt-RU"/>
        </w:rPr>
        <w:t>Задачи на дальнейший  период</w:t>
      </w:r>
    </w:p>
    <w:p w:rsidR="00C219FD" w:rsidRPr="00D12C0E" w:rsidRDefault="00C219FD" w:rsidP="00C219FD">
      <w:pPr>
        <w:tabs>
          <w:tab w:val="left" w:pos="6195"/>
        </w:tabs>
        <w:jc w:val="both"/>
        <w:rPr>
          <w:lang w:val="tt-RU"/>
        </w:rPr>
      </w:pPr>
      <w:r w:rsidRPr="00D12C0E">
        <w:rPr>
          <w:lang w:val="tt-RU"/>
        </w:rPr>
        <w:t xml:space="preserve">Рекомендовать продолжать пополнять родительские уголки  информацией для </w:t>
      </w:r>
    </w:p>
    <w:p w:rsidR="00C219FD" w:rsidRPr="00D12C0E" w:rsidRDefault="00C219FD" w:rsidP="00C219FD">
      <w:pPr>
        <w:tabs>
          <w:tab w:val="left" w:pos="6195"/>
        </w:tabs>
        <w:jc w:val="both"/>
        <w:rPr>
          <w:lang w:val="tt-RU"/>
        </w:rPr>
      </w:pPr>
      <w:r w:rsidRPr="00D12C0E">
        <w:rPr>
          <w:lang w:val="tt-RU"/>
        </w:rPr>
        <w:t xml:space="preserve">родителей по обучению детей татарскому языку, детскими творческими работами. </w:t>
      </w:r>
    </w:p>
    <w:p w:rsidR="00C219FD" w:rsidRPr="00D12C0E" w:rsidRDefault="00C219FD" w:rsidP="00C219FD">
      <w:pPr>
        <w:rPr>
          <w:b/>
        </w:rPr>
      </w:pPr>
      <w:r w:rsidRPr="00D12C0E">
        <w:rPr>
          <w:b/>
        </w:rPr>
        <w:t>Работа преемственности со школой</w:t>
      </w:r>
    </w:p>
    <w:p w:rsidR="00C219FD" w:rsidRPr="00D12C0E" w:rsidRDefault="00C219FD" w:rsidP="00C219FD">
      <w:r w:rsidRPr="00D12C0E">
        <w:t>В сентябре был  проведен совместный  мониторинг выпускников ДОУ на базе СОШ № 44.</w:t>
      </w:r>
    </w:p>
    <w:p w:rsidR="00C219FD" w:rsidRPr="00D12C0E" w:rsidRDefault="00C219FD" w:rsidP="00C219FD">
      <w:pPr>
        <w:tabs>
          <w:tab w:val="left" w:pos="6195"/>
        </w:tabs>
        <w:rPr>
          <w:b/>
          <w:lang w:val="tt-RU"/>
        </w:rPr>
      </w:pPr>
      <w:r w:rsidRPr="00D12C0E">
        <w:t>В течении учебного года были  запланированы  взаимопосещения   и анализ итоговых ООД и уроков татарского языка. ( Педагоги : Гараева Ж.Г., Виничко А,Н.), но в связи с пандемией работа была прервана, поэтому решено продолжить работу в новом учебном году.</w:t>
      </w:r>
    </w:p>
    <w:p w:rsidR="00C219FD" w:rsidRPr="00D12C0E" w:rsidRDefault="00C219FD" w:rsidP="00C219FD">
      <w:pPr>
        <w:tabs>
          <w:tab w:val="left" w:pos="6195"/>
        </w:tabs>
        <w:jc w:val="both"/>
        <w:rPr>
          <w:b/>
          <w:lang w:val="tt-RU"/>
        </w:rPr>
      </w:pPr>
      <w:r w:rsidRPr="00D12C0E">
        <w:rPr>
          <w:b/>
          <w:lang w:val="tt-RU"/>
        </w:rPr>
        <w:t>Задачи на дальнейший  период</w:t>
      </w:r>
    </w:p>
    <w:p w:rsidR="00C219FD" w:rsidRPr="00D12C0E" w:rsidRDefault="00C219FD" w:rsidP="00C219FD">
      <w:pPr>
        <w:tabs>
          <w:tab w:val="left" w:pos="6195"/>
        </w:tabs>
        <w:jc w:val="both"/>
      </w:pPr>
      <w:r w:rsidRPr="00D12C0E">
        <w:t>Продолжать сотрудничество с преподавателями  татарского языка начальных классов СОШ № 44.</w:t>
      </w:r>
    </w:p>
    <w:p w:rsidR="00C219FD" w:rsidRPr="00D12C0E" w:rsidRDefault="00C219FD" w:rsidP="00C219FD">
      <w:pPr>
        <w:jc w:val="center"/>
        <w:rPr>
          <w:b/>
        </w:rPr>
      </w:pPr>
      <w:r w:rsidRPr="00D12C0E">
        <w:rPr>
          <w:b/>
        </w:rPr>
        <w:t>Пополнение материальной базы татарского кабинета и музея истории, быта татарского народа.</w:t>
      </w:r>
    </w:p>
    <w:p w:rsidR="00C219FD" w:rsidRPr="00D12C0E" w:rsidRDefault="00C219FD" w:rsidP="00C219FD">
      <w:pPr>
        <w:tabs>
          <w:tab w:val="left" w:pos="6195"/>
        </w:tabs>
        <w:jc w:val="both"/>
        <w:rPr>
          <w:lang w:val="tt-RU"/>
        </w:rPr>
      </w:pPr>
      <w:r w:rsidRPr="00D12C0E">
        <w:rPr>
          <w:lang w:val="tt-RU"/>
        </w:rPr>
        <w:t>В кабинете татарского языка установлен проктор и экран, принтер. Также преобретены дополнительные муляжи: “Фрукты-Овощи”, “Посуда”, куклы в национальных костюмах, новые красочные стулья ( 10 шт.) вернули музуйный уголок в кабинет (был в холле), обновлены сказки, дидактические игры для индивидуальных занятий, дополнена литература ( сказки татрских писателей с дисками).А также замены плафоны-лампы на энерго-сберегающие (диодное освещение). Приобретена дидактическая развивающая игра “Паровозик”. Разработана ИКТ и настольная игра “Дикие и домашние животные”, а также ИКТ игра “Дополни предложение”с привлечением родителей. Проиобретены в кабинет новые плафоны (4шт.)</w:t>
      </w:r>
    </w:p>
    <w:p w:rsidR="00C219FD" w:rsidRPr="00D12C0E" w:rsidRDefault="00C219FD" w:rsidP="00C219FD">
      <w:pPr>
        <w:tabs>
          <w:tab w:val="left" w:pos="6195"/>
        </w:tabs>
        <w:jc w:val="both"/>
        <w:rPr>
          <w:lang w:val="tt-RU"/>
        </w:rPr>
      </w:pPr>
    </w:p>
    <w:p w:rsidR="00C219FD" w:rsidRPr="00D12C0E" w:rsidRDefault="00C219FD" w:rsidP="00C219FD">
      <w:pPr>
        <w:tabs>
          <w:tab w:val="left" w:pos="6195"/>
        </w:tabs>
        <w:jc w:val="both"/>
        <w:rPr>
          <w:b/>
          <w:lang w:val="tt-RU"/>
        </w:rPr>
      </w:pPr>
      <w:r w:rsidRPr="00D12C0E">
        <w:rPr>
          <w:b/>
          <w:lang w:val="tt-RU"/>
        </w:rPr>
        <w:t>Задачи на дальнейший  период</w:t>
      </w:r>
    </w:p>
    <w:p w:rsidR="00C219FD" w:rsidRPr="00D12C0E" w:rsidRDefault="00C219FD" w:rsidP="00C219FD">
      <w:pPr>
        <w:tabs>
          <w:tab w:val="left" w:pos="6195"/>
        </w:tabs>
        <w:jc w:val="both"/>
        <w:rPr>
          <w:lang w:val="tt-RU"/>
        </w:rPr>
      </w:pPr>
      <w:r w:rsidRPr="00D12C0E">
        <w:rPr>
          <w:lang w:val="tt-RU"/>
        </w:rPr>
        <w:t>Пополнять музейный уголок, обновить дидиактические игры, дополнить муляжи ( необходимо все по 10 шт.). По возможности заменить мебель в кабинете.</w:t>
      </w:r>
    </w:p>
    <w:p w:rsidR="00C219FD" w:rsidRPr="00D12C0E" w:rsidRDefault="00C219FD" w:rsidP="00C219FD">
      <w:pPr>
        <w:jc w:val="both"/>
        <w:rPr>
          <w:rFonts w:eastAsia="Calibri"/>
          <w:b/>
          <w:bCs/>
        </w:rPr>
      </w:pPr>
    </w:p>
    <w:p w:rsidR="00C219FD" w:rsidRPr="00D12C0E" w:rsidRDefault="00C219FD" w:rsidP="00C219FD">
      <w:pPr>
        <w:jc w:val="both"/>
        <w:rPr>
          <w:rFonts w:eastAsia="Calibri"/>
          <w:b/>
          <w:bCs/>
        </w:rPr>
      </w:pPr>
      <w:r w:rsidRPr="00D12C0E">
        <w:rPr>
          <w:rFonts w:eastAsia="Calibri"/>
          <w:b/>
          <w:bCs/>
        </w:rPr>
        <w:t>Вывод:</w:t>
      </w:r>
    </w:p>
    <w:p w:rsidR="00C219FD" w:rsidRPr="00D12C0E" w:rsidRDefault="00C219FD" w:rsidP="00C219FD">
      <w:pPr>
        <w:rPr>
          <w:rFonts w:eastAsia="Calibri"/>
        </w:rPr>
      </w:pPr>
      <w:r w:rsidRPr="00D12C0E">
        <w:t xml:space="preserve">Таким образом, </w:t>
      </w:r>
      <w:r w:rsidRPr="00D12C0E">
        <w:rPr>
          <w:rFonts w:eastAsia="Calibri"/>
        </w:rPr>
        <w:t>комплексная работа в данном направлении позволила обогатить языковую среду в дошкольном  учреждении, способствовала расширению словарного запаса у воспитателей, мотивировала их на общение с детьми на татарском языке в режимные моменты и игровой деятельности. С</w:t>
      </w:r>
      <w:r w:rsidRPr="00D12C0E">
        <w:t>ледует продолжать работу по обучению детей дошкольного возраста татарскому языку с целью совершенствования знаний татарского языка в следующем 2020-2021 учебном году.</w:t>
      </w:r>
      <w:r w:rsidRPr="00D12C0E">
        <w:rPr>
          <w:rFonts w:eastAsia="Calibri"/>
        </w:rPr>
        <w:t xml:space="preserve"> </w:t>
      </w:r>
    </w:p>
    <w:p w:rsidR="00C219FD" w:rsidRPr="00D12C0E" w:rsidRDefault="00C219FD" w:rsidP="00C219FD">
      <w:pPr>
        <w:shd w:val="clear" w:color="auto" w:fill="FFFFFF"/>
        <w:tabs>
          <w:tab w:val="left" w:pos="480"/>
        </w:tabs>
        <w:spacing w:line="240" w:lineRule="atLeast"/>
        <w:jc w:val="both"/>
        <w:textAlignment w:val="baseline"/>
      </w:pPr>
      <w:r w:rsidRPr="00D12C0E">
        <w:rPr>
          <w:rFonts w:eastAsia="Calibri"/>
          <w:b/>
        </w:rPr>
        <w:lastRenderedPageBreak/>
        <w:t>Проблема:</w:t>
      </w:r>
      <w:r w:rsidRPr="00D12C0E">
        <w:rPr>
          <w:rFonts w:eastAsia="Calibri"/>
        </w:rPr>
        <w:t xml:space="preserve"> Анализ работы по обучению детей государственным языкам РТ показало необходимость продолжения системной, плановой работы в данном направлении.</w:t>
      </w:r>
      <w:r w:rsidRPr="00D12C0E">
        <w:t xml:space="preserve"> </w:t>
      </w:r>
      <w:r w:rsidRPr="00D12C0E">
        <w:rPr>
          <w:rFonts w:eastAsia="Calibri"/>
        </w:rPr>
        <w:t xml:space="preserve"> Есть дети  татарской национальности, которые не знают свой родной татарский язык и традиции своего народа. </w:t>
      </w:r>
    </w:p>
    <w:p w:rsidR="00C219FD" w:rsidRPr="00D12C0E" w:rsidRDefault="00C219FD" w:rsidP="00C219FD">
      <w:pPr>
        <w:spacing w:line="240" w:lineRule="atLeast"/>
        <w:jc w:val="both"/>
        <w:rPr>
          <w:rFonts w:eastAsia="Calibri"/>
        </w:rPr>
      </w:pPr>
      <w:r w:rsidRPr="00D12C0E">
        <w:rPr>
          <w:b/>
        </w:rPr>
        <w:t xml:space="preserve">Пути решения: </w:t>
      </w:r>
      <w:r w:rsidRPr="00D12C0E">
        <w:t xml:space="preserve">продолжить работу по обучению детей родному татарскому языку совместно с родителями и во взаимодействии с </w:t>
      </w:r>
      <w:r w:rsidRPr="00D12C0E">
        <w:rPr>
          <w:lang w:val="tt-RU"/>
        </w:rPr>
        <w:t>социумом</w:t>
      </w:r>
      <w:r w:rsidRPr="00D12C0E">
        <w:t xml:space="preserve">. </w:t>
      </w:r>
      <w:r w:rsidRPr="00D12C0E">
        <w:rPr>
          <w:rFonts w:eastAsia="Calibri"/>
        </w:rPr>
        <w:t xml:space="preserve">Разнообразить формы работы с родителями. Разработать методические рекомендации для воспитателей татарских групп.  Сотрудничать с социумом в данном направлении для более эффективного уровня работы и результативности качества образования с дошкольниками. </w:t>
      </w:r>
    </w:p>
    <w:p w:rsidR="00C219FD" w:rsidRDefault="00C219FD" w:rsidP="00C219FD">
      <w:pPr>
        <w:spacing w:line="240" w:lineRule="atLeast"/>
        <w:jc w:val="both"/>
        <w:rPr>
          <w:rFonts w:eastAsia="Calibri"/>
          <w:sz w:val="28"/>
          <w:szCs w:val="28"/>
        </w:rPr>
      </w:pPr>
    </w:p>
    <w:p w:rsidR="00C219FD" w:rsidRPr="00A21336" w:rsidRDefault="00C219FD" w:rsidP="00C219FD">
      <w:pPr>
        <w:ind w:left="720"/>
        <w:jc w:val="center"/>
        <w:rPr>
          <w:b/>
          <w:bCs/>
          <w:i/>
          <w:color w:val="000000" w:themeColor="text1"/>
        </w:rPr>
      </w:pPr>
      <w:r w:rsidRPr="00A21336">
        <w:rPr>
          <w:b/>
          <w:bCs/>
          <w:i/>
          <w:color w:val="000000" w:themeColor="text1"/>
        </w:rPr>
        <w:t>Преемственность со школой</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Реализация федерального государственного образовательного стандарта дошкольного образования - важный этап преемственности деятельности детского сада и школы. Введение утвержденных на государственном уровне стандартов образования существенно способствует обеспечению преемственности и перспективности повышения качества образования в целостной системе.</w:t>
      </w:r>
    </w:p>
    <w:p w:rsidR="00C219FD" w:rsidRPr="00A21336" w:rsidRDefault="00C219FD" w:rsidP="00C219FD">
      <w:pPr>
        <w:pStyle w:val="ad"/>
        <w:spacing w:before="0" w:after="0" w:line="276" w:lineRule="auto"/>
        <w:ind w:firstLine="567"/>
        <w:contextualSpacing/>
        <w:mirrorIndents/>
        <w:rPr>
          <w:color w:val="000000" w:themeColor="text1"/>
        </w:rPr>
      </w:pPr>
      <w:r w:rsidRPr="00A21336">
        <w:rPr>
          <w:color w:val="000000" w:themeColor="text1"/>
        </w:rPr>
        <w:t>Осуществление преемственности в работе детского сада и школы заключается в том, чтобы развить у дошкольника готовность к восприятию нового образа жизни, нового режима, развить эмоционально-волевые и интеллектуальные способности ребенка, которые дадут ему возможность овладеть широкой познавательной программой, т.е. развить 3 сферы: личностную, интеллектуальную и физическую.</w:t>
      </w:r>
    </w:p>
    <w:p w:rsidR="00C219FD" w:rsidRPr="00A21336" w:rsidRDefault="00C219FD" w:rsidP="00C219FD">
      <w:pPr>
        <w:pStyle w:val="c0"/>
        <w:shd w:val="clear" w:color="auto" w:fill="FFFFFF"/>
        <w:spacing w:before="0" w:beforeAutospacing="0" w:after="0" w:afterAutospacing="0" w:line="276" w:lineRule="auto"/>
        <w:ind w:firstLine="567"/>
        <w:contextualSpacing/>
        <w:mirrorIndents/>
        <w:jc w:val="both"/>
        <w:rPr>
          <w:color w:val="000000" w:themeColor="text1"/>
        </w:rPr>
      </w:pPr>
      <w:r w:rsidRPr="00A21336">
        <w:rPr>
          <w:color w:val="000000" w:themeColor="text1"/>
        </w:rPr>
        <w:t>Ключевым моментом в реализации преемственности является определение готовности ребёнка к обучению в школе. Это является приоритетными направлениями работы психологической службы в образовательных учреждениях.</w:t>
      </w:r>
    </w:p>
    <w:p w:rsidR="00C219FD" w:rsidRPr="00D01CFE" w:rsidRDefault="00C219FD" w:rsidP="00C219FD">
      <w:pPr>
        <w:autoSpaceDE w:val="0"/>
        <w:autoSpaceDN w:val="0"/>
        <w:adjustRightInd w:val="0"/>
        <w:spacing w:line="276" w:lineRule="auto"/>
        <w:jc w:val="both"/>
        <w:rPr>
          <w:rFonts w:eastAsiaTheme="minorHAnsi"/>
          <w:lang w:eastAsia="en-US"/>
        </w:rPr>
      </w:pPr>
      <w:r w:rsidRPr="00A21336">
        <w:rPr>
          <w:color w:val="000000" w:themeColor="text1"/>
        </w:rPr>
        <w:t xml:space="preserve">Для формирования у дошкольников устойчивого интереса к обучению в школе, желания учиться, успешному проведению адаптационного периода, в ДОУ осуществляется совместная деятельность с СОШ № 44. Заключен договор о сотрудничестве, ежегодно составляются и реализуются совместные планы работы. </w:t>
      </w:r>
      <w:r w:rsidRPr="00D01CFE">
        <w:rPr>
          <w:rFonts w:eastAsiaTheme="minorHAnsi"/>
          <w:lang w:eastAsia="en-US"/>
        </w:rPr>
        <w:t xml:space="preserve">Согласно заключенному договору о </w:t>
      </w:r>
      <w:r w:rsidRPr="00D01CFE">
        <w:rPr>
          <w:rFonts w:eastAsiaTheme="minorHAnsi"/>
          <w:bCs/>
          <w:lang w:eastAsia="en-US"/>
        </w:rPr>
        <w:t>преемственности ДОУ и СОШ № 44</w:t>
      </w:r>
      <w:r w:rsidRPr="00D01CFE">
        <w:rPr>
          <w:rFonts w:eastAsiaTheme="minorHAnsi"/>
          <w:lang w:eastAsia="en-US"/>
        </w:rPr>
        <w:t>реализован план совместной деятельности проведеныразличные мероприятии среди детей, педагогов и родителей. Проведен мини педсовет: согласованы цели работы на дошкольном и начальном</w:t>
      </w:r>
    </w:p>
    <w:p w:rsidR="00C219FD" w:rsidRPr="00D01CFE" w:rsidRDefault="00C219FD" w:rsidP="00C219FD">
      <w:pPr>
        <w:autoSpaceDE w:val="0"/>
        <w:autoSpaceDN w:val="0"/>
        <w:adjustRightInd w:val="0"/>
        <w:spacing w:line="276" w:lineRule="auto"/>
        <w:jc w:val="both"/>
        <w:rPr>
          <w:rFonts w:eastAsiaTheme="minorHAnsi"/>
          <w:lang w:eastAsia="en-US"/>
        </w:rPr>
      </w:pPr>
      <w:r w:rsidRPr="00D01CFE">
        <w:rPr>
          <w:rFonts w:eastAsiaTheme="minorHAnsi"/>
          <w:lang w:eastAsia="en-US"/>
        </w:rPr>
        <w:t>школьном уровнях. Усовершенствованы формы организации по преемственности между ДОУ и СОШ в целях обеспечения непрерывности,целостности, системности. Адаптация наших воспитанников к условиям школы составила: успешная – 96%, продолжающая – 4 %. Выпускники</w:t>
      </w:r>
    </w:p>
    <w:p w:rsidR="00C219FD" w:rsidRPr="00D01CFE" w:rsidRDefault="00C219FD" w:rsidP="00C219FD">
      <w:pPr>
        <w:autoSpaceDE w:val="0"/>
        <w:autoSpaceDN w:val="0"/>
        <w:adjustRightInd w:val="0"/>
        <w:spacing w:line="276" w:lineRule="auto"/>
        <w:jc w:val="both"/>
        <w:rPr>
          <w:rFonts w:eastAsiaTheme="minorHAnsi"/>
          <w:lang w:eastAsia="en-US"/>
        </w:rPr>
      </w:pPr>
      <w:r w:rsidRPr="00D01CFE">
        <w:rPr>
          <w:rFonts w:eastAsiaTheme="minorHAnsi"/>
          <w:lang w:eastAsia="en-US"/>
        </w:rPr>
        <w:t>ДОУ № 88 принимают активное участие на открытых уроках, участвуют в соревнованиях, посещают библиотеку. Все проведенные мероприятиязаметно повышают мотивацию детей к обучению в школе. Организована и проведена целевая экскурсия в школу № 44 «Знакомство со зданием</w:t>
      </w:r>
    </w:p>
    <w:p w:rsidR="00C219FD" w:rsidRDefault="00C219FD" w:rsidP="00C219FD">
      <w:pPr>
        <w:autoSpaceDE w:val="0"/>
        <w:autoSpaceDN w:val="0"/>
        <w:adjustRightInd w:val="0"/>
        <w:spacing w:line="276" w:lineRule="auto"/>
        <w:jc w:val="both"/>
        <w:rPr>
          <w:rFonts w:eastAsiaTheme="minorHAnsi"/>
          <w:lang w:eastAsia="en-US"/>
        </w:rPr>
      </w:pPr>
      <w:r w:rsidRPr="00D01CFE">
        <w:rPr>
          <w:rFonts w:eastAsiaTheme="minorHAnsi"/>
          <w:lang w:eastAsia="en-US"/>
        </w:rPr>
        <w:t>школы». Участниками, которого явились воспитатели и воспитанники подготовительных групп № 4,9,13.С приглашением учителей СОШ№ 44 в МАДОУ «Детский сад № 88 «Лесовичок» с родителями старших, подготовительных к школе групппроведен круглый стол</w:t>
      </w:r>
      <w:r w:rsidRPr="00D01CFE">
        <w:rPr>
          <w:rFonts w:eastAsiaTheme="minorHAnsi"/>
          <w:b/>
          <w:bCs/>
          <w:lang w:eastAsia="en-US"/>
        </w:rPr>
        <w:t xml:space="preserve">: </w:t>
      </w:r>
      <w:r w:rsidRPr="00D01CFE">
        <w:rPr>
          <w:rFonts w:eastAsiaTheme="minorHAnsi"/>
          <w:lang w:eastAsia="en-US"/>
        </w:rPr>
        <w:t>«Подготовка к школе». По итогам круглого стола были приняты следующие решения: Обеспечить сотрудничествообразовательной организации с семьей, ее психолого-педагогическую поддержку и повышение компетентности родителей в вопросах развития иобразования детей (Срок: постоянно); Родителям принять к сведению информацию о важности подготовки детей к обучению в школе(Ответственные родители); Родителям внимательно относиться к своим детям, разделять его интересы, любить его, быть положительнымпримером для подражания, следить за собой, своим поведением и речью (Ответственные родители).</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 xml:space="preserve">Проводится совместный мониторинг готовности выпускников ДОУ к обучению в школе со школьным  педагогом – психологом. </w:t>
      </w:r>
    </w:p>
    <w:p w:rsidR="00C219FD" w:rsidRPr="00A21336" w:rsidRDefault="00C219FD" w:rsidP="00C219FD">
      <w:pPr>
        <w:spacing w:line="276" w:lineRule="auto"/>
        <w:ind w:firstLine="567"/>
        <w:contextualSpacing/>
        <w:mirrorIndents/>
        <w:jc w:val="both"/>
        <w:rPr>
          <w:b/>
          <w:color w:val="000000" w:themeColor="text1"/>
        </w:rPr>
        <w:sectPr w:rsidR="00C219FD" w:rsidRPr="00A21336" w:rsidSect="00732636">
          <w:footerReference w:type="default" r:id="rId16"/>
          <w:pgSz w:w="11906" w:h="16838"/>
          <w:pgMar w:top="720" w:right="720" w:bottom="720" w:left="720" w:header="709" w:footer="709" w:gutter="0"/>
          <w:cols w:space="720"/>
          <w:docGrid w:linePitch="326"/>
        </w:sectPr>
      </w:pPr>
      <w:r w:rsidRPr="00A21336">
        <w:rPr>
          <w:color w:val="000000" w:themeColor="text1"/>
        </w:rPr>
        <w:t xml:space="preserve">Педагогом – психологом было проведено обследование детей на предмет оценки сформированности предпосылок к учебной деятельности. Обследование проводилось по традиционным методикам. Предъявляемые задания позволили оценить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 Оценить сформированность звукобуквенного анализа и синтеза, фонематического слуха, соотнесение числа и количества, сформированность представлений «больше, меньше, равно», уровень развития моторных навыков </w:t>
      </w:r>
      <w:r w:rsidRPr="00A21336">
        <w:rPr>
          <w:color w:val="000000" w:themeColor="text1"/>
        </w:rPr>
        <w:lastRenderedPageBreak/>
        <w:t xml:space="preserve">– мелкой моторики, уровень пространственных представлений. Изучить особенности мыслительной деятельности и уровня развития, и качественных характеристик процесса обобщения наглядного материала. </w:t>
      </w:r>
      <w:r w:rsidRPr="00EA41C5">
        <w:rPr>
          <w:color w:val="000000" w:themeColor="text1"/>
        </w:rPr>
        <w:t xml:space="preserve">Итоговая диагностика с воспитанниками подготовительных групп была проведена не в полной мере. </w:t>
      </w:r>
    </w:p>
    <w:p w:rsidR="00C219FD" w:rsidRPr="002A723E" w:rsidRDefault="00C219FD" w:rsidP="00C219FD">
      <w:pPr>
        <w:shd w:val="clear" w:color="auto" w:fill="FFFFFF"/>
        <w:autoSpaceDE w:val="0"/>
        <w:autoSpaceDN w:val="0"/>
        <w:adjustRightInd w:val="0"/>
        <w:spacing w:line="276" w:lineRule="auto"/>
        <w:contextualSpacing/>
        <w:mirrorIndents/>
        <w:jc w:val="center"/>
        <w:rPr>
          <w:b/>
          <w:color w:val="000000" w:themeColor="text1"/>
        </w:rPr>
      </w:pPr>
      <w:r w:rsidRPr="002A723E">
        <w:rPr>
          <w:b/>
          <w:color w:val="000000" w:themeColor="text1"/>
        </w:rPr>
        <w:lastRenderedPageBreak/>
        <w:t xml:space="preserve">  Оценка сформированности предпосылок к учебной деятельности за 3 года</w:t>
      </w:r>
    </w:p>
    <w:tbl>
      <w:tblPr>
        <w:tblStyle w:val="-11"/>
        <w:tblW w:w="15008" w:type="dxa"/>
        <w:tblLayout w:type="fixed"/>
        <w:tblLook w:val="04A0"/>
      </w:tblPr>
      <w:tblGrid>
        <w:gridCol w:w="2943"/>
        <w:gridCol w:w="544"/>
        <w:gridCol w:w="544"/>
        <w:gridCol w:w="544"/>
        <w:gridCol w:w="544"/>
        <w:gridCol w:w="544"/>
        <w:gridCol w:w="544"/>
        <w:gridCol w:w="544"/>
        <w:gridCol w:w="544"/>
        <w:gridCol w:w="476"/>
        <w:gridCol w:w="559"/>
        <w:gridCol w:w="477"/>
        <w:gridCol w:w="477"/>
        <w:gridCol w:w="477"/>
        <w:gridCol w:w="477"/>
        <w:gridCol w:w="477"/>
        <w:gridCol w:w="477"/>
        <w:gridCol w:w="477"/>
        <w:gridCol w:w="477"/>
        <w:gridCol w:w="477"/>
        <w:gridCol w:w="477"/>
        <w:gridCol w:w="477"/>
        <w:gridCol w:w="477"/>
        <w:gridCol w:w="477"/>
        <w:gridCol w:w="477"/>
      </w:tblGrid>
      <w:tr w:rsidR="00C219FD" w:rsidRPr="002A723E" w:rsidTr="00732636">
        <w:trPr>
          <w:cnfStyle w:val="100000000000"/>
          <w:trHeight w:val="333"/>
        </w:trPr>
        <w:tc>
          <w:tcPr>
            <w:cnfStyle w:val="001000000000"/>
            <w:tcW w:w="2943" w:type="dxa"/>
            <w:vMerge w:val="restart"/>
            <w:noWrap/>
            <w:hideMark/>
          </w:tcPr>
          <w:p w:rsidR="00C219FD" w:rsidRPr="002A723E" w:rsidRDefault="00C219FD" w:rsidP="00732636">
            <w:pPr>
              <w:spacing w:line="276" w:lineRule="auto"/>
              <w:contextualSpacing/>
              <w:mirrorIndents/>
              <w:rPr>
                <w:color w:val="000000" w:themeColor="text1"/>
              </w:rPr>
            </w:pPr>
            <w:r w:rsidRPr="002A723E">
              <w:rPr>
                <w:color w:val="000000" w:themeColor="text1"/>
              </w:rPr>
              <w:t> </w:t>
            </w:r>
          </w:p>
        </w:tc>
        <w:tc>
          <w:tcPr>
            <w:tcW w:w="4352" w:type="dxa"/>
            <w:gridSpan w:val="8"/>
            <w:hideMark/>
          </w:tcPr>
          <w:p w:rsidR="00C219FD" w:rsidRPr="002A723E" w:rsidRDefault="00C219FD" w:rsidP="00732636">
            <w:pPr>
              <w:spacing w:line="276" w:lineRule="auto"/>
              <w:contextualSpacing/>
              <w:mirrorIndents/>
              <w:jc w:val="center"/>
              <w:cnfStyle w:val="100000000000"/>
              <w:rPr>
                <w:color w:val="000000" w:themeColor="text1"/>
              </w:rPr>
            </w:pPr>
            <w:r w:rsidRPr="002A723E">
              <w:rPr>
                <w:color w:val="000000" w:themeColor="text1"/>
              </w:rPr>
              <w:t>2018-2019 учебный год</w:t>
            </w:r>
          </w:p>
        </w:tc>
        <w:tc>
          <w:tcPr>
            <w:tcW w:w="3897" w:type="dxa"/>
            <w:gridSpan w:val="8"/>
            <w:hideMark/>
          </w:tcPr>
          <w:p w:rsidR="00C219FD" w:rsidRPr="002A723E" w:rsidRDefault="00C219FD" w:rsidP="00732636">
            <w:pPr>
              <w:spacing w:line="276" w:lineRule="auto"/>
              <w:contextualSpacing/>
              <w:mirrorIndents/>
              <w:jc w:val="center"/>
              <w:cnfStyle w:val="100000000000"/>
              <w:rPr>
                <w:color w:val="000000" w:themeColor="text1"/>
              </w:rPr>
            </w:pPr>
            <w:r w:rsidRPr="002A723E">
              <w:rPr>
                <w:color w:val="000000" w:themeColor="text1"/>
              </w:rPr>
              <w:t>2019-2020 учебный год</w:t>
            </w:r>
          </w:p>
        </w:tc>
        <w:tc>
          <w:tcPr>
            <w:tcW w:w="3816" w:type="dxa"/>
            <w:gridSpan w:val="8"/>
          </w:tcPr>
          <w:p w:rsidR="00C219FD" w:rsidRPr="002A723E" w:rsidRDefault="00C219FD" w:rsidP="00732636">
            <w:pPr>
              <w:spacing w:line="276" w:lineRule="auto"/>
              <w:contextualSpacing/>
              <w:mirrorIndents/>
              <w:jc w:val="center"/>
              <w:cnfStyle w:val="100000000000"/>
              <w:rPr>
                <w:color w:val="000000" w:themeColor="text1"/>
              </w:rPr>
            </w:pPr>
            <w:r w:rsidRPr="002A723E">
              <w:rPr>
                <w:color w:val="000000" w:themeColor="text1"/>
              </w:rPr>
              <w:t>2020-2021 учебный год</w:t>
            </w:r>
          </w:p>
        </w:tc>
      </w:tr>
      <w:tr w:rsidR="00C219FD" w:rsidRPr="002A723E" w:rsidTr="00732636">
        <w:trPr>
          <w:cnfStyle w:val="000000100000"/>
          <w:trHeight w:val="333"/>
        </w:trPr>
        <w:tc>
          <w:tcPr>
            <w:cnfStyle w:val="001000000000"/>
            <w:tcW w:w="2943" w:type="dxa"/>
            <w:vMerge/>
            <w:hideMark/>
          </w:tcPr>
          <w:p w:rsidR="00C219FD" w:rsidRPr="002A723E" w:rsidRDefault="00C219FD" w:rsidP="00732636">
            <w:pPr>
              <w:spacing w:line="276" w:lineRule="auto"/>
              <w:contextualSpacing/>
              <w:mirrorIndents/>
              <w:rPr>
                <w:color w:val="000000" w:themeColor="text1"/>
              </w:rPr>
            </w:pPr>
          </w:p>
        </w:tc>
        <w:tc>
          <w:tcPr>
            <w:tcW w:w="1088" w:type="dxa"/>
            <w:gridSpan w:val="2"/>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3,2 -  4,0 балла</w:t>
            </w:r>
          </w:p>
        </w:tc>
        <w:tc>
          <w:tcPr>
            <w:tcW w:w="1088" w:type="dxa"/>
            <w:gridSpan w:val="2"/>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2,60 - 3,19 баллов</w:t>
            </w:r>
          </w:p>
        </w:tc>
        <w:tc>
          <w:tcPr>
            <w:tcW w:w="1088" w:type="dxa"/>
            <w:gridSpan w:val="2"/>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2,0 - 2,59 баллов</w:t>
            </w:r>
          </w:p>
        </w:tc>
        <w:tc>
          <w:tcPr>
            <w:tcW w:w="1088" w:type="dxa"/>
            <w:gridSpan w:val="2"/>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менее 2 баллов</w:t>
            </w:r>
          </w:p>
        </w:tc>
        <w:tc>
          <w:tcPr>
            <w:tcW w:w="1035" w:type="dxa"/>
            <w:gridSpan w:val="2"/>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3,2 -  4,0 балла</w:t>
            </w:r>
          </w:p>
        </w:tc>
        <w:tc>
          <w:tcPr>
            <w:tcW w:w="954" w:type="dxa"/>
            <w:gridSpan w:val="2"/>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2,60 - 3,19 баллов</w:t>
            </w:r>
          </w:p>
        </w:tc>
        <w:tc>
          <w:tcPr>
            <w:tcW w:w="954" w:type="dxa"/>
            <w:gridSpan w:val="2"/>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2,0 - 2,59 баллов</w:t>
            </w:r>
          </w:p>
        </w:tc>
        <w:tc>
          <w:tcPr>
            <w:tcW w:w="954" w:type="dxa"/>
            <w:gridSpan w:val="2"/>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менее 2 баллов</w:t>
            </w:r>
          </w:p>
        </w:tc>
        <w:tc>
          <w:tcPr>
            <w:tcW w:w="954" w:type="dxa"/>
            <w:gridSpan w:val="2"/>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3,2 -  4,0 балла</w:t>
            </w:r>
          </w:p>
        </w:tc>
        <w:tc>
          <w:tcPr>
            <w:tcW w:w="954" w:type="dxa"/>
            <w:gridSpan w:val="2"/>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2,60 - 3,19 баллов</w:t>
            </w:r>
          </w:p>
        </w:tc>
        <w:tc>
          <w:tcPr>
            <w:tcW w:w="954" w:type="dxa"/>
            <w:gridSpan w:val="2"/>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2,0 - 2,59 баллов</w:t>
            </w:r>
          </w:p>
        </w:tc>
        <w:tc>
          <w:tcPr>
            <w:tcW w:w="954" w:type="dxa"/>
            <w:gridSpan w:val="2"/>
          </w:tcPr>
          <w:p w:rsidR="00C219FD" w:rsidRPr="002A723E" w:rsidRDefault="00C219FD" w:rsidP="00732636">
            <w:pPr>
              <w:spacing w:line="276" w:lineRule="auto"/>
              <w:contextualSpacing/>
              <w:mirrorIndents/>
              <w:jc w:val="center"/>
              <w:cnfStyle w:val="000000100000"/>
              <w:rPr>
                <w:b/>
                <w:color w:val="000000" w:themeColor="text1"/>
              </w:rPr>
            </w:pPr>
            <w:r w:rsidRPr="002A723E">
              <w:rPr>
                <w:color w:val="000000" w:themeColor="text1"/>
              </w:rPr>
              <w:t>менее 2 баллов</w:t>
            </w:r>
          </w:p>
        </w:tc>
      </w:tr>
      <w:tr w:rsidR="00C219FD" w:rsidRPr="002A723E" w:rsidTr="00732636">
        <w:trPr>
          <w:cnfStyle w:val="000000010000"/>
          <w:trHeight w:val="333"/>
        </w:trPr>
        <w:tc>
          <w:tcPr>
            <w:cnfStyle w:val="001000000000"/>
            <w:tcW w:w="2943" w:type="dxa"/>
            <w:vMerge/>
            <w:hideMark/>
          </w:tcPr>
          <w:p w:rsidR="00C219FD" w:rsidRPr="002A723E" w:rsidRDefault="00C219FD" w:rsidP="00732636">
            <w:pPr>
              <w:spacing w:line="276" w:lineRule="auto"/>
              <w:contextualSpacing/>
              <w:mirrorIndents/>
              <w:rPr>
                <w:color w:val="000000" w:themeColor="text1"/>
              </w:rPr>
            </w:pPr>
          </w:p>
        </w:tc>
        <w:tc>
          <w:tcPr>
            <w:tcW w:w="544"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Дети</w:t>
            </w:r>
          </w:p>
        </w:tc>
        <w:tc>
          <w:tcPr>
            <w:tcW w:w="544"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544" w:type="dxa"/>
            <w:hideMark/>
          </w:tcPr>
          <w:p w:rsidR="00C219FD" w:rsidRPr="002A723E" w:rsidRDefault="00C219FD" w:rsidP="00732636">
            <w:pPr>
              <w:spacing w:line="276" w:lineRule="auto"/>
              <w:ind w:left="-108"/>
              <w:contextualSpacing/>
              <w:mirrorIndents/>
              <w:cnfStyle w:val="000000010000"/>
              <w:rPr>
                <w:b/>
                <w:color w:val="000000" w:themeColor="text1"/>
              </w:rPr>
            </w:pPr>
            <w:r w:rsidRPr="002A723E">
              <w:rPr>
                <w:b/>
                <w:color w:val="000000" w:themeColor="text1"/>
              </w:rPr>
              <w:t>Дети</w:t>
            </w:r>
          </w:p>
        </w:tc>
        <w:tc>
          <w:tcPr>
            <w:tcW w:w="544"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544" w:type="dxa"/>
            <w:hideMark/>
          </w:tcPr>
          <w:p w:rsidR="00C219FD" w:rsidRPr="002A723E" w:rsidRDefault="00C219FD" w:rsidP="00732636">
            <w:pPr>
              <w:spacing w:line="276" w:lineRule="auto"/>
              <w:ind w:left="-74"/>
              <w:contextualSpacing/>
              <w:mirrorIndents/>
              <w:cnfStyle w:val="000000010000"/>
              <w:rPr>
                <w:b/>
                <w:color w:val="000000" w:themeColor="text1"/>
              </w:rPr>
            </w:pPr>
            <w:r w:rsidRPr="002A723E">
              <w:rPr>
                <w:b/>
                <w:color w:val="000000" w:themeColor="text1"/>
              </w:rPr>
              <w:t>Дети</w:t>
            </w:r>
          </w:p>
        </w:tc>
        <w:tc>
          <w:tcPr>
            <w:tcW w:w="544"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544" w:type="dxa"/>
            <w:hideMark/>
          </w:tcPr>
          <w:p w:rsidR="00C219FD" w:rsidRPr="002A723E" w:rsidRDefault="00C219FD" w:rsidP="00732636">
            <w:pPr>
              <w:spacing w:line="276" w:lineRule="auto"/>
              <w:ind w:left="-39"/>
              <w:contextualSpacing/>
              <w:mirrorIndents/>
              <w:cnfStyle w:val="000000010000"/>
              <w:rPr>
                <w:b/>
                <w:color w:val="000000" w:themeColor="text1"/>
              </w:rPr>
            </w:pPr>
            <w:r w:rsidRPr="002A723E">
              <w:rPr>
                <w:b/>
                <w:color w:val="000000" w:themeColor="text1"/>
              </w:rPr>
              <w:t>Дети</w:t>
            </w:r>
          </w:p>
        </w:tc>
        <w:tc>
          <w:tcPr>
            <w:tcW w:w="544"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476" w:type="dxa"/>
            <w:hideMark/>
          </w:tcPr>
          <w:p w:rsidR="00C219FD" w:rsidRPr="002A723E" w:rsidRDefault="00C219FD" w:rsidP="00732636">
            <w:pPr>
              <w:spacing w:line="276" w:lineRule="auto"/>
              <w:ind w:left="-39"/>
              <w:contextualSpacing/>
              <w:mirrorIndents/>
              <w:cnfStyle w:val="000000010000"/>
              <w:rPr>
                <w:b/>
                <w:color w:val="000000" w:themeColor="text1"/>
              </w:rPr>
            </w:pPr>
            <w:r w:rsidRPr="002A723E">
              <w:rPr>
                <w:b/>
                <w:color w:val="000000" w:themeColor="text1"/>
              </w:rPr>
              <w:t>Дети</w:t>
            </w:r>
          </w:p>
        </w:tc>
        <w:tc>
          <w:tcPr>
            <w:tcW w:w="559"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477" w:type="dxa"/>
            <w:hideMark/>
          </w:tcPr>
          <w:p w:rsidR="00C219FD" w:rsidRPr="002A723E" w:rsidRDefault="00C219FD" w:rsidP="00732636">
            <w:pPr>
              <w:spacing w:line="276" w:lineRule="auto"/>
              <w:ind w:left="-39"/>
              <w:contextualSpacing/>
              <w:mirrorIndents/>
              <w:cnfStyle w:val="000000010000"/>
              <w:rPr>
                <w:b/>
                <w:color w:val="000000" w:themeColor="text1"/>
              </w:rPr>
            </w:pPr>
            <w:r w:rsidRPr="002A723E">
              <w:rPr>
                <w:b/>
                <w:color w:val="000000" w:themeColor="text1"/>
              </w:rPr>
              <w:t>Дети</w:t>
            </w:r>
          </w:p>
        </w:tc>
        <w:tc>
          <w:tcPr>
            <w:tcW w:w="477"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477" w:type="dxa"/>
            <w:hideMark/>
          </w:tcPr>
          <w:p w:rsidR="00C219FD" w:rsidRPr="002A723E" w:rsidRDefault="00C219FD" w:rsidP="00732636">
            <w:pPr>
              <w:spacing w:line="276" w:lineRule="auto"/>
              <w:ind w:left="-39"/>
              <w:contextualSpacing/>
              <w:mirrorIndents/>
              <w:cnfStyle w:val="000000010000"/>
              <w:rPr>
                <w:b/>
                <w:color w:val="000000" w:themeColor="text1"/>
              </w:rPr>
            </w:pPr>
            <w:r w:rsidRPr="002A723E">
              <w:rPr>
                <w:b/>
                <w:color w:val="000000" w:themeColor="text1"/>
              </w:rPr>
              <w:t>Дети</w:t>
            </w:r>
          </w:p>
        </w:tc>
        <w:tc>
          <w:tcPr>
            <w:tcW w:w="477"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477" w:type="dxa"/>
            <w:hideMark/>
          </w:tcPr>
          <w:p w:rsidR="00C219FD" w:rsidRPr="002A723E" w:rsidRDefault="00C219FD" w:rsidP="00732636">
            <w:pPr>
              <w:spacing w:line="276" w:lineRule="auto"/>
              <w:ind w:left="-39"/>
              <w:contextualSpacing/>
              <w:mirrorIndents/>
              <w:cnfStyle w:val="000000010000"/>
              <w:rPr>
                <w:b/>
                <w:color w:val="000000" w:themeColor="text1"/>
              </w:rPr>
            </w:pPr>
            <w:r w:rsidRPr="002A723E">
              <w:rPr>
                <w:b/>
                <w:color w:val="000000" w:themeColor="text1"/>
              </w:rPr>
              <w:t>Дети</w:t>
            </w:r>
          </w:p>
        </w:tc>
        <w:tc>
          <w:tcPr>
            <w:tcW w:w="477" w:type="dxa"/>
            <w:hideMark/>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477" w:type="dxa"/>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Дети</w:t>
            </w:r>
          </w:p>
        </w:tc>
        <w:tc>
          <w:tcPr>
            <w:tcW w:w="477" w:type="dxa"/>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477" w:type="dxa"/>
          </w:tcPr>
          <w:p w:rsidR="00C219FD" w:rsidRPr="002A723E" w:rsidRDefault="00C219FD" w:rsidP="00732636">
            <w:pPr>
              <w:spacing w:line="276" w:lineRule="auto"/>
              <w:ind w:left="-108"/>
              <w:contextualSpacing/>
              <w:mirrorIndents/>
              <w:cnfStyle w:val="000000010000"/>
              <w:rPr>
                <w:b/>
                <w:color w:val="000000" w:themeColor="text1"/>
              </w:rPr>
            </w:pPr>
            <w:r w:rsidRPr="002A723E">
              <w:rPr>
                <w:b/>
                <w:color w:val="000000" w:themeColor="text1"/>
              </w:rPr>
              <w:t>Дети</w:t>
            </w:r>
          </w:p>
        </w:tc>
        <w:tc>
          <w:tcPr>
            <w:tcW w:w="477" w:type="dxa"/>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477" w:type="dxa"/>
          </w:tcPr>
          <w:p w:rsidR="00C219FD" w:rsidRPr="002A723E" w:rsidRDefault="00C219FD" w:rsidP="00732636">
            <w:pPr>
              <w:spacing w:line="276" w:lineRule="auto"/>
              <w:ind w:left="-74"/>
              <w:contextualSpacing/>
              <w:mirrorIndents/>
              <w:cnfStyle w:val="000000010000"/>
              <w:rPr>
                <w:b/>
                <w:color w:val="000000" w:themeColor="text1"/>
              </w:rPr>
            </w:pPr>
            <w:r w:rsidRPr="002A723E">
              <w:rPr>
                <w:b/>
                <w:color w:val="000000" w:themeColor="text1"/>
              </w:rPr>
              <w:t>Дети</w:t>
            </w:r>
          </w:p>
        </w:tc>
        <w:tc>
          <w:tcPr>
            <w:tcW w:w="477" w:type="dxa"/>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c>
          <w:tcPr>
            <w:tcW w:w="477" w:type="dxa"/>
          </w:tcPr>
          <w:p w:rsidR="00C219FD" w:rsidRPr="002A723E" w:rsidRDefault="00C219FD" w:rsidP="00732636">
            <w:pPr>
              <w:spacing w:line="276" w:lineRule="auto"/>
              <w:ind w:left="-39"/>
              <w:contextualSpacing/>
              <w:mirrorIndents/>
              <w:cnfStyle w:val="000000010000"/>
              <w:rPr>
                <w:b/>
                <w:color w:val="000000" w:themeColor="text1"/>
              </w:rPr>
            </w:pPr>
            <w:r w:rsidRPr="002A723E">
              <w:rPr>
                <w:b/>
                <w:color w:val="000000" w:themeColor="text1"/>
              </w:rPr>
              <w:t>Дети</w:t>
            </w:r>
          </w:p>
        </w:tc>
        <w:tc>
          <w:tcPr>
            <w:tcW w:w="477" w:type="dxa"/>
          </w:tcPr>
          <w:p w:rsidR="00C219FD" w:rsidRPr="002A723E" w:rsidRDefault="00C219FD" w:rsidP="00732636">
            <w:pPr>
              <w:spacing w:line="276" w:lineRule="auto"/>
              <w:contextualSpacing/>
              <w:mirrorIndents/>
              <w:cnfStyle w:val="000000010000"/>
              <w:rPr>
                <w:b/>
                <w:color w:val="000000" w:themeColor="text1"/>
              </w:rPr>
            </w:pPr>
            <w:r w:rsidRPr="002A723E">
              <w:rPr>
                <w:b/>
                <w:color w:val="000000" w:themeColor="text1"/>
              </w:rPr>
              <w:t>%</w:t>
            </w:r>
          </w:p>
        </w:tc>
      </w:tr>
      <w:tr w:rsidR="00C219FD" w:rsidRPr="002A723E" w:rsidTr="00732636">
        <w:trPr>
          <w:cnfStyle w:val="000000100000"/>
          <w:trHeight w:val="405"/>
        </w:trPr>
        <w:tc>
          <w:tcPr>
            <w:cnfStyle w:val="001000000000"/>
            <w:tcW w:w="2943" w:type="dxa"/>
            <w:hideMark/>
          </w:tcPr>
          <w:p w:rsidR="00C219FD" w:rsidRPr="002A723E" w:rsidRDefault="00C219FD" w:rsidP="00732636">
            <w:pPr>
              <w:spacing w:line="276" w:lineRule="auto"/>
              <w:contextualSpacing/>
              <w:mirrorIndents/>
              <w:rPr>
                <w:bCs w:val="0"/>
                <w:color w:val="000000" w:themeColor="text1"/>
              </w:rPr>
            </w:pPr>
            <w:r w:rsidRPr="002A723E">
              <w:rPr>
                <w:bCs w:val="0"/>
                <w:color w:val="000000" w:themeColor="text1"/>
              </w:rPr>
              <w:t>I. Зрительно-моторная координация</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w:t>
            </w:r>
          </w:p>
        </w:tc>
        <w:tc>
          <w:tcPr>
            <w:tcW w:w="544" w:type="dxa"/>
            <w:vAlign w:val="bottom"/>
            <w:hideMark/>
          </w:tcPr>
          <w:p w:rsidR="00C219FD" w:rsidRPr="002A723E" w:rsidRDefault="00C219FD" w:rsidP="00732636">
            <w:pPr>
              <w:tabs>
                <w:tab w:val="left" w:pos="600"/>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w:t>
            </w:r>
          </w:p>
        </w:tc>
        <w:tc>
          <w:tcPr>
            <w:tcW w:w="544" w:type="dxa"/>
            <w:vAlign w:val="bottom"/>
            <w:hideMark/>
          </w:tcPr>
          <w:p w:rsidR="00C219FD" w:rsidRPr="002A723E" w:rsidRDefault="00C219FD" w:rsidP="00732636">
            <w:pPr>
              <w:tabs>
                <w:tab w:val="left" w:pos="601"/>
                <w:tab w:val="left" w:pos="743"/>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12</w:t>
            </w:r>
          </w:p>
        </w:tc>
        <w:tc>
          <w:tcPr>
            <w:tcW w:w="544" w:type="dxa"/>
            <w:vAlign w:val="bottom"/>
            <w:hideMark/>
          </w:tcPr>
          <w:p w:rsidR="00C219FD" w:rsidRPr="002A723E" w:rsidRDefault="00C219FD" w:rsidP="00732636">
            <w:pPr>
              <w:tabs>
                <w:tab w:val="left" w:pos="619"/>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28</w:t>
            </w:r>
          </w:p>
        </w:tc>
        <w:tc>
          <w:tcPr>
            <w:tcW w:w="544" w:type="dxa"/>
            <w:vAlign w:val="bottom"/>
            <w:hideMark/>
          </w:tcPr>
          <w:p w:rsidR="00C219FD" w:rsidRPr="002A723E" w:rsidRDefault="00C219FD" w:rsidP="00732636">
            <w:pPr>
              <w:tabs>
                <w:tab w:val="left" w:pos="601"/>
                <w:tab w:val="left" w:pos="635"/>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21</w:t>
            </w:r>
          </w:p>
        </w:tc>
        <w:tc>
          <w:tcPr>
            <w:tcW w:w="544" w:type="dxa"/>
            <w:vAlign w:val="bottom"/>
            <w:hideMark/>
          </w:tcPr>
          <w:p w:rsidR="00C219FD" w:rsidRPr="002A723E" w:rsidRDefault="00C219FD" w:rsidP="00732636">
            <w:pPr>
              <w:tabs>
                <w:tab w:val="left" w:pos="601"/>
                <w:tab w:val="left" w:pos="652"/>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49</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9</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21</w:t>
            </w:r>
          </w:p>
        </w:tc>
        <w:tc>
          <w:tcPr>
            <w:tcW w:w="476"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4</w:t>
            </w:r>
          </w:p>
        </w:tc>
        <w:tc>
          <w:tcPr>
            <w:tcW w:w="559" w:type="dxa"/>
            <w:vAlign w:val="bottom"/>
            <w:hideMark/>
          </w:tcPr>
          <w:p w:rsidR="00C219FD" w:rsidRPr="002A723E" w:rsidRDefault="00C219FD" w:rsidP="00732636">
            <w:pPr>
              <w:tabs>
                <w:tab w:val="left" w:pos="600"/>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17</w:t>
            </w:r>
          </w:p>
        </w:tc>
        <w:tc>
          <w:tcPr>
            <w:tcW w:w="477" w:type="dxa"/>
            <w:vAlign w:val="bottom"/>
            <w:hideMark/>
          </w:tcPr>
          <w:p w:rsidR="00C219FD" w:rsidRPr="002A723E" w:rsidRDefault="00C219FD" w:rsidP="00732636">
            <w:pPr>
              <w:tabs>
                <w:tab w:val="left" w:pos="601"/>
                <w:tab w:val="left" w:pos="743"/>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6</w:t>
            </w:r>
          </w:p>
        </w:tc>
        <w:tc>
          <w:tcPr>
            <w:tcW w:w="477" w:type="dxa"/>
            <w:vAlign w:val="bottom"/>
            <w:hideMark/>
          </w:tcPr>
          <w:p w:rsidR="00C219FD" w:rsidRPr="002A723E" w:rsidRDefault="00C219FD" w:rsidP="00732636">
            <w:pPr>
              <w:tabs>
                <w:tab w:val="left" w:pos="619"/>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26</w:t>
            </w:r>
          </w:p>
        </w:tc>
        <w:tc>
          <w:tcPr>
            <w:tcW w:w="477" w:type="dxa"/>
            <w:vAlign w:val="bottom"/>
            <w:hideMark/>
          </w:tcPr>
          <w:p w:rsidR="00C219FD" w:rsidRPr="002A723E" w:rsidRDefault="00C219FD" w:rsidP="00732636">
            <w:pPr>
              <w:tabs>
                <w:tab w:val="left" w:pos="601"/>
                <w:tab w:val="left" w:pos="635"/>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7</w:t>
            </w:r>
          </w:p>
        </w:tc>
        <w:tc>
          <w:tcPr>
            <w:tcW w:w="477" w:type="dxa"/>
            <w:vAlign w:val="bottom"/>
            <w:hideMark/>
          </w:tcPr>
          <w:p w:rsidR="00C219FD" w:rsidRPr="002A723E" w:rsidRDefault="00C219FD" w:rsidP="00732636">
            <w:pPr>
              <w:tabs>
                <w:tab w:val="left" w:pos="601"/>
                <w:tab w:val="left" w:pos="652"/>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31</w:t>
            </w:r>
          </w:p>
        </w:tc>
        <w:tc>
          <w:tcPr>
            <w:tcW w:w="477"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6</w:t>
            </w:r>
          </w:p>
        </w:tc>
        <w:tc>
          <w:tcPr>
            <w:tcW w:w="477"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26</w:t>
            </w:r>
          </w:p>
        </w:tc>
        <w:tc>
          <w:tcPr>
            <w:tcW w:w="477" w:type="dxa"/>
            <w:vAlign w:val="bottom"/>
          </w:tcPr>
          <w:p w:rsidR="00C219FD" w:rsidRPr="002A723E" w:rsidRDefault="00C219FD" w:rsidP="00732636">
            <w:pPr>
              <w:tabs>
                <w:tab w:val="left" w:pos="493"/>
                <w:tab w:val="left" w:pos="601"/>
              </w:tabs>
              <w:spacing w:line="276" w:lineRule="auto"/>
              <w:ind w:right="-108"/>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13</w:t>
            </w:r>
          </w:p>
        </w:tc>
        <w:tc>
          <w:tcPr>
            <w:tcW w:w="477" w:type="dxa"/>
            <w:vAlign w:val="bottom"/>
          </w:tcPr>
          <w:p w:rsidR="00C219FD" w:rsidRPr="002A723E" w:rsidRDefault="00C219FD" w:rsidP="00732636">
            <w:pPr>
              <w:tabs>
                <w:tab w:val="left" w:pos="600"/>
              </w:tabs>
              <w:spacing w:line="276" w:lineRule="auto"/>
              <w:ind w:right="-108"/>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20</w:t>
            </w:r>
          </w:p>
        </w:tc>
        <w:tc>
          <w:tcPr>
            <w:tcW w:w="477" w:type="dxa"/>
            <w:vAlign w:val="bottom"/>
          </w:tcPr>
          <w:p w:rsidR="00C219FD" w:rsidRPr="002A723E" w:rsidRDefault="00C219FD" w:rsidP="00732636">
            <w:pPr>
              <w:tabs>
                <w:tab w:val="left" w:pos="601"/>
                <w:tab w:val="left" w:pos="743"/>
              </w:tabs>
              <w:spacing w:line="276" w:lineRule="auto"/>
              <w:ind w:right="-126"/>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14</w:t>
            </w:r>
          </w:p>
        </w:tc>
        <w:tc>
          <w:tcPr>
            <w:tcW w:w="477" w:type="dxa"/>
            <w:vAlign w:val="bottom"/>
          </w:tcPr>
          <w:p w:rsidR="00C219FD" w:rsidRPr="002A723E" w:rsidRDefault="00C219FD" w:rsidP="00732636">
            <w:pPr>
              <w:tabs>
                <w:tab w:val="left" w:pos="619"/>
              </w:tabs>
              <w:spacing w:line="276" w:lineRule="auto"/>
              <w:ind w:right="-142"/>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22</w:t>
            </w:r>
          </w:p>
        </w:tc>
        <w:tc>
          <w:tcPr>
            <w:tcW w:w="477" w:type="dxa"/>
            <w:vAlign w:val="bottom"/>
          </w:tcPr>
          <w:p w:rsidR="00C219FD" w:rsidRPr="002A723E" w:rsidRDefault="00C219FD" w:rsidP="00732636">
            <w:pPr>
              <w:tabs>
                <w:tab w:val="left" w:pos="601"/>
                <w:tab w:val="left" w:pos="635"/>
              </w:tabs>
              <w:spacing w:line="276" w:lineRule="auto"/>
              <w:ind w:right="-160"/>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27</w:t>
            </w:r>
          </w:p>
        </w:tc>
        <w:tc>
          <w:tcPr>
            <w:tcW w:w="477" w:type="dxa"/>
            <w:vAlign w:val="bottom"/>
          </w:tcPr>
          <w:p w:rsidR="00C219FD" w:rsidRPr="002A723E" w:rsidRDefault="00C219FD" w:rsidP="00732636">
            <w:pPr>
              <w:tabs>
                <w:tab w:val="left" w:pos="601"/>
                <w:tab w:val="left" w:pos="652"/>
              </w:tabs>
              <w:spacing w:line="276" w:lineRule="auto"/>
              <w:ind w:right="-36"/>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42</w:t>
            </w:r>
          </w:p>
        </w:tc>
        <w:tc>
          <w:tcPr>
            <w:tcW w:w="477" w:type="dxa"/>
            <w:vAlign w:val="bottom"/>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10</w:t>
            </w:r>
          </w:p>
        </w:tc>
        <w:tc>
          <w:tcPr>
            <w:tcW w:w="477" w:type="dxa"/>
            <w:vAlign w:val="bottom"/>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16</w:t>
            </w:r>
          </w:p>
        </w:tc>
      </w:tr>
      <w:tr w:rsidR="00C219FD" w:rsidRPr="002A723E" w:rsidTr="00732636">
        <w:trPr>
          <w:cnfStyle w:val="000000010000"/>
          <w:trHeight w:val="315"/>
        </w:trPr>
        <w:tc>
          <w:tcPr>
            <w:cnfStyle w:val="001000000000"/>
            <w:tcW w:w="2943" w:type="dxa"/>
            <w:hideMark/>
          </w:tcPr>
          <w:p w:rsidR="00C219FD" w:rsidRPr="002A723E" w:rsidRDefault="00C219FD" w:rsidP="00732636">
            <w:pPr>
              <w:spacing w:line="276" w:lineRule="auto"/>
              <w:contextualSpacing/>
              <w:mirrorIndents/>
              <w:rPr>
                <w:bCs w:val="0"/>
                <w:color w:val="000000" w:themeColor="text1"/>
              </w:rPr>
            </w:pPr>
            <w:r w:rsidRPr="002A723E">
              <w:rPr>
                <w:bCs w:val="0"/>
                <w:color w:val="000000" w:themeColor="text1"/>
              </w:rPr>
              <w:t>II. Математические представления</w:t>
            </w:r>
          </w:p>
        </w:tc>
        <w:tc>
          <w:tcPr>
            <w:tcW w:w="544" w:type="dxa"/>
            <w:vAlign w:val="bottom"/>
            <w:hideMark/>
          </w:tcPr>
          <w:p w:rsidR="00C219FD" w:rsidRPr="002A723E" w:rsidRDefault="00C219FD" w:rsidP="00732636">
            <w:pPr>
              <w:tabs>
                <w:tab w:val="left" w:pos="256"/>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43</w:t>
            </w:r>
          </w:p>
        </w:tc>
        <w:tc>
          <w:tcPr>
            <w:tcW w:w="544" w:type="dxa"/>
            <w:vAlign w:val="bottom"/>
            <w:hideMark/>
          </w:tcPr>
          <w:p w:rsidR="00C219FD" w:rsidRPr="002A723E" w:rsidRDefault="00C219FD" w:rsidP="00732636">
            <w:pPr>
              <w:tabs>
                <w:tab w:val="left" w:pos="600"/>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100</w:t>
            </w:r>
          </w:p>
        </w:tc>
        <w:tc>
          <w:tcPr>
            <w:tcW w:w="544" w:type="dxa"/>
            <w:vAlign w:val="bottom"/>
            <w:hideMark/>
          </w:tcPr>
          <w:p w:rsidR="00C219FD" w:rsidRPr="002A723E" w:rsidRDefault="00C219FD" w:rsidP="00732636">
            <w:pPr>
              <w:tabs>
                <w:tab w:val="left" w:pos="601"/>
                <w:tab w:val="left" w:pos="743"/>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w:t>
            </w:r>
          </w:p>
        </w:tc>
        <w:tc>
          <w:tcPr>
            <w:tcW w:w="544" w:type="dxa"/>
            <w:vAlign w:val="bottom"/>
            <w:hideMark/>
          </w:tcPr>
          <w:p w:rsidR="00C219FD" w:rsidRPr="002A723E" w:rsidRDefault="00C219FD" w:rsidP="00732636">
            <w:pPr>
              <w:tabs>
                <w:tab w:val="left" w:pos="619"/>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w:t>
            </w:r>
          </w:p>
        </w:tc>
        <w:tc>
          <w:tcPr>
            <w:tcW w:w="544" w:type="dxa"/>
            <w:vAlign w:val="bottom"/>
            <w:hideMark/>
          </w:tcPr>
          <w:p w:rsidR="00C219FD" w:rsidRPr="002A723E" w:rsidRDefault="00C219FD" w:rsidP="00732636">
            <w:pPr>
              <w:tabs>
                <w:tab w:val="left" w:pos="601"/>
                <w:tab w:val="left" w:pos="635"/>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w:t>
            </w:r>
          </w:p>
        </w:tc>
        <w:tc>
          <w:tcPr>
            <w:tcW w:w="544" w:type="dxa"/>
            <w:vAlign w:val="bottom"/>
            <w:hideMark/>
          </w:tcPr>
          <w:p w:rsidR="00C219FD" w:rsidRPr="002A723E" w:rsidRDefault="00C219FD" w:rsidP="00732636">
            <w:pPr>
              <w:tabs>
                <w:tab w:val="left" w:pos="601"/>
                <w:tab w:val="left" w:pos="652"/>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w:t>
            </w:r>
          </w:p>
        </w:tc>
        <w:tc>
          <w:tcPr>
            <w:tcW w:w="544"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w:t>
            </w:r>
          </w:p>
        </w:tc>
        <w:tc>
          <w:tcPr>
            <w:tcW w:w="544"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w:t>
            </w:r>
          </w:p>
        </w:tc>
        <w:tc>
          <w:tcPr>
            <w:tcW w:w="476" w:type="dxa"/>
            <w:vAlign w:val="bottom"/>
            <w:hideMark/>
          </w:tcPr>
          <w:p w:rsidR="00C219FD" w:rsidRPr="002A723E" w:rsidRDefault="00C219FD" w:rsidP="00732636">
            <w:pPr>
              <w:tabs>
                <w:tab w:val="left" w:pos="256"/>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23</w:t>
            </w:r>
          </w:p>
        </w:tc>
        <w:tc>
          <w:tcPr>
            <w:tcW w:w="559" w:type="dxa"/>
            <w:vAlign w:val="bottom"/>
            <w:hideMark/>
          </w:tcPr>
          <w:p w:rsidR="00C219FD" w:rsidRPr="002A723E" w:rsidRDefault="00C219FD" w:rsidP="00732636">
            <w:pPr>
              <w:tabs>
                <w:tab w:val="left" w:pos="600"/>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100</w:t>
            </w:r>
          </w:p>
        </w:tc>
        <w:tc>
          <w:tcPr>
            <w:tcW w:w="477" w:type="dxa"/>
            <w:vAlign w:val="bottom"/>
            <w:hideMark/>
          </w:tcPr>
          <w:p w:rsidR="00C219FD" w:rsidRPr="002A723E" w:rsidRDefault="00C219FD" w:rsidP="00732636">
            <w:pPr>
              <w:tabs>
                <w:tab w:val="left" w:pos="601"/>
                <w:tab w:val="left" w:pos="743"/>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hideMark/>
          </w:tcPr>
          <w:p w:rsidR="00C219FD" w:rsidRPr="002A723E" w:rsidRDefault="00C219FD" w:rsidP="00732636">
            <w:pPr>
              <w:tabs>
                <w:tab w:val="left" w:pos="619"/>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hideMark/>
          </w:tcPr>
          <w:p w:rsidR="00C219FD" w:rsidRPr="002A723E" w:rsidRDefault="00C219FD" w:rsidP="00732636">
            <w:pPr>
              <w:tabs>
                <w:tab w:val="left" w:pos="601"/>
                <w:tab w:val="left" w:pos="635"/>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hideMark/>
          </w:tcPr>
          <w:p w:rsidR="00C219FD" w:rsidRPr="002A723E" w:rsidRDefault="00C219FD" w:rsidP="00732636">
            <w:pPr>
              <w:tabs>
                <w:tab w:val="left" w:pos="601"/>
                <w:tab w:val="left" w:pos="652"/>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256"/>
                <w:tab w:val="left" w:pos="493"/>
                <w:tab w:val="left" w:pos="601"/>
              </w:tabs>
              <w:spacing w:line="276" w:lineRule="auto"/>
              <w:ind w:right="-108"/>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64</w:t>
            </w:r>
          </w:p>
        </w:tc>
        <w:tc>
          <w:tcPr>
            <w:tcW w:w="477" w:type="dxa"/>
            <w:vAlign w:val="bottom"/>
          </w:tcPr>
          <w:p w:rsidR="00C219FD" w:rsidRPr="002A723E" w:rsidRDefault="00C219FD" w:rsidP="00732636">
            <w:pPr>
              <w:tabs>
                <w:tab w:val="left" w:pos="600"/>
              </w:tabs>
              <w:spacing w:line="276" w:lineRule="auto"/>
              <w:ind w:right="-108"/>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100</w:t>
            </w:r>
          </w:p>
        </w:tc>
        <w:tc>
          <w:tcPr>
            <w:tcW w:w="477" w:type="dxa"/>
            <w:vAlign w:val="bottom"/>
          </w:tcPr>
          <w:p w:rsidR="00C219FD" w:rsidRPr="002A723E" w:rsidRDefault="00C219FD" w:rsidP="00732636">
            <w:pPr>
              <w:tabs>
                <w:tab w:val="left" w:pos="601"/>
                <w:tab w:val="left" w:pos="743"/>
              </w:tabs>
              <w:spacing w:line="276" w:lineRule="auto"/>
              <w:ind w:right="-126"/>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619"/>
              </w:tabs>
              <w:spacing w:line="276" w:lineRule="auto"/>
              <w:ind w:right="-142"/>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601"/>
                <w:tab w:val="left" w:pos="635"/>
              </w:tabs>
              <w:spacing w:line="276" w:lineRule="auto"/>
              <w:ind w:right="-160"/>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601"/>
                <w:tab w:val="left" w:pos="652"/>
              </w:tabs>
              <w:spacing w:line="276" w:lineRule="auto"/>
              <w:ind w:right="-36"/>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r>
      <w:tr w:rsidR="00C219FD" w:rsidRPr="002A723E" w:rsidTr="00732636">
        <w:trPr>
          <w:cnfStyle w:val="000000100000"/>
          <w:trHeight w:val="315"/>
        </w:trPr>
        <w:tc>
          <w:tcPr>
            <w:cnfStyle w:val="001000000000"/>
            <w:tcW w:w="2943" w:type="dxa"/>
            <w:hideMark/>
          </w:tcPr>
          <w:p w:rsidR="00C219FD" w:rsidRPr="002A723E" w:rsidRDefault="00C219FD" w:rsidP="00732636">
            <w:pPr>
              <w:spacing w:line="276" w:lineRule="auto"/>
              <w:contextualSpacing/>
              <w:mirrorIndents/>
              <w:rPr>
                <w:bCs w:val="0"/>
                <w:color w:val="000000" w:themeColor="text1"/>
              </w:rPr>
            </w:pPr>
            <w:r w:rsidRPr="002A723E">
              <w:rPr>
                <w:bCs w:val="0"/>
                <w:color w:val="000000" w:themeColor="text1"/>
              </w:rPr>
              <w:t>III. Мыслительные процессы</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5</w:t>
            </w:r>
          </w:p>
        </w:tc>
        <w:tc>
          <w:tcPr>
            <w:tcW w:w="544" w:type="dxa"/>
            <w:vAlign w:val="bottom"/>
            <w:hideMark/>
          </w:tcPr>
          <w:p w:rsidR="00C219FD" w:rsidRPr="002A723E" w:rsidRDefault="00C219FD" w:rsidP="00732636">
            <w:pPr>
              <w:tabs>
                <w:tab w:val="left" w:pos="600"/>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11</w:t>
            </w:r>
          </w:p>
        </w:tc>
        <w:tc>
          <w:tcPr>
            <w:tcW w:w="544" w:type="dxa"/>
            <w:vAlign w:val="bottom"/>
            <w:hideMark/>
          </w:tcPr>
          <w:p w:rsidR="00C219FD" w:rsidRPr="002A723E" w:rsidRDefault="00C219FD" w:rsidP="00732636">
            <w:pPr>
              <w:tabs>
                <w:tab w:val="left" w:pos="601"/>
                <w:tab w:val="left" w:pos="743"/>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15</w:t>
            </w:r>
          </w:p>
        </w:tc>
        <w:tc>
          <w:tcPr>
            <w:tcW w:w="544" w:type="dxa"/>
            <w:vAlign w:val="bottom"/>
            <w:hideMark/>
          </w:tcPr>
          <w:p w:rsidR="00C219FD" w:rsidRPr="002A723E" w:rsidRDefault="00C219FD" w:rsidP="00732636">
            <w:pPr>
              <w:tabs>
                <w:tab w:val="left" w:pos="619"/>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35</w:t>
            </w:r>
          </w:p>
        </w:tc>
        <w:tc>
          <w:tcPr>
            <w:tcW w:w="544" w:type="dxa"/>
            <w:vAlign w:val="bottom"/>
            <w:hideMark/>
          </w:tcPr>
          <w:p w:rsidR="00C219FD" w:rsidRPr="002A723E" w:rsidRDefault="00C219FD" w:rsidP="00732636">
            <w:pPr>
              <w:tabs>
                <w:tab w:val="left" w:pos="601"/>
                <w:tab w:val="left" w:pos="635"/>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20</w:t>
            </w:r>
          </w:p>
        </w:tc>
        <w:tc>
          <w:tcPr>
            <w:tcW w:w="544" w:type="dxa"/>
            <w:vAlign w:val="bottom"/>
            <w:hideMark/>
          </w:tcPr>
          <w:p w:rsidR="00C219FD" w:rsidRPr="002A723E" w:rsidRDefault="00C219FD" w:rsidP="00732636">
            <w:pPr>
              <w:tabs>
                <w:tab w:val="left" w:pos="601"/>
                <w:tab w:val="left" w:pos="652"/>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47</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7</w:t>
            </w:r>
          </w:p>
        </w:tc>
        <w:tc>
          <w:tcPr>
            <w:tcW w:w="476"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w:t>
            </w:r>
          </w:p>
        </w:tc>
        <w:tc>
          <w:tcPr>
            <w:tcW w:w="559" w:type="dxa"/>
            <w:vAlign w:val="bottom"/>
            <w:hideMark/>
          </w:tcPr>
          <w:p w:rsidR="00C219FD" w:rsidRPr="002A723E" w:rsidRDefault="00C219FD" w:rsidP="00732636">
            <w:pPr>
              <w:tabs>
                <w:tab w:val="left" w:pos="600"/>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13</w:t>
            </w:r>
          </w:p>
        </w:tc>
        <w:tc>
          <w:tcPr>
            <w:tcW w:w="477" w:type="dxa"/>
            <w:vAlign w:val="bottom"/>
            <w:hideMark/>
          </w:tcPr>
          <w:p w:rsidR="00C219FD" w:rsidRPr="002A723E" w:rsidRDefault="00C219FD" w:rsidP="00732636">
            <w:pPr>
              <w:tabs>
                <w:tab w:val="left" w:pos="601"/>
                <w:tab w:val="left" w:pos="743"/>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9</w:t>
            </w:r>
          </w:p>
        </w:tc>
        <w:tc>
          <w:tcPr>
            <w:tcW w:w="477" w:type="dxa"/>
            <w:vAlign w:val="bottom"/>
            <w:hideMark/>
          </w:tcPr>
          <w:p w:rsidR="00C219FD" w:rsidRPr="002A723E" w:rsidRDefault="00C219FD" w:rsidP="00732636">
            <w:pPr>
              <w:tabs>
                <w:tab w:val="left" w:pos="619"/>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39</w:t>
            </w:r>
          </w:p>
        </w:tc>
        <w:tc>
          <w:tcPr>
            <w:tcW w:w="477" w:type="dxa"/>
            <w:vAlign w:val="bottom"/>
            <w:hideMark/>
          </w:tcPr>
          <w:p w:rsidR="00C219FD" w:rsidRPr="002A723E" w:rsidRDefault="00C219FD" w:rsidP="00732636">
            <w:pPr>
              <w:tabs>
                <w:tab w:val="left" w:pos="601"/>
                <w:tab w:val="left" w:pos="635"/>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9</w:t>
            </w:r>
          </w:p>
        </w:tc>
        <w:tc>
          <w:tcPr>
            <w:tcW w:w="477" w:type="dxa"/>
            <w:vAlign w:val="bottom"/>
            <w:hideMark/>
          </w:tcPr>
          <w:p w:rsidR="00C219FD" w:rsidRPr="002A723E" w:rsidRDefault="00C219FD" w:rsidP="00732636">
            <w:pPr>
              <w:tabs>
                <w:tab w:val="left" w:pos="601"/>
                <w:tab w:val="left" w:pos="652"/>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39</w:t>
            </w:r>
          </w:p>
        </w:tc>
        <w:tc>
          <w:tcPr>
            <w:tcW w:w="477"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w:t>
            </w:r>
          </w:p>
        </w:tc>
        <w:tc>
          <w:tcPr>
            <w:tcW w:w="477"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9</w:t>
            </w:r>
          </w:p>
        </w:tc>
        <w:tc>
          <w:tcPr>
            <w:tcW w:w="477" w:type="dxa"/>
            <w:vAlign w:val="bottom"/>
          </w:tcPr>
          <w:p w:rsidR="00C219FD" w:rsidRPr="002A723E" w:rsidRDefault="00C219FD" w:rsidP="00732636">
            <w:pPr>
              <w:tabs>
                <w:tab w:val="left" w:pos="493"/>
                <w:tab w:val="left" w:pos="601"/>
              </w:tabs>
              <w:spacing w:line="276" w:lineRule="auto"/>
              <w:ind w:right="-108"/>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24</w:t>
            </w:r>
          </w:p>
        </w:tc>
        <w:tc>
          <w:tcPr>
            <w:tcW w:w="477" w:type="dxa"/>
            <w:vAlign w:val="bottom"/>
          </w:tcPr>
          <w:p w:rsidR="00C219FD" w:rsidRPr="002A723E" w:rsidRDefault="00C219FD" w:rsidP="00732636">
            <w:pPr>
              <w:tabs>
                <w:tab w:val="left" w:pos="600"/>
              </w:tabs>
              <w:spacing w:line="276" w:lineRule="auto"/>
              <w:ind w:right="-108"/>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38</w:t>
            </w:r>
          </w:p>
        </w:tc>
        <w:tc>
          <w:tcPr>
            <w:tcW w:w="477" w:type="dxa"/>
            <w:vAlign w:val="bottom"/>
          </w:tcPr>
          <w:p w:rsidR="00C219FD" w:rsidRPr="002A723E" w:rsidRDefault="00C219FD" w:rsidP="00732636">
            <w:pPr>
              <w:tabs>
                <w:tab w:val="left" w:pos="601"/>
                <w:tab w:val="left" w:pos="743"/>
              </w:tabs>
              <w:spacing w:line="276" w:lineRule="auto"/>
              <w:ind w:right="-126"/>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18</w:t>
            </w:r>
          </w:p>
        </w:tc>
        <w:tc>
          <w:tcPr>
            <w:tcW w:w="477" w:type="dxa"/>
            <w:vAlign w:val="bottom"/>
          </w:tcPr>
          <w:p w:rsidR="00C219FD" w:rsidRPr="002A723E" w:rsidRDefault="00C219FD" w:rsidP="00732636">
            <w:pPr>
              <w:tabs>
                <w:tab w:val="left" w:pos="619"/>
              </w:tabs>
              <w:spacing w:line="276" w:lineRule="auto"/>
              <w:ind w:right="-142"/>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28</w:t>
            </w:r>
          </w:p>
        </w:tc>
        <w:tc>
          <w:tcPr>
            <w:tcW w:w="477" w:type="dxa"/>
            <w:vAlign w:val="bottom"/>
          </w:tcPr>
          <w:p w:rsidR="00C219FD" w:rsidRPr="002A723E" w:rsidRDefault="00C219FD" w:rsidP="00732636">
            <w:pPr>
              <w:tabs>
                <w:tab w:val="left" w:pos="601"/>
                <w:tab w:val="left" w:pos="635"/>
              </w:tabs>
              <w:spacing w:line="276" w:lineRule="auto"/>
              <w:ind w:right="-160"/>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15</w:t>
            </w:r>
          </w:p>
        </w:tc>
        <w:tc>
          <w:tcPr>
            <w:tcW w:w="477" w:type="dxa"/>
            <w:vAlign w:val="bottom"/>
          </w:tcPr>
          <w:p w:rsidR="00C219FD" w:rsidRPr="002A723E" w:rsidRDefault="00C219FD" w:rsidP="00732636">
            <w:pPr>
              <w:tabs>
                <w:tab w:val="left" w:pos="601"/>
                <w:tab w:val="left" w:pos="652"/>
              </w:tabs>
              <w:spacing w:line="276" w:lineRule="auto"/>
              <w:ind w:right="-36"/>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23</w:t>
            </w:r>
          </w:p>
        </w:tc>
        <w:tc>
          <w:tcPr>
            <w:tcW w:w="477" w:type="dxa"/>
            <w:vAlign w:val="bottom"/>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7</w:t>
            </w:r>
          </w:p>
        </w:tc>
        <w:tc>
          <w:tcPr>
            <w:tcW w:w="477" w:type="dxa"/>
            <w:vAlign w:val="bottom"/>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11</w:t>
            </w:r>
          </w:p>
        </w:tc>
      </w:tr>
      <w:tr w:rsidR="00C219FD" w:rsidRPr="002A723E" w:rsidTr="00732636">
        <w:trPr>
          <w:cnfStyle w:val="000000010000"/>
          <w:trHeight w:val="330"/>
        </w:trPr>
        <w:tc>
          <w:tcPr>
            <w:cnfStyle w:val="001000000000"/>
            <w:tcW w:w="2943" w:type="dxa"/>
            <w:hideMark/>
          </w:tcPr>
          <w:p w:rsidR="00C219FD" w:rsidRPr="002A723E" w:rsidRDefault="00C219FD" w:rsidP="00732636">
            <w:pPr>
              <w:spacing w:line="276" w:lineRule="auto"/>
              <w:contextualSpacing/>
              <w:mirrorIndents/>
              <w:rPr>
                <w:bCs w:val="0"/>
                <w:color w:val="000000" w:themeColor="text1"/>
              </w:rPr>
            </w:pPr>
            <w:r w:rsidRPr="002A723E">
              <w:rPr>
                <w:bCs w:val="0"/>
                <w:color w:val="000000" w:themeColor="text1"/>
              </w:rPr>
              <w:t>IV. Звукобуквенный анализ, синтез, фонематическое восприятие</w:t>
            </w:r>
          </w:p>
        </w:tc>
        <w:tc>
          <w:tcPr>
            <w:tcW w:w="544"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29</w:t>
            </w:r>
          </w:p>
        </w:tc>
        <w:tc>
          <w:tcPr>
            <w:tcW w:w="544" w:type="dxa"/>
            <w:vAlign w:val="bottom"/>
            <w:hideMark/>
          </w:tcPr>
          <w:p w:rsidR="00C219FD" w:rsidRPr="002A723E" w:rsidRDefault="00C219FD" w:rsidP="00732636">
            <w:pPr>
              <w:tabs>
                <w:tab w:val="left" w:pos="600"/>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68</w:t>
            </w:r>
          </w:p>
        </w:tc>
        <w:tc>
          <w:tcPr>
            <w:tcW w:w="544" w:type="dxa"/>
            <w:vAlign w:val="bottom"/>
            <w:hideMark/>
          </w:tcPr>
          <w:p w:rsidR="00C219FD" w:rsidRPr="002A723E" w:rsidRDefault="00C219FD" w:rsidP="00732636">
            <w:pPr>
              <w:tabs>
                <w:tab w:val="left" w:pos="601"/>
                <w:tab w:val="left" w:pos="743"/>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7</w:t>
            </w:r>
          </w:p>
        </w:tc>
        <w:tc>
          <w:tcPr>
            <w:tcW w:w="544" w:type="dxa"/>
            <w:vAlign w:val="bottom"/>
            <w:hideMark/>
          </w:tcPr>
          <w:p w:rsidR="00C219FD" w:rsidRPr="002A723E" w:rsidRDefault="00C219FD" w:rsidP="00732636">
            <w:pPr>
              <w:tabs>
                <w:tab w:val="left" w:pos="619"/>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16</w:t>
            </w:r>
          </w:p>
        </w:tc>
        <w:tc>
          <w:tcPr>
            <w:tcW w:w="544" w:type="dxa"/>
            <w:vAlign w:val="bottom"/>
            <w:hideMark/>
          </w:tcPr>
          <w:p w:rsidR="00C219FD" w:rsidRPr="002A723E" w:rsidRDefault="00C219FD" w:rsidP="00732636">
            <w:pPr>
              <w:tabs>
                <w:tab w:val="left" w:pos="601"/>
                <w:tab w:val="left" w:pos="635"/>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6</w:t>
            </w:r>
          </w:p>
        </w:tc>
        <w:tc>
          <w:tcPr>
            <w:tcW w:w="544" w:type="dxa"/>
            <w:vAlign w:val="bottom"/>
            <w:hideMark/>
          </w:tcPr>
          <w:p w:rsidR="00C219FD" w:rsidRPr="002A723E" w:rsidRDefault="00C219FD" w:rsidP="00732636">
            <w:pPr>
              <w:tabs>
                <w:tab w:val="left" w:pos="601"/>
                <w:tab w:val="left" w:pos="652"/>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14</w:t>
            </w:r>
          </w:p>
        </w:tc>
        <w:tc>
          <w:tcPr>
            <w:tcW w:w="544"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w:t>
            </w:r>
          </w:p>
        </w:tc>
        <w:tc>
          <w:tcPr>
            <w:tcW w:w="544"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2</w:t>
            </w:r>
          </w:p>
        </w:tc>
        <w:tc>
          <w:tcPr>
            <w:tcW w:w="476"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15</w:t>
            </w:r>
          </w:p>
        </w:tc>
        <w:tc>
          <w:tcPr>
            <w:tcW w:w="559" w:type="dxa"/>
            <w:vAlign w:val="bottom"/>
            <w:hideMark/>
          </w:tcPr>
          <w:p w:rsidR="00C219FD" w:rsidRPr="002A723E" w:rsidRDefault="00C219FD" w:rsidP="00732636">
            <w:pPr>
              <w:tabs>
                <w:tab w:val="left" w:pos="600"/>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65</w:t>
            </w:r>
          </w:p>
        </w:tc>
        <w:tc>
          <w:tcPr>
            <w:tcW w:w="477" w:type="dxa"/>
            <w:vAlign w:val="bottom"/>
            <w:hideMark/>
          </w:tcPr>
          <w:p w:rsidR="00C219FD" w:rsidRPr="002A723E" w:rsidRDefault="00C219FD" w:rsidP="00732636">
            <w:pPr>
              <w:tabs>
                <w:tab w:val="left" w:pos="601"/>
                <w:tab w:val="left" w:pos="743"/>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4</w:t>
            </w:r>
          </w:p>
        </w:tc>
        <w:tc>
          <w:tcPr>
            <w:tcW w:w="477" w:type="dxa"/>
            <w:vAlign w:val="bottom"/>
            <w:hideMark/>
          </w:tcPr>
          <w:p w:rsidR="00C219FD" w:rsidRPr="002A723E" w:rsidRDefault="00C219FD" w:rsidP="00732636">
            <w:pPr>
              <w:tabs>
                <w:tab w:val="left" w:pos="619"/>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17</w:t>
            </w:r>
          </w:p>
        </w:tc>
        <w:tc>
          <w:tcPr>
            <w:tcW w:w="477" w:type="dxa"/>
            <w:vAlign w:val="bottom"/>
            <w:hideMark/>
          </w:tcPr>
          <w:p w:rsidR="00C219FD" w:rsidRPr="002A723E" w:rsidRDefault="00C219FD" w:rsidP="00732636">
            <w:pPr>
              <w:tabs>
                <w:tab w:val="left" w:pos="601"/>
                <w:tab w:val="left" w:pos="635"/>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w:t>
            </w:r>
          </w:p>
        </w:tc>
        <w:tc>
          <w:tcPr>
            <w:tcW w:w="477" w:type="dxa"/>
            <w:vAlign w:val="bottom"/>
            <w:hideMark/>
          </w:tcPr>
          <w:p w:rsidR="00C219FD" w:rsidRPr="002A723E" w:rsidRDefault="00C219FD" w:rsidP="00732636">
            <w:pPr>
              <w:tabs>
                <w:tab w:val="left" w:pos="601"/>
                <w:tab w:val="left" w:pos="652"/>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5</w:t>
            </w:r>
          </w:p>
        </w:tc>
        <w:tc>
          <w:tcPr>
            <w:tcW w:w="477"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3</w:t>
            </w:r>
          </w:p>
        </w:tc>
        <w:tc>
          <w:tcPr>
            <w:tcW w:w="477"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13</w:t>
            </w:r>
          </w:p>
        </w:tc>
        <w:tc>
          <w:tcPr>
            <w:tcW w:w="477" w:type="dxa"/>
            <w:vAlign w:val="bottom"/>
          </w:tcPr>
          <w:p w:rsidR="00C219FD" w:rsidRPr="002A723E" w:rsidRDefault="00C219FD" w:rsidP="00732636">
            <w:pPr>
              <w:tabs>
                <w:tab w:val="left" w:pos="493"/>
                <w:tab w:val="left" w:pos="601"/>
              </w:tabs>
              <w:spacing w:line="276" w:lineRule="auto"/>
              <w:ind w:right="-108"/>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59</w:t>
            </w:r>
          </w:p>
        </w:tc>
        <w:tc>
          <w:tcPr>
            <w:tcW w:w="477" w:type="dxa"/>
            <w:vAlign w:val="bottom"/>
          </w:tcPr>
          <w:p w:rsidR="00C219FD" w:rsidRPr="002A723E" w:rsidRDefault="00C219FD" w:rsidP="00732636">
            <w:pPr>
              <w:tabs>
                <w:tab w:val="left" w:pos="600"/>
              </w:tabs>
              <w:spacing w:line="276" w:lineRule="auto"/>
              <w:ind w:right="-108"/>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92</w:t>
            </w:r>
          </w:p>
        </w:tc>
        <w:tc>
          <w:tcPr>
            <w:tcW w:w="477" w:type="dxa"/>
            <w:vAlign w:val="bottom"/>
          </w:tcPr>
          <w:p w:rsidR="00C219FD" w:rsidRPr="002A723E" w:rsidRDefault="00C219FD" w:rsidP="00732636">
            <w:pPr>
              <w:tabs>
                <w:tab w:val="left" w:pos="601"/>
                <w:tab w:val="left" w:pos="743"/>
              </w:tabs>
              <w:spacing w:line="276" w:lineRule="auto"/>
              <w:ind w:right="-126"/>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4</w:t>
            </w:r>
          </w:p>
        </w:tc>
        <w:tc>
          <w:tcPr>
            <w:tcW w:w="477" w:type="dxa"/>
            <w:vAlign w:val="bottom"/>
          </w:tcPr>
          <w:p w:rsidR="00C219FD" w:rsidRPr="002A723E" w:rsidRDefault="00C219FD" w:rsidP="00732636">
            <w:pPr>
              <w:tabs>
                <w:tab w:val="left" w:pos="619"/>
              </w:tabs>
              <w:spacing w:line="276" w:lineRule="auto"/>
              <w:ind w:right="-142"/>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6</w:t>
            </w:r>
          </w:p>
        </w:tc>
        <w:tc>
          <w:tcPr>
            <w:tcW w:w="477" w:type="dxa"/>
            <w:vAlign w:val="bottom"/>
          </w:tcPr>
          <w:p w:rsidR="00C219FD" w:rsidRPr="002A723E" w:rsidRDefault="00C219FD" w:rsidP="00732636">
            <w:pPr>
              <w:tabs>
                <w:tab w:val="left" w:pos="601"/>
                <w:tab w:val="left" w:pos="635"/>
              </w:tabs>
              <w:spacing w:line="276" w:lineRule="auto"/>
              <w:ind w:right="-160"/>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w:t>
            </w:r>
          </w:p>
        </w:tc>
        <w:tc>
          <w:tcPr>
            <w:tcW w:w="477" w:type="dxa"/>
            <w:vAlign w:val="bottom"/>
          </w:tcPr>
          <w:p w:rsidR="00C219FD" w:rsidRPr="002A723E" w:rsidRDefault="00C219FD" w:rsidP="00732636">
            <w:pPr>
              <w:tabs>
                <w:tab w:val="left" w:pos="601"/>
                <w:tab w:val="left" w:pos="652"/>
              </w:tabs>
              <w:spacing w:line="276" w:lineRule="auto"/>
              <w:ind w:right="-36"/>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2</w:t>
            </w:r>
          </w:p>
        </w:tc>
        <w:tc>
          <w:tcPr>
            <w:tcW w:w="477" w:type="dxa"/>
            <w:vAlign w:val="bottom"/>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r>
      <w:tr w:rsidR="00C219FD" w:rsidRPr="002A723E" w:rsidTr="00732636">
        <w:trPr>
          <w:cnfStyle w:val="000000100000"/>
          <w:trHeight w:val="375"/>
        </w:trPr>
        <w:tc>
          <w:tcPr>
            <w:cnfStyle w:val="001000000000"/>
            <w:tcW w:w="2943" w:type="dxa"/>
            <w:hideMark/>
          </w:tcPr>
          <w:p w:rsidR="00C219FD" w:rsidRPr="002A723E" w:rsidRDefault="00C219FD" w:rsidP="00732636">
            <w:pPr>
              <w:spacing w:line="276" w:lineRule="auto"/>
              <w:contextualSpacing/>
              <w:mirrorIndents/>
              <w:rPr>
                <w:bCs w:val="0"/>
                <w:color w:val="000000" w:themeColor="text1"/>
              </w:rPr>
            </w:pPr>
            <w:r w:rsidRPr="002A723E">
              <w:rPr>
                <w:bCs w:val="0"/>
                <w:color w:val="000000" w:themeColor="text1"/>
              </w:rPr>
              <w:t>V. Саморегуляция и организация деятельности</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11</w:t>
            </w:r>
          </w:p>
        </w:tc>
        <w:tc>
          <w:tcPr>
            <w:tcW w:w="544" w:type="dxa"/>
            <w:vAlign w:val="bottom"/>
            <w:hideMark/>
          </w:tcPr>
          <w:p w:rsidR="00C219FD" w:rsidRPr="002A723E" w:rsidRDefault="00C219FD" w:rsidP="00732636">
            <w:pPr>
              <w:tabs>
                <w:tab w:val="left" w:pos="600"/>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26</w:t>
            </w:r>
          </w:p>
        </w:tc>
        <w:tc>
          <w:tcPr>
            <w:tcW w:w="544" w:type="dxa"/>
            <w:vAlign w:val="bottom"/>
            <w:hideMark/>
          </w:tcPr>
          <w:p w:rsidR="00C219FD" w:rsidRPr="002A723E" w:rsidRDefault="00C219FD" w:rsidP="00732636">
            <w:pPr>
              <w:tabs>
                <w:tab w:val="left" w:pos="601"/>
                <w:tab w:val="left" w:pos="743"/>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23</w:t>
            </w:r>
          </w:p>
        </w:tc>
        <w:tc>
          <w:tcPr>
            <w:tcW w:w="544" w:type="dxa"/>
            <w:vAlign w:val="bottom"/>
            <w:hideMark/>
          </w:tcPr>
          <w:p w:rsidR="00C219FD" w:rsidRPr="002A723E" w:rsidRDefault="00C219FD" w:rsidP="00732636">
            <w:pPr>
              <w:tabs>
                <w:tab w:val="left" w:pos="619"/>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54</w:t>
            </w:r>
          </w:p>
        </w:tc>
        <w:tc>
          <w:tcPr>
            <w:tcW w:w="544" w:type="dxa"/>
            <w:vAlign w:val="bottom"/>
            <w:hideMark/>
          </w:tcPr>
          <w:p w:rsidR="00C219FD" w:rsidRPr="002A723E" w:rsidRDefault="00C219FD" w:rsidP="00732636">
            <w:pPr>
              <w:tabs>
                <w:tab w:val="left" w:pos="601"/>
                <w:tab w:val="left" w:pos="635"/>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8</w:t>
            </w:r>
          </w:p>
        </w:tc>
        <w:tc>
          <w:tcPr>
            <w:tcW w:w="544" w:type="dxa"/>
            <w:vAlign w:val="bottom"/>
            <w:hideMark/>
          </w:tcPr>
          <w:p w:rsidR="00C219FD" w:rsidRPr="002A723E" w:rsidRDefault="00C219FD" w:rsidP="00732636">
            <w:pPr>
              <w:tabs>
                <w:tab w:val="left" w:pos="601"/>
                <w:tab w:val="left" w:pos="652"/>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18</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w:t>
            </w:r>
          </w:p>
        </w:tc>
        <w:tc>
          <w:tcPr>
            <w:tcW w:w="544"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w:t>
            </w:r>
          </w:p>
        </w:tc>
        <w:tc>
          <w:tcPr>
            <w:tcW w:w="476"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6</w:t>
            </w:r>
          </w:p>
        </w:tc>
        <w:tc>
          <w:tcPr>
            <w:tcW w:w="559" w:type="dxa"/>
            <w:vAlign w:val="bottom"/>
            <w:hideMark/>
          </w:tcPr>
          <w:p w:rsidR="00C219FD" w:rsidRPr="002A723E" w:rsidRDefault="00C219FD" w:rsidP="00732636">
            <w:pPr>
              <w:tabs>
                <w:tab w:val="left" w:pos="600"/>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26</w:t>
            </w:r>
          </w:p>
        </w:tc>
        <w:tc>
          <w:tcPr>
            <w:tcW w:w="477" w:type="dxa"/>
            <w:vAlign w:val="bottom"/>
            <w:hideMark/>
          </w:tcPr>
          <w:p w:rsidR="00C219FD" w:rsidRPr="002A723E" w:rsidRDefault="00C219FD" w:rsidP="00732636">
            <w:pPr>
              <w:tabs>
                <w:tab w:val="left" w:pos="601"/>
                <w:tab w:val="left" w:pos="743"/>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9</w:t>
            </w:r>
          </w:p>
        </w:tc>
        <w:tc>
          <w:tcPr>
            <w:tcW w:w="477" w:type="dxa"/>
            <w:vAlign w:val="bottom"/>
            <w:hideMark/>
          </w:tcPr>
          <w:p w:rsidR="00C219FD" w:rsidRPr="002A723E" w:rsidRDefault="00C219FD" w:rsidP="00732636">
            <w:pPr>
              <w:tabs>
                <w:tab w:val="left" w:pos="619"/>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39</w:t>
            </w:r>
          </w:p>
        </w:tc>
        <w:tc>
          <w:tcPr>
            <w:tcW w:w="477" w:type="dxa"/>
            <w:vAlign w:val="bottom"/>
            <w:hideMark/>
          </w:tcPr>
          <w:p w:rsidR="00C219FD" w:rsidRPr="002A723E" w:rsidRDefault="00C219FD" w:rsidP="00732636">
            <w:pPr>
              <w:tabs>
                <w:tab w:val="left" w:pos="601"/>
                <w:tab w:val="left" w:pos="635"/>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w:t>
            </w:r>
          </w:p>
        </w:tc>
        <w:tc>
          <w:tcPr>
            <w:tcW w:w="477" w:type="dxa"/>
            <w:vAlign w:val="bottom"/>
            <w:hideMark/>
          </w:tcPr>
          <w:p w:rsidR="00C219FD" w:rsidRPr="002A723E" w:rsidRDefault="00C219FD" w:rsidP="00732636">
            <w:pPr>
              <w:tabs>
                <w:tab w:val="left" w:pos="601"/>
                <w:tab w:val="left" w:pos="652"/>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5</w:t>
            </w:r>
          </w:p>
        </w:tc>
        <w:tc>
          <w:tcPr>
            <w:tcW w:w="477"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7</w:t>
            </w:r>
          </w:p>
        </w:tc>
        <w:tc>
          <w:tcPr>
            <w:tcW w:w="477" w:type="dxa"/>
            <w:vAlign w:val="bottom"/>
            <w:hideMark/>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30</w:t>
            </w:r>
          </w:p>
        </w:tc>
        <w:tc>
          <w:tcPr>
            <w:tcW w:w="477" w:type="dxa"/>
            <w:vAlign w:val="bottom"/>
          </w:tcPr>
          <w:p w:rsidR="00C219FD" w:rsidRPr="002A723E" w:rsidRDefault="00C219FD" w:rsidP="00732636">
            <w:pPr>
              <w:tabs>
                <w:tab w:val="left" w:pos="493"/>
                <w:tab w:val="left" w:pos="601"/>
              </w:tabs>
              <w:spacing w:line="276" w:lineRule="auto"/>
              <w:ind w:right="-108"/>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18</w:t>
            </w:r>
          </w:p>
        </w:tc>
        <w:tc>
          <w:tcPr>
            <w:tcW w:w="477" w:type="dxa"/>
            <w:vAlign w:val="bottom"/>
          </w:tcPr>
          <w:p w:rsidR="00C219FD" w:rsidRPr="002A723E" w:rsidRDefault="00C219FD" w:rsidP="00732636">
            <w:pPr>
              <w:tabs>
                <w:tab w:val="left" w:pos="600"/>
              </w:tabs>
              <w:spacing w:line="276" w:lineRule="auto"/>
              <w:ind w:right="-108"/>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28</w:t>
            </w:r>
          </w:p>
        </w:tc>
        <w:tc>
          <w:tcPr>
            <w:tcW w:w="477" w:type="dxa"/>
            <w:vAlign w:val="bottom"/>
          </w:tcPr>
          <w:p w:rsidR="00C219FD" w:rsidRPr="002A723E" w:rsidRDefault="00C219FD" w:rsidP="00732636">
            <w:pPr>
              <w:tabs>
                <w:tab w:val="left" w:pos="601"/>
                <w:tab w:val="left" w:pos="743"/>
              </w:tabs>
              <w:spacing w:line="276" w:lineRule="auto"/>
              <w:ind w:right="-126"/>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19</w:t>
            </w:r>
          </w:p>
        </w:tc>
        <w:tc>
          <w:tcPr>
            <w:tcW w:w="477" w:type="dxa"/>
            <w:vAlign w:val="bottom"/>
          </w:tcPr>
          <w:p w:rsidR="00C219FD" w:rsidRPr="002A723E" w:rsidRDefault="00C219FD" w:rsidP="00732636">
            <w:pPr>
              <w:tabs>
                <w:tab w:val="left" w:pos="619"/>
              </w:tabs>
              <w:spacing w:line="276" w:lineRule="auto"/>
              <w:ind w:right="-142"/>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30</w:t>
            </w:r>
          </w:p>
        </w:tc>
        <w:tc>
          <w:tcPr>
            <w:tcW w:w="477" w:type="dxa"/>
            <w:vAlign w:val="bottom"/>
          </w:tcPr>
          <w:p w:rsidR="00C219FD" w:rsidRPr="002A723E" w:rsidRDefault="00C219FD" w:rsidP="00732636">
            <w:pPr>
              <w:tabs>
                <w:tab w:val="left" w:pos="601"/>
                <w:tab w:val="left" w:pos="635"/>
              </w:tabs>
              <w:spacing w:line="276" w:lineRule="auto"/>
              <w:ind w:right="-160"/>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12</w:t>
            </w:r>
          </w:p>
        </w:tc>
        <w:tc>
          <w:tcPr>
            <w:tcW w:w="477" w:type="dxa"/>
            <w:vAlign w:val="bottom"/>
          </w:tcPr>
          <w:p w:rsidR="00C219FD" w:rsidRPr="002A723E" w:rsidRDefault="00C219FD" w:rsidP="00732636">
            <w:pPr>
              <w:tabs>
                <w:tab w:val="left" w:pos="601"/>
                <w:tab w:val="left" w:pos="652"/>
              </w:tabs>
              <w:spacing w:line="276" w:lineRule="auto"/>
              <w:ind w:right="-36"/>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19</w:t>
            </w:r>
          </w:p>
        </w:tc>
        <w:tc>
          <w:tcPr>
            <w:tcW w:w="477" w:type="dxa"/>
            <w:vAlign w:val="bottom"/>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15</w:t>
            </w:r>
          </w:p>
        </w:tc>
        <w:tc>
          <w:tcPr>
            <w:tcW w:w="477" w:type="dxa"/>
            <w:vAlign w:val="bottom"/>
          </w:tcPr>
          <w:p w:rsidR="00C219FD" w:rsidRPr="002A723E" w:rsidRDefault="00C219FD" w:rsidP="00732636">
            <w:pPr>
              <w:tabs>
                <w:tab w:val="left" w:pos="493"/>
                <w:tab w:val="left" w:pos="601"/>
              </w:tabs>
              <w:spacing w:line="276" w:lineRule="auto"/>
              <w:jc w:val="center"/>
              <w:cnfStyle w:val="000000100000"/>
              <w:rPr>
                <w:rFonts w:ascii="Arial Narrow" w:hAnsi="Arial Narrow"/>
                <w:color w:val="000000" w:themeColor="text1"/>
                <w:sz w:val="20"/>
                <w:szCs w:val="20"/>
              </w:rPr>
            </w:pPr>
            <w:r w:rsidRPr="002A723E">
              <w:rPr>
                <w:rFonts w:ascii="Arial Narrow" w:hAnsi="Arial Narrow"/>
                <w:color w:val="000000" w:themeColor="text1"/>
                <w:sz w:val="20"/>
                <w:szCs w:val="20"/>
              </w:rPr>
              <w:t>23</w:t>
            </w:r>
          </w:p>
        </w:tc>
      </w:tr>
      <w:tr w:rsidR="00C219FD" w:rsidRPr="002A723E" w:rsidTr="00732636">
        <w:trPr>
          <w:cnfStyle w:val="000000010000"/>
          <w:trHeight w:val="315"/>
        </w:trPr>
        <w:tc>
          <w:tcPr>
            <w:cnfStyle w:val="001000000000"/>
            <w:tcW w:w="2943" w:type="dxa"/>
            <w:hideMark/>
          </w:tcPr>
          <w:p w:rsidR="00C219FD" w:rsidRPr="002A723E" w:rsidRDefault="00C219FD" w:rsidP="00732636">
            <w:pPr>
              <w:spacing w:line="276" w:lineRule="auto"/>
              <w:contextualSpacing/>
              <w:mirrorIndents/>
              <w:rPr>
                <w:bCs w:val="0"/>
                <w:color w:val="000000" w:themeColor="text1"/>
              </w:rPr>
            </w:pPr>
            <w:r w:rsidRPr="002A723E">
              <w:rPr>
                <w:bCs w:val="0"/>
                <w:color w:val="000000" w:themeColor="text1"/>
              </w:rPr>
              <w:t>VI. Внимание</w:t>
            </w:r>
          </w:p>
        </w:tc>
        <w:tc>
          <w:tcPr>
            <w:tcW w:w="544"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34</w:t>
            </w:r>
          </w:p>
        </w:tc>
        <w:tc>
          <w:tcPr>
            <w:tcW w:w="544" w:type="dxa"/>
            <w:vAlign w:val="bottom"/>
            <w:hideMark/>
          </w:tcPr>
          <w:p w:rsidR="00C219FD" w:rsidRPr="002A723E" w:rsidRDefault="00C219FD" w:rsidP="00732636">
            <w:pPr>
              <w:tabs>
                <w:tab w:val="left" w:pos="600"/>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79</w:t>
            </w:r>
          </w:p>
        </w:tc>
        <w:tc>
          <w:tcPr>
            <w:tcW w:w="544" w:type="dxa"/>
            <w:vAlign w:val="bottom"/>
            <w:hideMark/>
          </w:tcPr>
          <w:p w:rsidR="00C219FD" w:rsidRPr="002A723E" w:rsidRDefault="00C219FD" w:rsidP="00732636">
            <w:pPr>
              <w:tabs>
                <w:tab w:val="left" w:pos="601"/>
                <w:tab w:val="left" w:pos="743"/>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5</w:t>
            </w:r>
          </w:p>
        </w:tc>
        <w:tc>
          <w:tcPr>
            <w:tcW w:w="544" w:type="dxa"/>
            <w:vAlign w:val="bottom"/>
            <w:hideMark/>
          </w:tcPr>
          <w:p w:rsidR="00C219FD" w:rsidRPr="002A723E" w:rsidRDefault="00C219FD" w:rsidP="00732636">
            <w:pPr>
              <w:tabs>
                <w:tab w:val="left" w:pos="619"/>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12</w:t>
            </w:r>
          </w:p>
        </w:tc>
        <w:tc>
          <w:tcPr>
            <w:tcW w:w="544" w:type="dxa"/>
            <w:vAlign w:val="bottom"/>
            <w:hideMark/>
          </w:tcPr>
          <w:p w:rsidR="00C219FD" w:rsidRPr="002A723E" w:rsidRDefault="00C219FD" w:rsidP="00732636">
            <w:pPr>
              <w:tabs>
                <w:tab w:val="left" w:pos="601"/>
                <w:tab w:val="left" w:pos="635"/>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3</w:t>
            </w:r>
          </w:p>
        </w:tc>
        <w:tc>
          <w:tcPr>
            <w:tcW w:w="544" w:type="dxa"/>
            <w:vAlign w:val="bottom"/>
            <w:hideMark/>
          </w:tcPr>
          <w:p w:rsidR="00C219FD" w:rsidRPr="002A723E" w:rsidRDefault="00C219FD" w:rsidP="00732636">
            <w:pPr>
              <w:tabs>
                <w:tab w:val="left" w:pos="601"/>
                <w:tab w:val="left" w:pos="652"/>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7</w:t>
            </w:r>
          </w:p>
        </w:tc>
        <w:tc>
          <w:tcPr>
            <w:tcW w:w="544"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w:t>
            </w:r>
          </w:p>
        </w:tc>
        <w:tc>
          <w:tcPr>
            <w:tcW w:w="544"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2</w:t>
            </w:r>
          </w:p>
        </w:tc>
        <w:tc>
          <w:tcPr>
            <w:tcW w:w="476"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20</w:t>
            </w:r>
          </w:p>
        </w:tc>
        <w:tc>
          <w:tcPr>
            <w:tcW w:w="559" w:type="dxa"/>
            <w:vAlign w:val="bottom"/>
            <w:hideMark/>
          </w:tcPr>
          <w:p w:rsidR="00C219FD" w:rsidRPr="002A723E" w:rsidRDefault="00C219FD" w:rsidP="00732636">
            <w:pPr>
              <w:tabs>
                <w:tab w:val="left" w:pos="600"/>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87</w:t>
            </w:r>
          </w:p>
        </w:tc>
        <w:tc>
          <w:tcPr>
            <w:tcW w:w="477" w:type="dxa"/>
            <w:vAlign w:val="bottom"/>
            <w:hideMark/>
          </w:tcPr>
          <w:p w:rsidR="00C219FD" w:rsidRPr="002A723E" w:rsidRDefault="00C219FD" w:rsidP="00732636">
            <w:pPr>
              <w:tabs>
                <w:tab w:val="left" w:pos="601"/>
                <w:tab w:val="left" w:pos="743"/>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3</w:t>
            </w:r>
          </w:p>
        </w:tc>
        <w:tc>
          <w:tcPr>
            <w:tcW w:w="477" w:type="dxa"/>
            <w:vAlign w:val="bottom"/>
            <w:hideMark/>
          </w:tcPr>
          <w:p w:rsidR="00C219FD" w:rsidRPr="002A723E" w:rsidRDefault="00C219FD" w:rsidP="00732636">
            <w:pPr>
              <w:tabs>
                <w:tab w:val="left" w:pos="619"/>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13</w:t>
            </w:r>
          </w:p>
        </w:tc>
        <w:tc>
          <w:tcPr>
            <w:tcW w:w="477" w:type="dxa"/>
            <w:vAlign w:val="bottom"/>
            <w:hideMark/>
          </w:tcPr>
          <w:p w:rsidR="00C219FD" w:rsidRPr="002A723E" w:rsidRDefault="00C219FD" w:rsidP="00732636">
            <w:pPr>
              <w:tabs>
                <w:tab w:val="left" w:pos="601"/>
                <w:tab w:val="left" w:pos="635"/>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hideMark/>
          </w:tcPr>
          <w:p w:rsidR="00C219FD" w:rsidRPr="002A723E" w:rsidRDefault="00C219FD" w:rsidP="00732636">
            <w:pPr>
              <w:tabs>
                <w:tab w:val="left" w:pos="601"/>
                <w:tab w:val="left" w:pos="652"/>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hideMark/>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493"/>
                <w:tab w:val="left" w:pos="601"/>
              </w:tabs>
              <w:spacing w:line="276" w:lineRule="auto"/>
              <w:ind w:right="-108"/>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57</w:t>
            </w:r>
          </w:p>
        </w:tc>
        <w:tc>
          <w:tcPr>
            <w:tcW w:w="477" w:type="dxa"/>
            <w:vAlign w:val="bottom"/>
          </w:tcPr>
          <w:p w:rsidR="00C219FD" w:rsidRPr="002A723E" w:rsidRDefault="00C219FD" w:rsidP="00732636">
            <w:pPr>
              <w:tabs>
                <w:tab w:val="left" w:pos="600"/>
              </w:tabs>
              <w:spacing w:line="276" w:lineRule="auto"/>
              <w:ind w:right="-108"/>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89</w:t>
            </w:r>
          </w:p>
        </w:tc>
        <w:tc>
          <w:tcPr>
            <w:tcW w:w="477" w:type="dxa"/>
            <w:vAlign w:val="bottom"/>
          </w:tcPr>
          <w:p w:rsidR="00C219FD" w:rsidRPr="002A723E" w:rsidRDefault="00C219FD" w:rsidP="00732636">
            <w:pPr>
              <w:tabs>
                <w:tab w:val="left" w:pos="601"/>
                <w:tab w:val="left" w:pos="743"/>
              </w:tabs>
              <w:spacing w:line="276" w:lineRule="auto"/>
              <w:ind w:right="-126"/>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5</w:t>
            </w:r>
          </w:p>
        </w:tc>
        <w:tc>
          <w:tcPr>
            <w:tcW w:w="477" w:type="dxa"/>
            <w:vAlign w:val="bottom"/>
          </w:tcPr>
          <w:p w:rsidR="00C219FD" w:rsidRPr="002A723E" w:rsidRDefault="00C219FD" w:rsidP="00732636">
            <w:pPr>
              <w:tabs>
                <w:tab w:val="left" w:pos="619"/>
              </w:tabs>
              <w:spacing w:line="276" w:lineRule="auto"/>
              <w:ind w:right="-142"/>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8</w:t>
            </w:r>
          </w:p>
        </w:tc>
        <w:tc>
          <w:tcPr>
            <w:tcW w:w="477" w:type="dxa"/>
            <w:vAlign w:val="bottom"/>
          </w:tcPr>
          <w:p w:rsidR="00C219FD" w:rsidRPr="002A723E" w:rsidRDefault="00C219FD" w:rsidP="00732636">
            <w:pPr>
              <w:tabs>
                <w:tab w:val="left" w:pos="601"/>
                <w:tab w:val="left" w:pos="635"/>
              </w:tabs>
              <w:spacing w:line="276" w:lineRule="auto"/>
              <w:ind w:right="-160"/>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601"/>
                <w:tab w:val="left" w:pos="652"/>
              </w:tabs>
              <w:spacing w:line="276" w:lineRule="auto"/>
              <w:ind w:right="-36"/>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0</w:t>
            </w:r>
          </w:p>
        </w:tc>
        <w:tc>
          <w:tcPr>
            <w:tcW w:w="477" w:type="dxa"/>
            <w:vAlign w:val="bottom"/>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2</w:t>
            </w:r>
          </w:p>
        </w:tc>
        <w:tc>
          <w:tcPr>
            <w:tcW w:w="477" w:type="dxa"/>
            <w:vAlign w:val="bottom"/>
          </w:tcPr>
          <w:p w:rsidR="00C219FD" w:rsidRPr="002A723E" w:rsidRDefault="00C219FD" w:rsidP="00732636">
            <w:pPr>
              <w:tabs>
                <w:tab w:val="left" w:pos="493"/>
                <w:tab w:val="left" w:pos="601"/>
              </w:tabs>
              <w:spacing w:line="276" w:lineRule="auto"/>
              <w:jc w:val="center"/>
              <w:cnfStyle w:val="000000010000"/>
              <w:rPr>
                <w:rFonts w:ascii="Arial Narrow" w:hAnsi="Arial Narrow"/>
                <w:color w:val="000000" w:themeColor="text1"/>
                <w:sz w:val="20"/>
                <w:szCs w:val="20"/>
              </w:rPr>
            </w:pPr>
            <w:r w:rsidRPr="002A723E">
              <w:rPr>
                <w:rFonts w:ascii="Arial Narrow" w:hAnsi="Arial Narrow"/>
                <w:color w:val="000000" w:themeColor="text1"/>
                <w:sz w:val="20"/>
                <w:szCs w:val="20"/>
              </w:rPr>
              <w:t>3</w:t>
            </w:r>
          </w:p>
        </w:tc>
      </w:tr>
    </w:tbl>
    <w:p w:rsidR="00C219FD" w:rsidRPr="002A723E" w:rsidRDefault="00C219FD" w:rsidP="00C219FD">
      <w:pPr>
        <w:shd w:val="clear" w:color="auto" w:fill="FFFFFF"/>
        <w:autoSpaceDE w:val="0"/>
        <w:autoSpaceDN w:val="0"/>
        <w:adjustRightInd w:val="0"/>
        <w:spacing w:line="276" w:lineRule="auto"/>
        <w:contextualSpacing/>
        <w:mirrorIndents/>
        <w:jc w:val="both"/>
        <w:rPr>
          <w:color w:val="000000" w:themeColor="text1"/>
        </w:rPr>
      </w:pPr>
    </w:p>
    <w:tbl>
      <w:tblPr>
        <w:tblStyle w:val="-11"/>
        <w:tblW w:w="11144" w:type="dxa"/>
        <w:jc w:val="center"/>
        <w:tblLook w:val="04A0"/>
      </w:tblPr>
      <w:tblGrid>
        <w:gridCol w:w="5969"/>
        <w:gridCol w:w="992"/>
        <w:gridCol w:w="851"/>
        <w:gridCol w:w="833"/>
        <w:gridCol w:w="833"/>
        <w:gridCol w:w="833"/>
        <w:gridCol w:w="833"/>
      </w:tblGrid>
      <w:tr w:rsidR="00C219FD" w:rsidRPr="002A723E" w:rsidTr="00732636">
        <w:trPr>
          <w:cnfStyle w:val="100000000000"/>
          <w:trHeight w:val="304"/>
          <w:jc w:val="center"/>
        </w:trPr>
        <w:tc>
          <w:tcPr>
            <w:cnfStyle w:val="001000000000"/>
            <w:tcW w:w="5969" w:type="dxa"/>
            <w:vMerge w:val="restart"/>
            <w:noWrap/>
            <w:hideMark/>
          </w:tcPr>
          <w:p w:rsidR="00C219FD" w:rsidRPr="002A723E" w:rsidRDefault="00C219FD" w:rsidP="00732636">
            <w:pPr>
              <w:spacing w:line="276" w:lineRule="auto"/>
              <w:contextualSpacing/>
              <w:mirrorIndents/>
              <w:rPr>
                <w:rFonts w:eastAsiaTheme="minorHAnsi"/>
                <w:color w:val="000000" w:themeColor="text1"/>
              </w:rPr>
            </w:pPr>
          </w:p>
        </w:tc>
        <w:tc>
          <w:tcPr>
            <w:tcW w:w="1843" w:type="dxa"/>
            <w:gridSpan w:val="2"/>
            <w:hideMark/>
          </w:tcPr>
          <w:p w:rsidR="00C219FD" w:rsidRPr="002A723E" w:rsidRDefault="00C219FD" w:rsidP="00732636">
            <w:pPr>
              <w:spacing w:line="276" w:lineRule="auto"/>
              <w:contextualSpacing/>
              <w:mirrorIndents/>
              <w:jc w:val="center"/>
              <w:cnfStyle w:val="100000000000"/>
              <w:rPr>
                <w:color w:val="000000" w:themeColor="text1"/>
              </w:rPr>
            </w:pPr>
            <w:r w:rsidRPr="002A723E">
              <w:rPr>
                <w:color w:val="000000" w:themeColor="text1"/>
              </w:rPr>
              <w:t>2018-2019 учебный год</w:t>
            </w:r>
          </w:p>
        </w:tc>
        <w:tc>
          <w:tcPr>
            <w:tcW w:w="1666" w:type="dxa"/>
            <w:gridSpan w:val="2"/>
            <w:hideMark/>
          </w:tcPr>
          <w:p w:rsidR="00C219FD" w:rsidRPr="002A723E" w:rsidRDefault="00C219FD" w:rsidP="00732636">
            <w:pPr>
              <w:spacing w:line="276" w:lineRule="auto"/>
              <w:contextualSpacing/>
              <w:mirrorIndents/>
              <w:jc w:val="center"/>
              <w:cnfStyle w:val="100000000000"/>
              <w:rPr>
                <w:color w:val="000000" w:themeColor="text1"/>
              </w:rPr>
            </w:pPr>
            <w:r w:rsidRPr="002A723E">
              <w:rPr>
                <w:color w:val="000000" w:themeColor="text1"/>
              </w:rPr>
              <w:t>2019-2020 уч.год</w:t>
            </w:r>
          </w:p>
        </w:tc>
        <w:tc>
          <w:tcPr>
            <w:tcW w:w="1666" w:type="dxa"/>
            <w:gridSpan w:val="2"/>
            <w:hideMark/>
          </w:tcPr>
          <w:p w:rsidR="00C219FD" w:rsidRPr="002A723E" w:rsidRDefault="00C219FD" w:rsidP="00732636">
            <w:pPr>
              <w:spacing w:line="276" w:lineRule="auto"/>
              <w:contextualSpacing/>
              <w:mirrorIndents/>
              <w:jc w:val="center"/>
              <w:cnfStyle w:val="100000000000"/>
              <w:rPr>
                <w:color w:val="000000" w:themeColor="text1"/>
              </w:rPr>
            </w:pPr>
            <w:r w:rsidRPr="002A723E">
              <w:rPr>
                <w:color w:val="000000" w:themeColor="text1"/>
              </w:rPr>
              <w:t>2020-2021 учебный год</w:t>
            </w:r>
          </w:p>
        </w:tc>
      </w:tr>
      <w:tr w:rsidR="00C219FD" w:rsidRPr="002A723E" w:rsidTr="00732636">
        <w:trPr>
          <w:cnfStyle w:val="000000100000"/>
          <w:trHeight w:val="304"/>
          <w:jc w:val="center"/>
        </w:trPr>
        <w:tc>
          <w:tcPr>
            <w:cnfStyle w:val="001000000000"/>
            <w:tcW w:w="0" w:type="auto"/>
            <w:vMerge/>
            <w:hideMark/>
          </w:tcPr>
          <w:p w:rsidR="00C219FD" w:rsidRPr="002A723E" w:rsidRDefault="00C219FD" w:rsidP="00732636">
            <w:pPr>
              <w:spacing w:line="276" w:lineRule="auto"/>
              <w:contextualSpacing/>
              <w:mirrorIndents/>
              <w:rPr>
                <w:rFonts w:eastAsiaTheme="minorHAnsi"/>
                <w:color w:val="000000" w:themeColor="text1"/>
              </w:rPr>
            </w:pPr>
          </w:p>
        </w:tc>
        <w:tc>
          <w:tcPr>
            <w:tcW w:w="992" w:type="dxa"/>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b/>
                <w:color w:val="000000" w:themeColor="text1"/>
              </w:rPr>
              <w:t>дети</w:t>
            </w:r>
          </w:p>
        </w:tc>
        <w:tc>
          <w:tcPr>
            <w:tcW w:w="851" w:type="dxa"/>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b/>
                <w:color w:val="000000" w:themeColor="text1"/>
              </w:rPr>
              <w:t>%</w:t>
            </w:r>
          </w:p>
        </w:tc>
        <w:tc>
          <w:tcPr>
            <w:tcW w:w="833" w:type="dxa"/>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b/>
                <w:color w:val="000000" w:themeColor="text1"/>
              </w:rPr>
              <w:t>дети</w:t>
            </w:r>
          </w:p>
        </w:tc>
        <w:tc>
          <w:tcPr>
            <w:tcW w:w="833" w:type="dxa"/>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b/>
                <w:color w:val="000000" w:themeColor="text1"/>
              </w:rPr>
              <w:t>%</w:t>
            </w:r>
          </w:p>
        </w:tc>
        <w:tc>
          <w:tcPr>
            <w:tcW w:w="833" w:type="dxa"/>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b/>
                <w:color w:val="000000" w:themeColor="text1"/>
              </w:rPr>
              <w:t>дети</w:t>
            </w:r>
          </w:p>
        </w:tc>
        <w:tc>
          <w:tcPr>
            <w:tcW w:w="833" w:type="dxa"/>
            <w:hideMark/>
          </w:tcPr>
          <w:p w:rsidR="00C219FD" w:rsidRPr="002A723E" w:rsidRDefault="00C219FD" w:rsidP="00732636">
            <w:pPr>
              <w:spacing w:line="276" w:lineRule="auto"/>
              <w:contextualSpacing/>
              <w:mirrorIndents/>
              <w:jc w:val="center"/>
              <w:cnfStyle w:val="000000100000"/>
              <w:rPr>
                <w:b/>
                <w:color w:val="000000" w:themeColor="text1"/>
              </w:rPr>
            </w:pPr>
            <w:r w:rsidRPr="002A723E">
              <w:rPr>
                <w:b/>
                <w:color w:val="000000" w:themeColor="text1"/>
              </w:rPr>
              <w:t>%</w:t>
            </w:r>
          </w:p>
        </w:tc>
      </w:tr>
      <w:tr w:rsidR="00C219FD" w:rsidRPr="002A723E" w:rsidTr="00732636">
        <w:trPr>
          <w:cnfStyle w:val="000000010000"/>
          <w:trHeight w:val="550"/>
          <w:jc w:val="center"/>
        </w:trPr>
        <w:tc>
          <w:tcPr>
            <w:cnfStyle w:val="001000000000"/>
            <w:tcW w:w="5969" w:type="dxa"/>
            <w:hideMark/>
          </w:tcPr>
          <w:p w:rsidR="00C219FD" w:rsidRPr="002A723E" w:rsidRDefault="00C219FD" w:rsidP="00732636">
            <w:pPr>
              <w:spacing w:line="276" w:lineRule="auto"/>
              <w:ind w:firstLine="426"/>
              <w:contextualSpacing/>
              <w:mirrorIndents/>
              <w:rPr>
                <w:b w:val="0"/>
                <w:bCs w:val="0"/>
                <w:color w:val="000000" w:themeColor="text1"/>
              </w:rPr>
            </w:pPr>
            <w:r w:rsidRPr="002A723E">
              <w:rPr>
                <w:b w:val="0"/>
                <w:color w:val="000000" w:themeColor="text1"/>
              </w:rPr>
              <w:t>IV уровень</w:t>
            </w:r>
            <w:r w:rsidRPr="002A723E">
              <w:rPr>
                <w:color w:val="000000" w:themeColor="text1"/>
              </w:rPr>
              <w:t xml:space="preserve"> (средний балл от 3,2 до 4,0) - высокие показатели состояния ВПФ и процессов </w:t>
            </w:r>
          </w:p>
        </w:tc>
        <w:tc>
          <w:tcPr>
            <w:tcW w:w="992" w:type="dxa"/>
            <w:noWrap/>
            <w:vAlign w:val="bottom"/>
            <w:hideMark/>
          </w:tcPr>
          <w:p w:rsidR="00C219FD" w:rsidRPr="002A723E" w:rsidRDefault="00C219FD" w:rsidP="00732636">
            <w:pPr>
              <w:spacing w:line="276" w:lineRule="auto"/>
              <w:contextualSpacing/>
              <w:mirrorIndents/>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29</w:t>
            </w:r>
          </w:p>
        </w:tc>
        <w:tc>
          <w:tcPr>
            <w:tcW w:w="851" w:type="dxa"/>
            <w:noWrap/>
            <w:vAlign w:val="bottom"/>
            <w:hideMark/>
          </w:tcPr>
          <w:p w:rsidR="00C219FD" w:rsidRPr="002A723E" w:rsidRDefault="00C219FD" w:rsidP="00732636">
            <w:pPr>
              <w:spacing w:line="276" w:lineRule="auto"/>
              <w:contextualSpacing/>
              <w:mirrorIndents/>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67</w:t>
            </w:r>
          </w:p>
        </w:tc>
        <w:tc>
          <w:tcPr>
            <w:tcW w:w="833" w:type="dxa"/>
            <w:vAlign w:val="bottom"/>
            <w:hideMark/>
          </w:tcPr>
          <w:p w:rsidR="00C219FD" w:rsidRPr="002A723E" w:rsidRDefault="00C219FD" w:rsidP="00732636">
            <w:pPr>
              <w:spacing w:line="276" w:lineRule="auto"/>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11</w:t>
            </w:r>
          </w:p>
        </w:tc>
        <w:tc>
          <w:tcPr>
            <w:tcW w:w="833" w:type="dxa"/>
            <w:vAlign w:val="bottom"/>
            <w:hideMark/>
          </w:tcPr>
          <w:p w:rsidR="00C219FD" w:rsidRPr="002A723E" w:rsidRDefault="00C219FD" w:rsidP="00732636">
            <w:pPr>
              <w:spacing w:line="276" w:lineRule="auto"/>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48</w:t>
            </w:r>
          </w:p>
        </w:tc>
        <w:tc>
          <w:tcPr>
            <w:tcW w:w="833" w:type="dxa"/>
            <w:vAlign w:val="bottom"/>
            <w:hideMark/>
          </w:tcPr>
          <w:p w:rsidR="00C219FD" w:rsidRPr="002A723E" w:rsidRDefault="00C219FD" w:rsidP="00732636">
            <w:pPr>
              <w:spacing w:line="276" w:lineRule="auto"/>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40</w:t>
            </w:r>
          </w:p>
        </w:tc>
        <w:tc>
          <w:tcPr>
            <w:tcW w:w="833" w:type="dxa"/>
            <w:vAlign w:val="bottom"/>
            <w:hideMark/>
          </w:tcPr>
          <w:p w:rsidR="00C219FD" w:rsidRPr="002A723E" w:rsidRDefault="00C219FD" w:rsidP="00732636">
            <w:pPr>
              <w:spacing w:line="276" w:lineRule="auto"/>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63</w:t>
            </w:r>
          </w:p>
        </w:tc>
      </w:tr>
      <w:tr w:rsidR="00C219FD" w:rsidRPr="002A723E" w:rsidTr="00732636">
        <w:trPr>
          <w:cnfStyle w:val="000000100000"/>
          <w:trHeight w:val="315"/>
          <w:jc w:val="center"/>
        </w:trPr>
        <w:tc>
          <w:tcPr>
            <w:cnfStyle w:val="001000000000"/>
            <w:tcW w:w="5969" w:type="dxa"/>
            <w:hideMark/>
          </w:tcPr>
          <w:p w:rsidR="00C219FD" w:rsidRPr="002A723E" w:rsidRDefault="00C219FD" w:rsidP="00732636">
            <w:pPr>
              <w:spacing w:line="276" w:lineRule="auto"/>
              <w:ind w:firstLine="426"/>
              <w:contextualSpacing/>
              <w:mirrorIndents/>
              <w:rPr>
                <w:b w:val="0"/>
                <w:bCs w:val="0"/>
                <w:color w:val="000000" w:themeColor="text1"/>
              </w:rPr>
            </w:pPr>
            <w:r w:rsidRPr="002A723E">
              <w:rPr>
                <w:b w:val="0"/>
                <w:color w:val="000000" w:themeColor="text1"/>
              </w:rPr>
              <w:t>III уровень</w:t>
            </w:r>
            <w:r w:rsidRPr="002A723E">
              <w:rPr>
                <w:color w:val="000000" w:themeColor="text1"/>
              </w:rPr>
              <w:t xml:space="preserve"> (средний балл от 2,60 до 3,19) - средний уровень развития </w:t>
            </w:r>
          </w:p>
        </w:tc>
        <w:tc>
          <w:tcPr>
            <w:tcW w:w="992" w:type="dxa"/>
            <w:noWrap/>
            <w:vAlign w:val="bottom"/>
            <w:hideMark/>
          </w:tcPr>
          <w:p w:rsidR="00C219FD" w:rsidRPr="002A723E" w:rsidRDefault="00C219FD" w:rsidP="00732636">
            <w:pPr>
              <w:spacing w:line="276" w:lineRule="auto"/>
              <w:contextualSpacing/>
              <w:mirrorIndents/>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14</w:t>
            </w:r>
          </w:p>
        </w:tc>
        <w:tc>
          <w:tcPr>
            <w:tcW w:w="851" w:type="dxa"/>
            <w:noWrap/>
            <w:vAlign w:val="bottom"/>
            <w:hideMark/>
          </w:tcPr>
          <w:p w:rsidR="00C219FD" w:rsidRPr="002A723E" w:rsidRDefault="00C219FD" w:rsidP="00732636">
            <w:pPr>
              <w:spacing w:line="276" w:lineRule="auto"/>
              <w:contextualSpacing/>
              <w:mirrorIndents/>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33</w:t>
            </w:r>
          </w:p>
        </w:tc>
        <w:tc>
          <w:tcPr>
            <w:tcW w:w="833" w:type="dxa"/>
            <w:vAlign w:val="bottom"/>
            <w:hideMark/>
          </w:tcPr>
          <w:p w:rsidR="00C219FD" w:rsidRPr="002A723E" w:rsidRDefault="00C219FD" w:rsidP="00732636">
            <w:pPr>
              <w:spacing w:line="276" w:lineRule="auto"/>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12</w:t>
            </w:r>
          </w:p>
        </w:tc>
        <w:tc>
          <w:tcPr>
            <w:tcW w:w="833" w:type="dxa"/>
            <w:vAlign w:val="bottom"/>
            <w:hideMark/>
          </w:tcPr>
          <w:p w:rsidR="00C219FD" w:rsidRPr="002A723E" w:rsidRDefault="00C219FD" w:rsidP="00732636">
            <w:pPr>
              <w:spacing w:line="276" w:lineRule="auto"/>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52</w:t>
            </w:r>
          </w:p>
        </w:tc>
        <w:tc>
          <w:tcPr>
            <w:tcW w:w="833" w:type="dxa"/>
            <w:vAlign w:val="bottom"/>
            <w:hideMark/>
          </w:tcPr>
          <w:p w:rsidR="00C219FD" w:rsidRPr="002A723E" w:rsidRDefault="00C219FD" w:rsidP="00732636">
            <w:pPr>
              <w:spacing w:line="276" w:lineRule="auto"/>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24</w:t>
            </w:r>
          </w:p>
        </w:tc>
        <w:tc>
          <w:tcPr>
            <w:tcW w:w="833" w:type="dxa"/>
            <w:vAlign w:val="bottom"/>
            <w:hideMark/>
          </w:tcPr>
          <w:p w:rsidR="00C219FD" w:rsidRPr="002A723E" w:rsidRDefault="00C219FD" w:rsidP="00732636">
            <w:pPr>
              <w:spacing w:line="276" w:lineRule="auto"/>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37</w:t>
            </w:r>
          </w:p>
        </w:tc>
      </w:tr>
      <w:tr w:rsidR="00C219FD" w:rsidRPr="002A723E" w:rsidTr="00732636">
        <w:trPr>
          <w:cnfStyle w:val="000000010000"/>
          <w:trHeight w:val="315"/>
          <w:jc w:val="center"/>
        </w:trPr>
        <w:tc>
          <w:tcPr>
            <w:cnfStyle w:val="001000000000"/>
            <w:tcW w:w="5969" w:type="dxa"/>
            <w:hideMark/>
          </w:tcPr>
          <w:p w:rsidR="00C219FD" w:rsidRPr="002A723E" w:rsidRDefault="00C219FD" w:rsidP="00732636">
            <w:pPr>
              <w:spacing w:line="276" w:lineRule="auto"/>
              <w:ind w:firstLine="426"/>
              <w:contextualSpacing/>
              <w:mirrorIndents/>
              <w:rPr>
                <w:b w:val="0"/>
                <w:bCs w:val="0"/>
                <w:color w:val="000000" w:themeColor="text1"/>
              </w:rPr>
            </w:pPr>
            <w:r w:rsidRPr="002A723E">
              <w:rPr>
                <w:b w:val="0"/>
                <w:color w:val="000000" w:themeColor="text1"/>
              </w:rPr>
              <w:t>II уровень</w:t>
            </w:r>
            <w:r w:rsidRPr="002A723E">
              <w:rPr>
                <w:color w:val="000000" w:themeColor="text1"/>
              </w:rPr>
              <w:t xml:space="preserve"> (средний балл от 2,0 до 2,59) – показатели ниже средних</w:t>
            </w:r>
          </w:p>
        </w:tc>
        <w:tc>
          <w:tcPr>
            <w:tcW w:w="992" w:type="dxa"/>
            <w:noWrap/>
            <w:vAlign w:val="bottom"/>
            <w:hideMark/>
          </w:tcPr>
          <w:p w:rsidR="00C219FD" w:rsidRPr="002A723E" w:rsidRDefault="00C219FD" w:rsidP="00732636">
            <w:pPr>
              <w:spacing w:line="276" w:lineRule="auto"/>
              <w:contextualSpacing/>
              <w:mirrorIndents/>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w:t>
            </w:r>
          </w:p>
        </w:tc>
        <w:tc>
          <w:tcPr>
            <w:tcW w:w="851" w:type="dxa"/>
            <w:noWrap/>
            <w:vAlign w:val="bottom"/>
            <w:hideMark/>
          </w:tcPr>
          <w:p w:rsidR="00C219FD" w:rsidRPr="002A723E" w:rsidRDefault="00C219FD" w:rsidP="00732636">
            <w:pPr>
              <w:spacing w:line="276" w:lineRule="auto"/>
              <w:contextualSpacing/>
              <w:mirrorIndents/>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w:t>
            </w:r>
          </w:p>
        </w:tc>
        <w:tc>
          <w:tcPr>
            <w:tcW w:w="833" w:type="dxa"/>
            <w:vAlign w:val="bottom"/>
            <w:hideMark/>
          </w:tcPr>
          <w:p w:rsidR="00C219FD" w:rsidRPr="002A723E" w:rsidRDefault="00C219FD" w:rsidP="00732636">
            <w:pPr>
              <w:spacing w:line="276" w:lineRule="auto"/>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w:t>
            </w:r>
          </w:p>
        </w:tc>
        <w:tc>
          <w:tcPr>
            <w:tcW w:w="833" w:type="dxa"/>
            <w:vAlign w:val="bottom"/>
            <w:hideMark/>
          </w:tcPr>
          <w:p w:rsidR="00C219FD" w:rsidRPr="002A723E" w:rsidRDefault="00C219FD" w:rsidP="00732636">
            <w:pPr>
              <w:spacing w:line="276" w:lineRule="auto"/>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w:t>
            </w:r>
          </w:p>
        </w:tc>
        <w:tc>
          <w:tcPr>
            <w:tcW w:w="833" w:type="dxa"/>
            <w:vAlign w:val="bottom"/>
            <w:hideMark/>
          </w:tcPr>
          <w:p w:rsidR="00C219FD" w:rsidRPr="002A723E" w:rsidRDefault="00C219FD" w:rsidP="00732636">
            <w:pPr>
              <w:spacing w:line="276" w:lineRule="auto"/>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0</w:t>
            </w:r>
          </w:p>
        </w:tc>
        <w:tc>
          <w:tcPr>
            <w:tcW w:w="833" w:type="dxa"/>
            <w:vAlign w:val="bottom"/>
            <w:hideMark/>
          </w:tcPr>
          <w:p w:rsidR="00C219FD" w:rsidRPr="002A723E" w:rsidRDefault="00C219FD" w:rsidP="00732636">
            <w:pPr>
              <w:spacing w:line="276" w:lineRule="auto"/>
              <w:jc w:val="center"/>
              <w:cnfStyle w:val="000000010000"/>
              <w:rPr>
                <w:rFonts w:ascii="Arial Narrow" w:hAnsi="Arial Narrow"/>
                <w:color w:val="000000" w:themeColor="text1"/>
                <w:sz w:val="24"/>
                <w:szCs w:val="24"/>
              </w:rPr>
            </w:pPr>
            <w:r w:rsidRPr="002A723E">
              <w:rPr>
                <w:rFonts w:ascii="Arial Narrow" w:hAnsi="Arial Narrow"/>
                <w:color w:val="000000" w:themeColor="text1"/>
                <w:sz w:val="24"/>
                <w:szCs w:val="24"/>
              </w:rPr>
              <w:t>0</w:t>
            </w:r>
          </w:p>
        </w:tc>
      </w:tr>
      <w:tr w:rsidR="00C219FD" w:rsidRPr="002A723E" w:rsidTr="00732636">
        <w:trPr>
          <w:cnfStyle w:val="000000100000"/>
          <w:trHeight w:val="330"/>
          <w:jc w:val="center"/>
        </w:trPr>
        <w:tc>
          <w:tcPr>
            <w:cnfStyle w:val="001000000000"/>
            <w:tcW w:w="5969" w:type="dxa"/>
            <w:hideMark/>
          </w:tcPr>
          <w:p w:rsidR="00C219FD" w:rsidRPr="002A723E" w:rsidRDefault="00C219FD" w:rsidP="00732636">
            <w:pPr>
              <w:spacing w:line="276" w:lineRule="auto"/>
              <w:ind w:firstLine="426"/>
              <w:contextualSpacing/>
              <w:mirrorIndents/>
              <w:jc w:val="both"/>
              <w:rPr>
                <w:b w:val="0"/>
                <w:bCs w:val="0"/>
                <w:color w:val="000000" w:themeColor="text1"/>
              </w:rPr>
            </w:pPr>
            <w:r w:rsidRPr="002A723E">
              <w:rPr>
                <w:b w:val="0"/>
                <w:color w:val="000000" w:themeColor="text1"/>
              </w:rPr>
              <w:lastRenderedPageBreak/>
              <w:t>I уровень</w:t>
            </w:r>
            <w:r w:rsidRPr="002A723E">
              <w:rPr>
                <w:color w:val="000000" w:themeColor="text1"/>
              </w:rPr>
              <w:t xml:space="preserve"> (менее 2 баллов) – низкие показатели</w:t>
            </w:r>
          </w:p>
        </w:tc>
        <w:tc>
          <w:tcPr>
            <w:tcW w:w="992" w:type="dxa"/>
            <w:noWrap/>
            <w:vAlign w:val="bottom"/>
            <w:hideMark/>
          </w:tcPr>
          <w:p w:rsidR="00C219FD" w:rsidRPr="002A723E" w:rsidRDefault="00C219FD" w:rsidP="00732636">
            <w:pPr>
              <w:spacing w:line="276" w:lineRule="auto"/>
              <w:contextualSpacing/>
              <w:mirrorIndents/>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w:t>
            </w:r>
          </w:p>
        </w:tc>
        <w:tc>
          <w:tcPr>
            <w:tcW w:w="851" w:type="dxa"/>
            <w:noWrap/>
            <w:vAlign w:val="bottom"/>
            <w:hideMark/>
          </w:tcPr>
          <w:p w:rsidR="00C219FD" w:rsidRPr="002A723E" w:rsidRDefault="00C219FD" w:rsidP="00732636">
            <w:pPr>
              <w:spacing w:line="276" w:lineRule="auto"/>
              <w:contextualSpacing/>
              <w:mirrorIndents/>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w:t>
            </w:r>
          </w:p>
        </w:tc>
        <w:tc>
          <w:tcPr>
            <w:tcW w:w="833" w:type="dxa"/>
            <w:vAlign w:val="bottom"/>
            <w:hideMark/>
          </w:tcPr>
          <w:p w:rsidR="00C219FD" w:rsidRPr="002A723E" w:rsidRDefault="00C219FD" w:rsidP="00732636">
            <w:pPr>
              <w:spacing w:line="276" w:lineRule="auto"/>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w:t>
            </w:r>
          </w:p>
        </w:tc>
        <w:tc>
          <w:tcPr>
            <w:tcW w:w="833" w:type="dxa"/>
            <w:vAlign w:val="bottom"/>
            <w:hideMark/>
          </w:tcPr>
          <w:p w:rsidR="00C219FD" w:rsidRPr="002A723E" w:rsidRDefault="00C219FD" w:rsidP="00732636">
            <w:pPr>
              <w:spacing w:line="276" w:lineRule="auto"/>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w:t>
            </w:r>
          </w:p>
        </w:tc>
        <w:tc>
          <w:tcPr>
            <w:tcW w:w="833" w:type="dxa"/>
            <w:vAlign w:val="bottom"/>
            <w:hideMark/>
          </w:tcPr>
          <w:p w:rsidR="00C219FD" w:rsidRPr="002A723E" w:rsidRDefault="00C219FD" w:rsidP="00732636">
            <w:pPr>
              <w:spacing w:line="276" w:lineRule="auto"/>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0</w:t>
            </w:r>
          </w:p>
        </w:tc>
        <w:tc>
          <w:tcPr>
            <w:tcW w:w="833" w:type="dxa"/>
            <w:vAlign w:val="bottom"/>
            <w:hideMark/>
          </w:tcPr>
          <w:p w:rsidR="00C219FD" w:rsidRPr="002A723E" w:rsidRDefault="00C219FD" w:rsidP="00732636">
            <w:pPr>
              <w:spacing w:line="276" w:lineRule="auto"/>
              <w:jc w:val="center"/>
              <w:cnfStyle w:val="000000100000"/>
              <w:rPr>
                <w:rFonts w:ascii="Arial Narrow" w:hAnsi="Arial Narrow"/>
                <w:color w:val="000000" w:themeColor="text1"/>
                <w:sz w:val="24"/>
                <w:szCs w:val="24"/>
              </w:rPr>
            </w:pPr>
            <w:r w:rsidRPr="002A723E">
              <w:rPr>
                <w:rFonts w:ascii="Arial Narrow" w:hAnsi="Arial Narrow"/>
                <w:color w:val="000000" w:themeColor="text1"/>
                <w:sz w:val="24"/>
                <w:szCs w:val="24"/>
              </w:rPr>
              <w:t>0</w:t>
            </w:r>
          </w:p>
        </w:tc>
      </w:tr>
    </w:tbl>
    <w:p w:rsidR="00C219FD" w:rsidRPr="00C400B0" w:rsidRDefault="00C219FD" w:rsidP="00C219FD">
      <w:pPr>
        <w:spacing w:line="276" w:lineRule="auto"/>
        <w:contextualSpacing/>
        <w:mirrorIndents/>
        <w:rPr>
          <w:color w:val="000000" w:themeColor="text1"/>
          <w:lang w:eastAsia="en-US"/>
        </w:rPr>
        <w:sectPr w:rsidR="00C219FD" w:rsidRPr="00C400B0" w:rsidSect="00732636">
          <w:pgSz w:w="16838" w:h="11906" w:orient="landscape"/>
          <w:pgMar w:top="993" w:right="1134" w:bottom="851" w:left="709" w:header="709" w:footer="709" w:gutter="0"/>
          <w:cols w:space="708"/>
          <w:docGrid w:linePitch="360"/>
        </w:sectPr>
      </w:pPr>
    </w:p>
    <w:p w:rsidR="00C219FD" w:rsidRPr="00A21336" w:rsidRDefault="00C219FD" w:rsidP="00C219FD">
      <w:pPr>
        <w:spacing w:line="276" w:lineRule="auto"/>
        <w:ind w:firstLine="567"/>
        <w:contextualSpacing/>
        <w:mirrorIndents/>
        <w:jc w:val="center"/>
        <w:rPr>
          <w:b/>
          <w:i/>
          <w:color w:val="000000" w:themeColor="text1"/>
        </w:rPr>
      </w:pPr>
      <w:r w:rsidRPr="00A21336">
        <w:rPr>
          <w:b/>
          <w:i/>
          <w:color w:val="000000" w:themeColor="text1"/>
        </w:rPr>
        <w:lastRenderedPageBreak/>
        <w:t>Уровень сформированности предпосылок к учебной</w:t>
      </w:r>
      <w:r>
        <w:rPr>
          <w:b/>
          <w:i/>
          <w:color w:val="000000" w:themeColor="text1"/>
        </w:rPr>
        <w:t xml:space="preserve"> </w:t>
      </w:r>
      <w:r w:rsidRPr="00A21336">
        <w:rPr>
          <w:b/>
          <w:i/>
          <w:color w:val="000000" w:themeColor="text1"/>
        </w:rPr>
        <w:t>деятельности</w:t>
      </w:r>
    </w:p>
    <w:p w:rsidR="00C219FD" w:rsidRPr="00A21336" w:rsidRDefault="00C219FD" w:rsidP="00C219FD">
      <w:pPr>
        <w:spacing w:line="276" w:lineRule="auto"/>
        <w:ind w:firstLine="567"/>
        <w:contextualSpacing/>
        <w:mirrorIndents/>
        <w:jc w:val="center"/>
        <w:rPr>
          <w:b/>
          <w:i/>
          <w:color w:val="000000" w:themeColor="text1"/>
        </w:rPr>
      </w:pPr>
      <w:r w:rsidRPr="00A21336">
        <w:rPr>
          <w:b/>
          <w:i/>
          <w:color w:val="000000" w:themeColor="text1"/>
        </w:rPr>
        <w:t>готовности к обучению в школе</w:t>
      </w:r>
    </w:p>
    <w:p w:rsidR="00C219FD" w:rsidRPr="007A0684" w:rsidRDefault="00C219FD" w:rsidP="00C219FD">
      <w:pPr>
        <w:spacing w:line="276" w:lineRule="auto"/>
        <w:ind w:firstLine="567"/>
        <w:contextualSpacing/>
        <w:mirrorIndents/>
        <w:jc w:val="center"/>
        <w:rPr>
          <w:color w:val="000000" w:themeColor="text1"/>
        </w:rPr>
      </w:pPr>
      <w:r w:rsidRPr="007A0684">
        <w:rPr>
          <w:noProof/>
          <w:color w:val="000000" w:themeColor="text1"/>
        </w:rPr>
        <w:drawing>
          <wp:inline distT="0" distB="0" distL="0" distR="0">
            <wp:extent cx="5763832" cy="3908809"/>
            <wp:effectExtent l="19050" t="0" r="27368" b="0"/>
            <wp:docPr id="9"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C219FD" w:rsidRPr="007A0684" w:rsidRDefault="00C219FD" w:rsidP="00C219FD">
      <w:pPr>
        <w:spacing w:line="276" w:lineRule="auto"/>
        <w:ind w:firstLine="567"/>
        <w:contextualSpacing/>
        <w:mirrorIndents/>
        <w:jc w:val="center"/>
        <w:rPr>
          <w:b/>
          <w:i/>
          <w:color w:val="000000" w:themeColor="text1"/>
        </w:rPr>
      </w:pPr>
      <w:r w:rsidRPr="00A21336">
        <w:rPr>
          <w:b/>
          <w:i/>
          <w:color w:val="000000" w:themeColor="text1"/>
        </w:rPr>
        <w:t>Уровень сформированности мотивации</w:t>
      </w:r>
    </w:p>
    <w:p w:rsidR="00C219FD" w:rsidRPr="007A0684" w:rsidRDefault="00C219FD" w:rsidP="00C219FD">
      <w:pPr>
        <w:spacing w:line="276" w:lineRule="auto"/>
        <w:ind w:firstLine="567"/>
        <w:mirrorIndents/>
        <w:jc w:val="both"/>
        <w:rPr>
          <w:color w:val="000000" w:themeColor="text1"/>
        </w:rPr>
      </w:pPr>
      <w:r w:rsidRPr="007A0684">
        <w:rPr>
          <w:color w:val="000000" w:themeColor="text1"/>
        </w:rPr>
        <w:t xml:space="preserve">Исходя из таблиц и диаграмм видно, что результаты диагностики готовности детей к школе стабильны. В течение 3 лет нет детей на конец года с низким уровнем сформированности предпосылок к учебной деятельности. </w:t>
      </w:r>
    </w:p>
    <w:p w:rsidR="00C219FD" w:rsidRPr="007A0684" w:rsidRDefault="00C219FD" w:rsidP="00C219FD">
      <w:pPr>
        <w:spacing w:line="276" w:lineRule="auto"/>
        <w:ind w:firstLine="567"/>
        <w:contextualSpacing/>
        <w:mirrorIndents/>
        <w:jc w:val="both"/>
        <w:rPr>
          <w:color w:val="000000" w:themeColor="text1"/>
        </w:rPr>
      </w:pPr>
      <w:r w:rsidRPr="007A0684">
        <w:rPr>
          <w:color w:val="000000" w:themeColor="text1"/>
        </w:rPr>
        <w:t xml:space="preserve">Коррекционная работа по данному направлению принесла положительный результат. </w:t>
      </w:r>
      <w:r w:rsidRPr="007A0684">
        <w:rPr>
          <w:b/>
          <w:color w:val="000000" w:themeColor="text1"/>
        </w:rPr>
        <w:t xml:space="preserve">Однако </w:t>
      </w:r>
      <w:r w:rsidRPr="007A0684">
        <w:rPr>
          <w:color w:val="000000" w:themeColor="text1"/>
        </w:rPr>
        <w:t xml:space="preserve">по прежнему остаются проблемы по развитию зрительно-моторной координации (низкий уровень у 10 детей), мыслительных процессов (низкий уровень у 7 детей), соморегуляции и организации деятельности (15 детей). Необходимо пересмотреть организацию коррекционной работы по данному направлению: в журналах взаимодействия с воспитателями групп прописать рекомендации по развитию данных направлений для включения в планы воспитательно-образовательной работы. Мы считаем, что для получения положительного результата необходима ежедневная работа с воспитанниками, одного занятия в неделю с педагогом-психолог недостаточно для получения стабильного положительного результата. Поэтому задачи по созданию для детей равных стартовых возможностей и качественной подготовке к школе остаются актуальными и в следующем учебном году. Одной из основных проблем в низких показателях на протяжении нескольких лет по данным направлениям мы видим отсутствии интереса и понимания важности у родителей и воспитателей. Родители и педагоги основное внимание уделяют проблемам обучения чтению и счету, а не развитию мелкой моторики и саморегуляции. Воспитанники дети подготовительных групп стали меньше рисовать, не умеют слушать и слышать, выполнять многоступенчатые инструкции. Поэтому необходимо повторно провести консультации, беседы, круглые столы с родителями и педагогами по вопросам подготовки к школе. </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По результатам индивидуальных бесед с родителями и отзывами педагогов школы № 44 - выпускники хорошо усваивают программу, дети благополучно проходят адаптационный период при начале обучения в школе, родители выпускников удовлетворены уровнем подготовки детей к школе. Педагогический коллектив поддерживает связь с учителями школ, в которые поступают воспитанники ДОУ и в течение одного года проводят отслеживание выпускников с целью определения уровня успеваемости детей, адаптации к школам и выявлению причин, которые неблагоприятно влияют на благополучный переход дошкольников в школьную жизнь.</w:t>
      </w:r>
    </w:p>
    <w:p w:rsidR="00C219FD" w:rsidRPr="00625EC8" w:rsidRDefault="00C219FD" w:rsidP="00C219FD">
      <w:pPr>
        <w:spacing w:line="276" w:lineRule="auto"/>
        <w:ind w:firstLine="709"/>
        <w:contextualSpacing/>
        <w:mirrorIndents/>
        <w:jc w:val="both"/>
        <w:rPr>
          <w:b/>
          <w:color w:val="000000" w:themeColor="text1"/>
        </w:rPr>
      </w:pPr>
      <w:r w:rsidRPr="00A21336">
        <w:rPr>
          <w:color w:val="000000" w:themeColor="text1"/>
        </w:rPr>
        <w:lastRenderedPageBreak/>
        <w:t>Более всего сказывается на трудности адаптации и качестве усвоения программного материала неумение детей организовать себя, невнимательность, низкая работоспособность, недостаточная дисциплинированность и умение выстраивать отношения с другими детьми в классе. Также учителями начальных классов было отмечено, что у некоторых выпускников нашего детского сада плохо развита мелкая моторика рук, вследствие чего они плохо справляются с письмом. Поэтому, как прописывалось выше, в 20</w:t>
      </w:r>
      <w:r>
        <w:rPr>
          <w:color w:val="000000" w:themeColor="text1"/>
        </w:rPr>
        <w:t>21</w:t>
      </w:r>
      <w:r w:rsidRPr="00A21336">
        <w:rPr>
          <w:color w:val="000000" w:themeColor="text1"/>
        </w:rPr>
        <w:t>-20</w:t>
      </w:r>
      <w:r>
        <w:rPr>
          <w:color w:val="000000" w:themeColor="text1"/>
        </w:rPr>
        <w:t>22</w:t>
      </w:r>
      <w:r w:rsidRPr="00A21336">
        <w:rPr>
          <w:color w:val="000000" w:themeColor="text1"/>
        </w:rPr>
        <w:t xml:space="preserve"> учебном году мы продолжаем ставить задачи по развитию графомоторных навыков старших дошкольников, </w:t>
      </w:r>
      <w:r w:rsidRPr="00625EC8">
        <w:rPr>
          <w:b/>
          <w:color w:val="000000" w:themeColor="text1"/>
        </w:rPr>
        <w:t>саморегуляции и организации деятельности, по формированию социально адаптированной личности.</w:t>
      </w:r>
    </w:p>
    <w:p w:rsidR="00C219FD" w:rsidRPr="006E4E4A" w:rsidRDefault="00C219FD" w:rsidP="00C219FD">
      <w:pPr>
        <w:spacing w:after="200" w:line="276" w:lineRule="auto"/>
        <w:ind w:firstLine="709"/>
        <w:contextualSpacing/>
        <w:mirrorIndents/>
        <w:jc w:val="both"/>
        <w:rPr>
          <w:rFonts w:eastAsia="Calibri"/>
          <w:color w:val="FF0000"/>
          <w:lang w:eastAsia="en-US"/>
        </w:rPr>
      </w:pPr>
      <w:r w:rsidRPr="00A21336">
        <w:rPr>
          <w:rFonts w:eastAsia="Calibri"/>
          <w:color w:val="000000" w:themeColor="text1"/>
          <w:lang w:eastAsia="en-US"/>
        </w:rPr>
        <w:t xml:space="preserve"> Данная работа ведется постоянно и мы планируем продолжать и расширять работу по преемственности со школой.</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В 20</w:t>
      </w:r>
      <w:r>
        <w:rPr>
          <w:color w:val="000000" w:themeColor="text1"/>
        </w:rPr>
        <w:t>20</w:t>
      </w:r>
      <w:r w:rsidRPr="00A21336">
        <w:rPr>
          <w:color w:val="000000" w:themeColor="text1"/>
        </w:rPr>
        <w:t>-20</w:t>
      </w:r>
      <w:r>
        <w:rPr>
          <w:color w:val="000000" w:themeColor="text1"/>
        </w:rPr>
        <w:t>21</w:t>
      </w:r>
      <w:r w:rsidRPr="00A21336">
        <w:rPr>
          <w:color w:val="000000" w:themeColor="text1"/>
        </w:rPr>
        <w:t>году в ДОУ работал консультационный пункт  для родителей наших воспитанников и для неорганизованных детей от 2-3. В консультационном пункте родители могли получить советы и консультации не только от педагога-психолога, но и узких специалистов, старшего воспитателя и мед.сестры. Родители довольны работой данного консультационного пункта.</w:t>
      </w:r>
    </w:p>
    <w:p w:rsidR="00C219FD" w:rsidRPr="00A21336" w:rsidRDefault="00C219FD" w:rsidP="00C219FD">
      <w:pPr>
        <w:spacing w:line="276" w:lineRule="auto"/>
        <w:ind w:firstLine="567"/>
        <w:contextualSpacing/>
        <w:mirrorIndents/>
        <w:jc w:val="both"/>
        <w:rPr>
          <w:rFonts w:eastAsia="Calibri"/>
          <w:color w:val="000000" w:themeColor="text1"/>
          <w:lang w:eastAsia="en-US"/>
        </w:rPr>
      </w:pPr>
      <w:r w:rsidRPr="00A21336">
        <w:rPr>
          <w:color w:val="000000" w:themeColor="text1"/>
        </w:rPr>
        <w:t>Анализ работы за 20</w:t>
      </w:r>
      <w:r>
        <w:rPr>
          <w:color w:val="000000" w:themeColor="text1"/>
        </w:rPr>
        <w:t>20</w:t>
      </w:r>
      <w:r w:rsidRPr="00A21336">
        <w:rPr>
          <w:color w:val="000000" w:themeColor="text1"/>
        </w:rPr>
        <w:t>-20</w:t>
      </w:r>
      <w:r>
        <w:rPr>
          <w:color w:val="000000" w:themeColor="text1"/>
        </w:rPr>
        <w:t>21</w:t>
      </w:r>
      <w:r w:rsidRPr="00A21336">
        <w:rPr>
          <w:color w:val="000000" w:themeColor="text1"/>
        </w:rPr>
        <w:t xml:space="preserve"> учебный год показал, что необходимо активнее вовлекать родителей в воспитательно-образовательный процесс через открытые занятия, пополнение дидактического материала, через творческое сотрудничество родителей и детей в публикации литературного журнала.</w:t>
      </w:r>
    </w:p>
    <w:p w:rsidR="00C219FD" w:rsidRPr="00A21336" w:rsidRDefault="00C219FD" w:rsidP="00C219FD">
      <w:pPr>
        <w:spacing w:line="276" w:lineRule="auto"/>
        <w:ind w:firstLine="567"/>
        <w:contextualSpacing/>
        <w:mirrorIndents/>
        <w:jc w:val="both"/>
        <w:rPr>
          <w:color w:val="000000" w:themeColor="text1"/>
        </w:rPr>
      </w:pPr>
      <w:r w:rsidRPr="00A21336">
        <w:rPr>
          <w:color w:val="000000" w:themeColor="text1"/>
        </w:rPr>
        <w:t>Много внимания уделялось адаптации детей вновь пришедших в детский сад. Психологом и старшим воспитателем проводилась работа с родителями, детьми и воспитателями группы младшего возраста. Вследствие благоприятного эмоционально-психологического климата в коллективе и взаимодействии взрослых с детьми адаптация детей к условиям детского сада прошла быстро и безболезненно.</w:t>
      </w:r>
    </w:p>
    <w:p w:rsidR="00C219FD" w:rsidRPr="00A21336" w:rsidRDefault="00C219FD" w:rsidP="00C219FD">
      <w:pPr>
        <w:spacing w:after="200" w:line="276" w:lineRule="auto"/>
        <w:ind w:firstLine="709"/>
        <w:contextualSpacing/>
        <w:mirrorIndents/>
        <w:jc w:val="center"/>
        <w:rPr>
          <w:rFonts w:eastAsia="Calibri"/>
          <w:b/>
          <w:color w:val="000000" w:themeColor="text1"/>
          <w:lang w:eastAsia="en-US"/>
        </w:rPr>
      </w:pPr>
      <w:r w:rsidRPr="00A21336">
        <w:rPr>
          <w:rFonts w:eastAsia="Calibri"/>
          <w:b/>
          <w:color w:val="000000" w:themeColor="text1"/>
          <w:lang w:eastAsia="en-US"/>
        </w:rPr>
        <w:t>Работа по адаптации.</w:t>
      </w:r>
    </w:p>
    <w:p w:rsidR="00C219FD" w:rsidRPr="00D12C0E" w:rsidRDefault="00C219FD" w:rsidP="00C219FD">
      <w:pPr>
        <w:spacing w:after="200" w:line="276" w:lineRule="auto"/>
        <w:contextualSpacing/>
        <w:mirrorIndents/>
        <w:jc w:val="both"/>
        <w:rPr>
          <w:b/>
        </w:rPr>
      </w:pPr>
      <w:r w:rsidRPr="00D12C0E">
        <w:rPr>
          <w:rFonts w:eastAsia="Calibri"/>
          <w:color w:val="000000" w:themeColor="text1"/>
          <w:lang w:eastAsia="en-US"/>
        </w:rPr>
        <w:t>Период адаптации  2020 года начался 13.07.2020 г., было набрано 3 группы 1 младшая № 8,3 и 2 младшие группы № 2. Анализ наблюдений и листов адаптации показал, что 100%  набранных детей на 16.08.2021 г. успешно прошли адаптацию с легкой и средней степенью тяжести.</w:t>
      </w:r>
    </w:p>
    <w:p w:rsidR="00C219FD" w:rsidRPr="00D12C0E" w:rsidRDefault="00C219FD" w:rsidP="00C219FD">
      <w:pPr>
        <w:autoSpaceDE w:val="0"/>
        <w:autoSpaceDN w:val="0"/>
        <w:adjustRightInd w:val="0"/>
        <w:spacing w:line="276" w:lineRule="auto"/>
        <w:ind w:firstLine="567"/>
        <w:jc w:val="both"/>
        <w:rPr>
          <w:rFonts w:eastAsiaTheme="minorHAnsi"/>
          <w:color w:val="000000" w:themeColor="text1"/>
          <w:lang w:eastAsia="en-US"/>
        </w:rPr>
      </w:pPr>
      <w:r w:rsidRPr="00D12C0E">
        <w:rPr>
          <w:rFonts w:eastAsiaTheme="minorHAnsi"/>
          <w:color w:val="000000" w:themeColor="text1"/>
          <w:lang w:eastAsia="en-US"/>
        </w:rPr>
        <w:t>В 2020-2021 учебном году были набраны 3 группы:  2 первые младшие группы № 3,8 (2-3года) и 1 вторая младшая группа № 2 (3-4 года).</w:t>
      </w:r>
    </w:p>
    <w:p w:rsidR="00C219FD" w:rsidRPr="00D12C0E" w:rsidRDefault="00C219FD" w:rsidP="00C219FD">
      <w:pPr>
        <w:autoSpaceDE w:val="0"/>
        <w:autoSpaceDN w:val="0"/>
        <w:adjustRightInd w:val="0"/>
        <w:spacing w:line="276" w:lineRule="auto"/>
        <w:ind w:firstLine="567"/>
        <w:jc w:val="both"/>
        <w:rPr>
          <w:rFonts w:eastAsiaTheme="minorHAnsi"/>
          <w:color w:val="000000" w:themeColor="text1"/>
          <w:lang w:eastAsia="en-US"/>
        </w:rPr>
      </w:pPr>
      <w:r w:rsidRPr="00D12C0E">
        <w:rPr>
          <w:rFonts w:eastAsiaTheme="minorHAnsi"/>
          <w:color w:val="000000" w:themeColor="text1"/>
          <w:lang w:eastAsia="en-US"/>
        </w:rPr>
        <w:t xml:space="preserve">Прием детей в группу осуществлялся по индивидуальному графику, с постепенным увеличением времени пребывания ребенка в ДОУ – с 2 часов до перехода на полный день. На протяжении всего периода адаптации для детей были созданы благоприятные условия: гибкий режим дня, соответствующая предметно-развивающая среда, учет индивидуальных особенностей детей, организованная игровая деятельность. </w:t>
      </w:r>
    </w:p>
    <w:p w:rsidR="00C219FD" w:rsidRPr="00D12C0E" w:rsidRDefault="00C219FD" w:rsidP="00C219FD">
      <w:pPr>
        <w:autoSpaceDE w:val="0"/>
        <w:autoSpaceDN w:val="0"/>
        <w:adjustRightInd w:val="0"/>
        <w:spacing w:line="276" w:lineRule="auto"/>
        <w:ind w:firstLine="567"/>
        <w:jc w:val="both"/>
        <w:rPr>
          <w:rFonts w:eastAsiaTheme="minorHAnsi"/>
          <w:color w:val="000000" w:themeColor="text1"/>
          <w:lang w:eastAsia="en-US"/>
        </w:rPr>
      </w:pPr>
      <w:r w:rsidRPr="00D12C0E">
        <w:rPr>
          <w:rFonts w:eastAsiaTheme="minorHAnsi"/>
          <w:color w:val="000000" w:themeColor="text1"/>
          <w:lang w:eastAsia="en-US"/>
        </w:rPr>
        <w:t xml:space="preserve">С момента поступления ребенка в группу, педагог-психолог совместно с воспитателями группы осуществляли наблюдение за протеканием периода адаптации детей к дошкольному учреждению. Наблюдения анализировались и фиксировались в листах адаптации, заведенных на каждого ребенка группы. Параметрами наблюдения стали следующие категории: </w:t>
      </w:r>
    </w:p>
    <w:p w:rsidR="00C219FD" w:rsidRPr="00D12C0E" w:rsidRDefault="00C219FD" w:rsidP="00C219FD">
      <w:pPr>
        <w:autoSpaceDE w:val="0"/>
        <w:autoSpaceDN w:val="0"/>
        <w:adjustRightInd w:val="0"/>
        <w:spacing w:line="276" w:lineRule="auto"/>
        <w:jc w:val="both"/>
        <w:rPr>
          <w:rFonts w:eastAsiaTheme="minorHAnsi"/>
          <w:color w:val="000000" w:themeColor="text1"/>
          <w:lang w:eastAsia="en-US"/>
        </w:rPr>
      </w:pPr>
      <w:r w:rsidRPr="00D12C0E">
        <w:rPr>
          <w:rFonts w:eastAsiaTheme="minorHAnsi"/>
          <w:color w:val="000000" w:themeColor="text1"/>
          <w:lang w:eastAsia="en-US"/>
        </w:rPr>
        <w:t xml:space="preserve">•эмоциональное состояние (настроение); </w:t>
      </w:r>
    </w:p>
    <w:p w:rsidR="00C219FD" w:rsidRPr="00D12C0E" w:rsidRDefault="00C219FD" w:rsidP="00C219FD">
      <w:pPr>
        <w:autoSpaceDE w:val="0"/>
        <w:autoSpaceDN w:val="0"/>
        <w:adjustRightInd w:val="0"/>
        <w:spacing w:line="276" w:lineRule="auto"/>
        <w:jc w:val="both"/>
        <w:rPr>
          <w:rFonts w:eastAsiaTheme="minorHAnsi"/>
          <w:color w:val="000000" w:themeColor="text1"/>
          <w:lang w:eastAsia="en-US"/>
        </w:rPr>
      </w:pPr>
      <w:r w:rsidRPr="00D12C0E">
        <w:rPr>
          <w:rFonts w:eastAsiaTheme="minorHAnsi"/>
          <w:color w:val="000000" w:themeColor="text1"/>
          <w:lang w:eastAsia="en-US"/>
        </w:rPr>
        <w:t xml:space="preserve">•аппетит во время завтрака, обеда, ужина; </w:t>
      </w:r>
    </w:p>
    <w:p w:rsidR="00C219FD" w:rsidRPr="00D12C0E" w:rsidRDefault="00C219FD" w:rsidP="00C219FD">
      <w:pPr>
        <w:autoSpaceDE w:val="0"/>
        <w:autoSpaceDN w:val="0"/>
        <w:adjustRightInd w:val="0"/>
        <w:spacing w:line="276" w:lineRule="auto"/>
        <w:jc w:val="both"/>
        <w:rPr>
          <w:rFonts w:eastAsiaTheme="minorHAnsi"/>
          <w:color w:val="000000" w:themeColor="text1"/>
          <w:lang w:eastAsia="en-US"/>
        </w:rPr>
      </w:pPr>
      <w:r w:rsidRPr="00D12C0E">
        <w:rPr>
          <w:rFonts w:eastAsiaTheme="minorHAnsi"/>
          <w:color w:val="000000" w:themeColor="text1"/>
          <w:lang w:eastAsia="en-US"/>
        </w:rPr>
        <w:t xml:space="preserve">•характер сна и длительность засыпания; </w:t>
      </w:r>
    </w:p>
    <w:p w:rsidR="00C219FD" w:rsidRPr="00D12C0E" w:rsidRDefault="00C219FD" w:rsidP="00C219FD">
      <w:pPr>
        <w:autoSpaceDE w:val="0"/>
        <w:autoSpaceDN w:val="0"/>
        <w:adjustRightInd w:val="0"/>
        <w:spacing w:line="276" w:lineRule="auto"/>
        <w:jc w:val="both"/>
        <w:rPr>
          <w:rFonts w:eastAsiaTheme="minorHAnsi"/>
          <w:color w:val="000000" w:themeColor="text1"/>
          <w:lang w:eastAsia="en-US"/>
        </w:rPr>
      </w:pPr>
      <w:r w:rsidRPr="00D12C0E">
        <w:rPr>
          <w:rFonts w:eastAsiaTheme="minorHAnsi"/>
          <w:color w:val="000000" w:themeColor="text1"/>
          <w:lang w:eastAsia="en-US"/>
        </w:rPr>
        <w:t xml:space="preserve">•проявления активности в игре, на занятиях, в речи; </w:t>
      </w:r>
    </w:p>
    <w:p w:rsidR="00C219FD" w:rsidRPr="00D12C0E" w:rsidRDefault="00C219FD" w:rsidP="00C219FD">
      <w:pPr>
        <w:autoSpaceDE w:val="0"/>
        <w:autoSpaceDN w:val="0"/>
        <w:adjustRightInd w:val="0"/>
        <w:spacing w:line="276" w:lineRule="auto"/>
        <w:jc w:val="both"/>
        <w:rPr>
          <w:rFonts w:eastAsiaTheme="minorHAnsi"/>
          <w:color w:val="000000" w:themeColor="text1"/>
          <w:lang w:eastAsia="en-US"/>
        </w:rPr>
      </w:pPr>
      <w:r w:rsidRPr="00D12C0E">
        <w:rPr>
          <w:rFonts w:eastAsiaTheme="minorHAnsi"/>
          <w:color w:val="000000" w:themeColor="text1"/>
          <w:lang w:eastAsia="en-US"/>
        </w:rPr>
        <w:t xml:space="preserve">•взаимоотношения с детьми; </w:t>
      </w:r>
    </w:p>
    <w:p w:rsidR="00C219FD" w:rsidRPr="00D12C0E" w:rsidRDefault="00C219FD" w:rsidP="00C219FD">
      <w:pPr>
        <w:autoSpaceDE w:val="0"/>
        <w:autoSpaceDN w:val="0"/>
        <w:adjustRightInd w:val="0"/>
        <w:spacing w:line="276" w:lineRule="auto"/>
        <w:jc w:val="both"/>
        <w:rPr>
          <w:rFonts w:eastAsiaTheme="minorHAnsi"/>
          <w:color w:val="000000" w:themeColor="text1"/>
          <w:lang w:eastAsia="en-US"/>
        </w:rPr>
      </w:pPr>
      <w:r w:rsidRPr="00D12C0E">
        <w:rPr>
          <w:rFonts w:eastAsiaTheme="minorHAnsi"/>
          <w:color w:val="000000" w:themeColor="text1"/>
          <w:lang w:eastAsia="en-US"/>
        </w:rPr>
        <w:t xml:space="preserve">•взаимоотношения со взрослыми. </w:t>
      </w:r>
    </w:p>
    <w:p w:rsidR="00C219FD" w:rsidRPr="00D12C0E" w:rsidRDefault="00C219FD" w:rsidP="00C219FD">
      <w:pPr>
        <w:autoSpaceDE w:val="0"/>
        <w:autoSpaceDN w:val="0"/>
        <w:adjustRightInd w:val="0"/>
        <w:spacing w:line="276" w:lineRule="auto"/>
        <w:ind w:firstLine="567"/>
        <w:jc w:val="both"/>
        <w:rPr>
          <w:rFonts w:eastAsiaTheme="minorHAnsi"/>
          <w:color w:val="000000" w:themeColor="text1"/>
          <w:lang w:eastAsia="en-US"/>
        </w:rPr>
      </w:pPr>
      <w:r w:rsidRPr="00D12C0E">
        <w:rPr>
          <w:rFonts w:eastAsiaTheme="minorHAnsi"/>
          <w:b/>
          <w:color w:val="000000" w:themeColor="text1"/>
          <w:lang w:eastAsia="en-US"/>
        </w:rPr>
        <w:t>Для родителей</w:t>
      </w:r>
      <w:r w:rsidRPr="00D12C0E">
        <w:rPr>
          <w:rFonts w:eastAsiaTheme="minorHAnsi"/>
          <w:color w:val="000000" w:themeColor="text1"/>
          <w:lang w:eastAsia="en-US"/>
        </w:rPr>
        <w:t xml:space="preserve"> в период адаптации организованы следующие мероприятия: индивидуальные памятки и стендовая информация по адаптации детей, консультации по организации режима дня в период адаптации, рекомендации по профилактики заболеваемости и дезадаптации, родительские собрания по возрастным особенностям детей. </w:t>
      </w:r>
    </w:p>
    <w:p w:rsidR="00C219FD" w:rsidRPr="00D12C0E" w:rsidRDefault="00C219FD" w:rsidP="00C219FD">
      <w:pPr>
        <w:pStyle w:val="ad"/>
        <w:shd w:val="clear" w:color="auto" w:fill="FFFFFF"/>
        <w:spacing w:before="0" w:after="0" w:line="276" w:lineRule="auto"/>
        <w:ind w:firstLine="567"/>
        <w:jc w:val="both"/>
        <w:rPr>
          <w:color w:val="000000" w:themeColor="text1"/>
        </w:rPr>
      </w:pPr>
      <w:r w:rsidRPr="00D12C0E">
        <w:rPr>
          <w:color w:val="000000" w:themeColor="text1"/>
        </w:rPr>
        <w:t xml:space="preserve">Во время адаптации оказывалась психологическая поддержка всем участникам образовательного процесса. Работа по адаптации детей к ДОУ строилась исходя из конкретной ситуации (трудностей у ребенка, эмоциональных проявлений, поведенческих </w:t>
      </w:r>
      <w:r w:rsidRPr="00D12C0E">
        <w:rPr>
          <w:color w:val="000000" w:themeColor="text1"/>
        </w:rPr>
        <w:lastRenderedPageBreak/>
        <w:t>реакций). Проводились адаптационные игры; организовывались консультации с родителями и педагогами по вопросам помощи ребёнку в период адаптации к детскому саду.</w:t>
      </w:r>
    </w:p>
    <w:p w:rsidR="00C219FD" w:rsidRPr="00D12C0E" w:rsidRDefault="00C219FD" w:rsidP="00C219FD">
      <w:pPr>
        <w:spacing w:after="200" w:line="276" w:lineRule="auto"/>
        <w:ind w:firstLine="567"/>
        <w:contextualSpacing/>
        <w:mirrorIndents/>
        <w:jc w:val="both"/>
        <w:rPr>
          <w:color w:val="000000" w:themeColor="text1"/>
        </w:rPr>
      </w:pPr>
      <w:r w:rsidRPr="00D12C0E">
        <w:rPr>
          <w:rFonts w:eastAsia="Calibri"/>
          <w:color w:val="000000" w:themeColor="text1"/>
          <w:lang w:eastAsia="en-US"/>
        </w:rPr>
        <w:t xml:space="preserve">В период адаптации ведется проводились игры с детьми на свежем воздухе с водой и песком, </w:t>
      </w:r>
      <w:r w:rsidRPr="00D12C0E">
        <w:rPr>
          <w:color w:val="000000" w:themeColor="text1"/>
        </w:rPr>
        <w:t xml:space="preserve">театр (пальчиковый, теневой, настольный), разучивались игры и потешки. Большой любовью у детей пользуются музыкальные игры Железновых. </w:t>
      </w:r>
    </w:p>
    <w:p w:rsidR="00C219FD" w:rsidRPr="00D12C0E" w:rsidRDefault="00C219FD" w:rsidP="00C219FD">
      <w:pPr>
        <w:spacing w:line="276" w:lineRule="auto"/>
        <w:ind w:firstLine="567"/>
        <w:jc w:val="both"/>
        <w:rPr>
          <w:color w:val="000000" w:themeColor="text1"/>
        </w:rPr>
      </w:pPr>
      <w:r w:rsidRPr="00D12C0E">
        <w:rPr>
          <w:color w:val="000000" w:themeColor="text1"/>
        </w:rPr>
        <w:t>Профилактическая работа с детьми проводилась с целью формирования у дошкольников положительного эмоционального отношения ко взрослым, сверстникам, помещению группы.</w:t>
      </w:r>
    </w:p>
    <w:p w:rsidR="00C219FD" w:rsidRPr="00D12C0E" w:rsidRDefault="00C219FD" w:rsidP="00C219FD">
      <w:pPr>
        <w:spacing w:line="276" w:lineRule="auto"/>
        <w:ind w:firstLine="567"/>
        <w:jc w:val="both"/>
        <w:rPr>
          <w:color w:val="000000" w:themeColor="text1"/>
        </w:rPr>
      </w:pPr>
      <w:r w:rsidRPr="00D12C0E">
        <w:rPr>
          <w:color w:val="000000" w:themeColor="text1"/>
        </w:rPr>
        <w:t>Психопрофилактическая работа планировалась и реализовывалась в соответствии с возрастными особенностями дошкольников. Для реализации психопрофилактической работы были использованы следующие циклы занятий:</w:t>
      </w:r>
    </w:p>
    <w:p w:rsidR="00C219FD" w:rsidRPr="00D12C0E" w:rsidRDefault="00C219FD" w:rsidP="006F0528">
      <w:pPr>
        <w:numPr>
          <w:ilvl w:val="0"/>
          <w:numId w:val="23"/>
        </w:numPr>
        <w:spacing w:line="276" w:lineRule="auto"/>
        <w:ind w:left="284"/>
        <w:jc w:val="both"/>
        <w:rPr>
          <w:color w:val="000000" w:themeColor="text1"/>
        </w:rPr>
      </w:pPr>
      <w:r w:rsidRPr="00D12C0E">
        <w:rPr>
          <w:color w:val="000000" w:themeColor="text1"/>
        </w:rPr>
        <w:t xml:space="preserve">Психопрофилактическая работа с детьми </w:t>
      </w:r>
      <w:r w:rsidRPr="00D12C0E">
        <w:rPr>
          <w:b/>
          <w:color w:val="000000" w:themeColor="text1"/>
        </w:rPr>
        <w:t>2-3 и 3-4 лет.</w:t>
      </w:r>
    </w:p>
    <w:p w:rsidR="00C219FD" w:rsidRPr="00D12C0E" w:rsidRDefault="00C219FD" w:rsidP="00C219FD">
      <w:pPr>
        <w:spacing w:line="276" w:lineRule="auto"/>
        <w:ind w:left="284"/>
        <w:jc w:val="both"/>
        <w:rPr>
          <w:color w:val="000000" w:themeColor="text1"/>
        </w:rPr>
      </w:pPr>
      <w:r w:rsidRPr="00D12C0E">
        <w:rPr>
          <w:color w:val="000000" w:themeColor="text1"/>
        </w:rPr>
        <w:t>Занятия</w:t>
      </w:r>
      <w:r w:rsidRPr="00D12C0E">
        <w:rPr>
          <w:b/>
          <w:color w:val="000000" w:themeColor="text1"/>
        </w:rPr>
        <w:t xml:space="preserve"> </w:t>
      </w:r>
      <w:r w:rsidRPr="00D12C0E">
        <w:rPr>
          <w:color w:val="000000" w:themeColor="text1"/>
        </w:rPr>
        <w:t>по программе «Занятия психолога с детьми 2-4 лет в период адаптации к дошкольному учреждению» Роньжина А.С группы №2, 3, 8. Занятия проводились 1 раз в неделю, продолжительностью 10-15 минут.</w:t>
      </w:r>
    </w:p>
    <w:p w:rsidR="00C219FD" w:rsidRPr="00D12C0E" w:rsidRDefault="00C219FD" w:rsidP="00C219FD">
      <w:pPr>
        <w:spacing w:line="276" w:lineRule="auto"/>
        <w:ind w:firstLine="567"/>
        <w:contextualSpacing/>
        <w:mirrorIndents/>
        <w:jc w:val="both"/>
        <w:rPr>
          <w:color w:val="000000" w:themeColor="text1"/>
        </w:rPr>
      </w:pPr>
      <w:r w:rsidRPr="00D12C0E">
        <w:rPr>
          <w:color w:val="000000" w:themeColor="text1"/>
        </w:rPr>
        <w:t xml:space="preserve">В целях облегчения адаптации детей к детскому саду в 2020-2021 учебном году педагогом-психологом Башкировой Ю.Р.и инструктором по физической культуре Акчуриной Д.С. с октября по май велась работа в адаптационной группе по авторской программе «Радужка», которую посещали 12 детей вновь набранных групп № 11,7,5. Дети, посещавшие занятия в адаптационной группе быстро и легко прошли процесс адаптации к детскому саду. </w:t>
      </w:r>
    </w:p>
    <w:p w:rsidR="00C219FD" w:rsidRPr="00D12C0E" w:rsidRDefault="00C219FD" w:rsidP="00C219FD">
      <w:pPr>
        <w:pStyle w:val="ad"/>
        <w:shd w:val="clear" w:color="auto" w:fill="FFFFFF"/>
        <w:spacing w:before="0" w:after="0" w:line="276" w:lineRule="auto"/>
        <w:ind w:firstLine="567"/>
        <w:contextualSpacing/>
        <w:mirrorIndents/>
        <w:jc w:val="both"/>
        <w:rPr>
          <w:color w:val="000000" w:themeColor="text1"/>
        </w:rPr>
      </w:pPr>
      <w:r w:rsidRPr="00D12C0E">
        <w:rPr>
          <w:color w:val="000000" w:themeColor="text1"/>
        </w:rPr>
        <w:t>В течение учебного года младшие группы пополнялись новыми детьми, было пролонгировано наблюдение за психологическим климатом в данных группах. Вновь поступающие дети имели лёгкую степень адаптации, сказалась установившаяся положительная атмосфера в группах. Вновь прибывавшие дети заходили в группу, где уже царил позитивный климат, и причины для стресса у них не было.</w:t>
      </w:r>
    </w:p>
    <w:p w:rsidR="00C219FD" w:rsidRPr="00D12C0E" w:rsidRDefault="00C219FD" w:rsidP="00C219FD">
      <w:pPr>
        <w:pStyle w:val="ad"/>
        <w:shd w:val="clear" w:color="auto" w:fill="FFFFFF"/>
        <w:spacing w:before="0" w:after="0" w:line="276" w:lineRule="auto"/>
        <w:ind w:firstLine="567"/>
        <w:contextualSpacing/>
        <w:mirrorIndents/>
        <w:jc w:val="both"/>
        <w:rPr>
          <w:color w:val="000000" w:themeColor="text1"/>
        </w:rPr>
      </w:pPr>
      <w:r w:rsidRPr="00D12C0E">
        <w:rPr>
          <w:color w:val="000000" w:themeColor="text1"/>
        </w:rPr>
        <w:t>На начало октября 2020 г. 67 % детей имели легкую степень адаптации, средняя степень адаптации наблюдалась у 33%, тяжелая степень адаптации не выявлена. Для детей имеющих среднюю степень адаптации был установлен гибкий, щадящий режим.</w:t>
      </w:r>
    </w:p>
    <w:p w:rsidR="00C219FD" w:rsidRDefault="00C219FD" w:rsidP="00C219FD">
      <w:pPr>
        <w:spacing w:line="276" w:lineRule="auto"/>
        <w:contextualSpacing/>
        <w:mirrorIndents/>
        <w:jc w:val="center"/>
        <w:rPr>
          <w:b/>
          <w:i/>
          <w:color w:val="000000" w:themeColor="text1"/>
        </w:rPr>
      </w:pPr>
      <w:r w:rsidRPr="00EA41C5">
        <w:rPr>
          <w:b/>
          <w:i/>
          <w:color w:val="000000" w:themeColor="text1"/>
        </w:rPr>
        <w:t>Анализ течения адаптационного периода за три года:</w:t>
      </w:r>
    </w:p>
    <w:p w:rsidR="00C219FD" w:rsidRPr="00EA41C5" w:rsidRDefault="00C219FD" w:rsidP="00C219FD">
      <w:pPr>
        <w:spacing w:line="276" w:lineRule="auto"/>
        <w:contextualSpacing/>
        <w:mirrorIndents/>
        <w:jc w:val="center"/>
        <w:rPr>
          <w:b/>
          <w:i/>
          <w:color w:val="000000" w:themeColor="text1"/>
        </w:rPr>
      </w:pPr>
    </w:p>
    <w:p w:rsidR="00C219FD" w:rsidRPr="007A0684" w:rsidRDefault="00C219FD" w:rsidP="00C219FD">
      <w:pPr>
        <w:spacing w:line="276" w:lineRule="auto"/>
        <w:contextualSpacing/>
        <w:mirrorIndents/>
        <w:jc w:val="center"/>
        <w:rPr>
          <w:b/>
          <w:i/>
          <w:color w:val="000000" w:themeColor="text1"/>
        </w:rPr>
      </w:pPr>
      <w:r w:rsidRPr="007A0684">
        <w:rPr>
          <w:b/>
          <w:i/>
          <w:noProof/>
          <w:color w:val="000000" w:themeColor="text1"/>
        </w:rPr>
        <w:drawing>
          <wp:inline distT="0" distB="0" distL="0" distR="0">
            <wp:extent cx="4953000" cy="1914525"/>
            <wp:effectExtent l="19050" t="0" r="19050" b="0"/>
            <wp:docPr id="10"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219FD" w:rsidRDefault="00C219FD" w:rsidP="00C219FD">
      <w:pPr>
        <w:spacing w:line="276" w:lineRule="auto"/>
        <w:jc w:val="center"/>
        <w:rPr>
          <w:i/>
          <w:color w:val="000000" w:themeColor="text1"/>
        </w:rPr>
      </w:pPr>
    </w:p>
    <w:p w:rsidR="00C219FD" w:rsidRPr="00D12C0E" w:rsidRDefault="00C219FD" w:rsidP="00C219FD">
      <w:pPr>
        <w:spacing w:line="276" w:lineRule="auto"/>
        <w:jc w:val="center"/>
        <w:rPr>
          <w:i/>
          <w:color w:val="000000" w:themeColor="text1"/>
        </w:rPr>
      </w:pPr>
      <w:r w:rsidRPr="00D12C0E">
        <w:rPr>
          <w:i/>
          <w:color w:val="000000" w:themeColor="text1"/>
        </w:rPr>
        <w:t>Результаты адаптации по группам: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6"/>
        <w:gridCol w:w="2012"/>
        <w:gridCol w:w="1952"/>
        <w:gridCol w:w="1962"/>
        <w:gridCol w:w="1964"/>
      </w:tblGrid>
      <w:tr w:rsidR="00C219FD" w:rsidRPr="00D12C0E" w:rsidTr="00732636">
        <w:trPr>
          <w:trHeight w:val="618"/>
        </w:trPr>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 xml:space="preserve">Группа </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Количество детей</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Легкая степень</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Средняя степень</w:t>
            </w:r>
          </w:p>
        </w:tc>
        <w:tc>
          <w:tcPr>
            <w:tcW w:w="2143"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Тяжелая степень</w:t>
            </w:r>
          </w:p>
        </w:tc>
      </w:tr>
      <w:tr w:rsidR="00C219FD" w:rsidRPr="00D12C0E" w:rsidTr="00732636">
        <w:trPr>
          <w:trHeight w:val="309"/>
        </w:trPr>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№2 (3-4)</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21</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18 (85%)</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3 (15%)</w:t>
            </w:r>
          </w:p>
        </w:tc>
        <w:tc>
          <w:tcPr>
            <w:tcW w:w="2143"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w:t>
            </w:r>
          </w:p>
        </w:tc>
      </w:tr>
      <w:tr w:rsidR="00C219FD" w:rsidRPr="00D12C0E" w:rsidTr="00732636">
        <w:trPr>
          <w:trHeight w:val="309"/>
        </w:trPr>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№3 (2-3)</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23</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16 (70%)</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8 (30%)</w:t>
            </w:r>
          </w:p>
        </w:tc>
        <w:tc>
          <w:tcPr>
            <w:tcW w:w="2143"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w:t>
            </w:r>
          </w:p>
        </w:tc>
      </w:tr>
      <w:tr w:rsidR="00C219FD" w:rsidRPr="00D12C0E" w:rsidTr="00732636">
        <w:trPr>
          <w:trHeight w:val="309"/>
        </w:trPr>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№8 (3-4)</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20</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10 (50%)</w:t>
            </w:r>
          </w:p>
        </w:tc>
        <w:tc>
          <w:tcPr>
            <w:tcW w:w="2142"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10 (50%)</w:t>
            </w:r>
          </w:p>
        </w:tc>
        <w:tc>
          <w:tcPr>
            <w:tcW w:w="2143" w:type="dxa"/>
            <w:shd w:val="clear" w:color="auto" w:fill="auto"/>
          </w:tcPr>
          <w:p w:rsidR="00C219FD" w:rsidRPr="00D12C0E" w:rsidRDefault="00C219FD" w:rsidP="00732636">
            <w:pPr>
              <w:spacing w:line="276" w:lineRule="auto"/>
              <w:jc w:val="center"/>
              <w:rPr>
                <w:color w:val="000000" w:themeColor="text1"/>
              </w:rPr>
            </w:pPr>
            <w:r w:rsidRPr="00D12C0E">
              <w:rPr>
                <w:color w:val="000000" w:themeColor="text1"/>
              </w:rPr>
              <w:t>-</w:t>
            </w:r>
          </w:p>
        </w:tc>
      </w:tr>
    </w:tbl>
    <w:p w:rsidR="00C219FD" w:rsidRPr="002A723E" w:rsidRDefault="00C219FD" w:rsidP="00C219FD">
      <w:pPr>
        <w:spacing w:line="276" w:lineRule="auto"/>
        <w:rPr>
          <w:i/>
          <w:color w:val="000000" w:themeColor="text1"/>
          <w:sz w:val="28"/>
          <w:szCs w:val="28"/>
        </w:rPr>
      </w:pPr>
    </w:p>
    <w:p w:rsidR="00C219FD" w:rsidRPr="00EA41C5" w:rsidRDefault="00C219FD" w:rsidP="00C219FD">
      <w:pPr>
        <w:spacing w:line="276" w:lineRule="auto"/>
        <w:ind w:firstLine="567"/>
        <w:contextualSpacing/>
        <w:mirrorIndents/>
        <w:jc w:val="both"/>
        <w:rPr>
          <w:color w:val="000000" w:themeColor="text1"/>
        </w:rPr>
      </w:pPr>
      <w:r w:rsidRPr="00EA41C5">
        <w:rPr>
          <w:b/>
          <w:color w:val="000000" w:themeColor="text1"/>
        </w:rPr>
        <w:t>Таким образом,</w:t>
      </w:r>
      <w:r w:rsidRPr="00EA41C5">
        <w:rPr>
          <w:color w:val="000000" w:themeColor="text1"/>
        </w:rPr>
        <w:t xml:space="preserve"> анализируя работу по адаптации детей раннего и младшего дошкольного возраста за три года, можно сделать вывод, что количество детей с легкой степенью адаптации увеличивается год от года. Этому способствует ряд факторов. Во-первых, это интенсивная работа </w:t>
      </w:r>
      <w:r w:rsidRPr="00EA41C5">
        <w:rPr>
          <w:color w:val="000000" w:themeColor="text1"/>
        </w:rPr>
        <w:lastRenderedPageBreak/>
        <w:t>педагога-психолога с педагогами адаптационных групп. Во время адаптации воспитатели получают все необходимые консультации по возрастным особенностям детей данного возраста, об этапах адаптации. Психологической службой разработаны картотеки игр в адаптационный период для стабилизации эмоционального фона детей, развития коммуникативных способностей, игры на сплочение детского коллектива, пальчиковых игр, которые также розданы на группы.</w:t>
      </w:r>
    </w:p>
    <w:p w:rsidR="00C219FD" w:rsidRPr="00EA41C5" w:rsidRDefault="00C219FD" w:rsidP="00C219FD">
      <w:pPr>
        <w:spacing w:after="200" w:line="276" w:lineRule="auto"/>
        <w:ind w:firstLine="567"/>
        <w:contextualSpacing/>
        <w:mirrorIndents/>
        <w:jc w:val="both"/>
        <w:rPr>
          <w:color w:val="000000" w:themeColor="text1"/>
        </w:rPr>
      </w:pPr>
      <w:r w:rsidRPr="00EA41C5">
        <w:rPr>
          <w:rFonts w:eastAsia="Calibri"/>
          <w:color w:val="000000" w:themeColor="text1"/>
          <w:lang w:eastAsia="en-US"/>
        </w:rPr>
        <w:t>В период адаптации ведется работа и с детьми: ведутся листы адаптации, проводятся наблюдения за детьми, игры на свежем воздухе с водой и песком, проводятся игры и занятия по программе «Кроха» (на основе программы Роньжиной</w:t>
      </w:r>
      <w:r w:rsidRPr="00EA41C5">
        <w:rPr>
          <w:color w:val="000000" w:themeColor="text1"/>
        </w:rPr>
        <w:t xml:space="preserve"> А.С. Занятия психолога с детьми 2-4-х лет в период адаптации к дошкольному учреждению, также детям показывают театр (пальчиковый, теневой, настольный), разучиваются игры и потешки. Большой любовью у детей пользуются музыкальные игры Железновых. Также в целях облегчения адаптации детей к детскому саду в 2019-2020 учебном году педагогом-психологом Башкировой Ю.Р.и инструктором по физической культуре Акчуриной Д.С. велась работа в адаптационной группе по авторской программе «Радужка», которую посещали 13 детей вновь набранных групп № </w:t>
      </w:r>
      <w:r>
        <w:rPr>
          <w:color w:val="000000" w:themeColor="text1"/>
        </w:rPr>
        <w:t>7,11,10</w:t>
      </w:r>
      <w:r w:rsidRPr="00EA41C5">
        <w:rPr>
          <w:color w:val="000000" w:themeColor="text1"/>
        </w:rPr>
        <w:t xml:space="preserve">. </w:t>
      </w:r>
    </w:p>
    <w:p w:rsidR="00C219FD" w:rsidRPr="00EA41C5" w:rsidRDefault="00C219FD" w:rsidP="00C219FD">
      <w:pPr>
        <w:spacing w:line="276" w:lineRule="auto"/>
        <w:ind w:firstLine="567"/>
        <w:contextualSpacing/>
        <w:mirrorIndents/>
        <w:jc w:val="both"/>
        <w:rPr>
          <w:color w:val="000000" w:themeColor="text1"/>
        </w:rPr>
      </w:pPr>
      <w:r w:rsidRPr="00EA41C5">
        <w:rPr>
          <w:color w:val="000000" w:themeColor="text1"/>
        </w:rPr>
        <w:t xml:space="preserve">Во-вторых, в период адаптации идет тесное сотрудничество с семьями воспитанников. </w:t>
      </w:r>
      <w:r w:rsidRPr="00EA41C5">
        <w:rPr>
          <w:rFonts w:eastAsia="Calibri"/>
          <w:color w:val="000000" w:themeColor="text1"/>
          <w:lang w:eastAsia="en-US"/>
        </w:rPr>
        <w:t>Проводятся всеобучи для родителей и воспитателей</w:t>
      </w:r>
      <w:r w:rsidRPr="00EA41C5">
        <w:rPr>
          <w:color w:val="000000" w:themeColor="text1"/>
        </w:rPr>
        <w:t>, родители получают индивидуальные консультации, памятки по облегчению течения процесса адаптации. Совместно с родителями и воспитателями групп выстраивали индивидуальные схемы привыкания детей к ДОУ (если была в этом необходимость).</w:t>
      </w:r>
    </w:p>
    <w:p w:rsidR="00C219FD" w:rsidRPr="00A21336" w:rsidRDefault="00C219FD" w:rsidP="00C219FD">
      <w:pPr>
        <w:spacing w:line="276" w:lineRule="auto"/>
        <w:ind w:firstLine="567"/>
        <w:contextualSpacing/>
        <w:mirrorIndents/>
        <w:jc w:val="both"/>
        <w:rPr>
          <w:color w:val="000000" w:themeColor="text1"/>
        </w:rPr>
      </w:pPr>
      <w:r w:rsidRPr="00EA41C5">
        <w:rPr>
          <w:b/>
          <w:color w:val="000000" w:themeColor="text1"/>
        </w:rPr>
        <w:t>Трудности, перспективы:</w:t>
      </w:r>
      <w:r w:rsidRPr="00EA41C5">
        <w:rPr>
          <w:color w:val="000000" w:themeColor="text1"/>
        </w:rPr>
        <w:t xml:space="preserve"> тем не менее, несмотря на стабильный положительный результат по итогам адаптации, хотелось бы увеличить количество детей с легкой степенью. Поэтому в перспективах на будущий учебный год усовершенствовать работу с неорганизованными детьми и их родителями через реализацию программы «Радужка» (включить в работу группы кратковременного пребывания занятия с музыкальным руководителем), продолжать работу консультационного пункта для неорганизованных детей.</w:t>
      </w:r>
    </w:p>
    <w:p w:rsidR="00C219FD" w:rsidRPr="00B37BFD" w:rsidRDefault="00C219FD" w:rsidP="00C219FD">
      <w:pPr>
        <w:spacing w:line="276" w:lineRule="auto"/>
        <w:ind w:firstLine="567"/>
        <w:jc w:val="center"/>
      </w:pPr>
      <w:r w:rsidRPr="00B37BFD">
        <w:rPr>
          <w:b/>
        </w:rPr>
        <w:t>Условия осуществления образовательного процесса.</w:t>
      </w:r>
    </w:p>
    <w:p w:rsidR="00C219FD" w:rsidRPr="00B37BFD" w:rsidRDefault="00C219FD" w:rsidP="00C219FD">
      <w:pPr>
        <w:spacing w:line="276" w:lineRule="auto"/>
        <w:ind w:firstLine="567"/>
        <w:jc w:val="both"/>
      </w:pPr>
      <w:r w:rsidRPr="00B37BFD">
        <w:t>Состояние материально- технической базы детского сада № 88 «Лесовичок» соответствует педагогическим требованиям современного уровня образования, требованиям техники безопасности, санитарно – гигиеническим нормам, физиологии детей, принципам функционального комфорта.</w:t>
      </w:r>
    </w:p>
    <w:p w:rsidR="00C219FD" w:rsidRPr="00B37BFD" w:rsidRDefault="00C219FD" w:rsidP="00C219FD">
      <w:pPr>
        <w:spacing w:line="276" w:lineRule="auto"/>
        <w:ind w:firstLine="567"/>
        <w:jc w:val="both"/>
      </w:pPr>
      <w:r w:rsidRPr="00B37BFD">
        <w:t>Все базовые компоненты развивающей предметной среды включают оптимальные условия для полноценного физического, эстетического, познавательного и социального развития детей. Эти компоненты обеспечивают возможность организации разнообразных видов детской деятельности по интересам.</w:t>
      </w:r>
    </w:p>
    <w:p w:rsidR="00C219FD" w:rsidRPr="00B37BFD" w:rsidRDefault="00C219FD" w:rsidP="00C219FD">
      <w:pPr>
        <w:spacing w:line="276" w:lineRule="auto"/>
        <w:ind w:firstLine="567"/>
        <w:jc w:val="both"/>
      </w:pPr>
      <w:r w:rsidRPr="00B37BFD">
        <w:t>Образовательная среда в ДОУ создавалась с учетом возрастных возможностей детей, их интересов и конструировалась таким образом, чтобы ребенок в течение дня в детском саду мог найти для себя увлекательное дело, занятие.</w:t>
      </w:r>
    </w:p>
    <w:p w:rsidR="00C219FD" w:rsidRPr="00B37BFD" w:rsidRDefault="00C219FD" w:rsidP="00C219FD">
      <w:pPr>
        <w:spacing w:line="276" w:lineRule="auto"/>
        <w:ind w:firstLine="567"/>
        <w:jc w:val="both"/>
      </w:pPr>
      <w:r w:rsidRPr="00B37BFD">
        <w:t>Дошкольное образовательное учреждение располагает помещения, необходимые для организации воспитания, обучения и оздоровления детей.</w:t>
      </w:r>
    </w:p>
    <w:p w:rsidR="00C219FD" w:rsidRPr="00B37BFD" w:rsidRDefault="00C219FD" w:rsidP="00C219FD">
      <w:pPr>
        <w:spacing w:line="276" w:lineRule="auto"/>
        <w:ind w:firstLine="567"/>
        <w:jc w:val="both"/>
      </w:pPr>
      <w:r w:rsidRPr="00B37BFD">
        <w:t xml:space="preserve">Для осуществления работы по физическому и музыкальному воспитанию детей в учреждении имеются музыкальный и физкультурный зал, кабинет педагога – психолога. В кабинетах имеются необходимые оборудования, в них подобран дидактический материал в соответствии с возрастом детей, особенностями речевой патологии, требованиями коррекционных программ. </w:t>
      </w:r>
    </w:p>
    <w:p w:rsidR="00C219FD" w:rsidRPr="00B37BFD" w:rsidRDefault="00C219FD" w:rsidP="00C219FD">
      <w:pPr>
        <w:spacing w:line="276" w:lineRule="auto"/>
        <w:ind w:firstLine="567"/>
        <w:jc w:val="both"/>
        <w:rPr>
          <w:rFonts w:eastAsia="Calibri"/>
          <w:lang w:eastAsia="en-US"/>
        </w:rPr>
      </w:pPr>
      <w:r w:rsidRPr="00B37BFD">
        <w:t>В учреждении функционирует методический кабинет, в котором собраны наглядный материал, пособия для проведения всех видов занятий, материал для консультаций, библиотека с методической и периодической литературой, Накопление методического материала ведется индивидуально, у каждого педагога есть портфолио в методическом кабинете, куда он складывает материал по всем разделам программы, интересные конспекты ООД, открытых мероприятий, выступления  на педсоветах, семинарах, родительских собраниях, публикации в сборниках и многое другое. Такая форма позволяет наглядно видеть, насколько каждый педагог преуспел, чем он увлечен, насколько он активен в самообразовательной работе.</w:t>
      </w:r>
    </w:p>
    <w:p w:rsidR="00C219FD" w:rsidRPr="00B37BFD" w:rsidRDefault="00C219FD" w:rsidP="00C219FD">
      <w:pPr>
        <w:spacing w:line="276" w:lineRule="auto"/>
        <w:ind w:firstLine="567"/>
        <w:jc w:val="both"/>
      </w:pPr>
      <w:r w:rsidRPr="00B37BFD">
        <w:t xml:space="preserve"> Во всех группах предметно – развивающая среда соответствует требованиям ФГОС-это:</w:t>
      </w:r>
    </w:p>
    <w:p w:rsidR="00C219FD" w:rsidRPr="00B37BFD" w:rsidRDefault="00C219FD" w:rsidP="006F0528">
      <w:pPr>
        <w:numPr>
          <w:ilvl w:val="0"/>
          <w:numId w:val="15"/>
        </w:numPr>
        <w:tabs>
          <w:tab w:val="num" w:pos="0"/>
        </w:tabs>
        <w:spacing w:line="276" w:lineRule="auto"/>
        <w:ind w:left="0" w:firstLine="284"/>
        <w:jc w:val="both"/>
        <w:rPr>
          <w:rFonts w:eastAsia="Calibri"/>
          <w:lang w:eastAsia="en-US"/>
        </w:rPr>
      </w:pPr>
      <w:r w:rsidRPr="00B37BFD">
        <w:t>Многофункциональность;</w:t>
      </w:r>
    </w:p>
    <w:p w:rsidR="00C219FD" w:rsidRPr="00B37BFD" w:rsidRDefault="00C219FD" w:rsidP="006F0528">
      <w:pPr>
        <w:numPr>
          <w:ilvl w:val="0"/>
          <w:numId w:val="15"/>
        </w:numPr>
        <w:tabs>
          <w:tab w:val="num" w:pos="0"/>
        </w:tabs>
        <w:spacing w:line="276" w:lineRule="auto"/>
        <w:ind w:left="0" w:firstLine="284"/>
        <w:jc w:val="both"/>
      </w:pPr>
      <w:r w:rsidRPr="00B37BFD">
        <w:lastRenderedPageBreak/>
        <w:t>Мобильность;</w:t>
      </w:r>
    </w:p>
    <w:p w:rsidR="00C219FD" w:rsidRPr="00B37BFD" w:rsidRDefault="00C219FD" w:rsidP="006F0528">
      <w:pPr>
        <w:numPr>
          <w:ilvl w:val="0"/>
          <w:numId w:val="15"/>
        </w:numPr>
        <w:tabs>
          <w:tab w:val="num" w:pos="0"/>
        </w:tabs>
        <w:spacing w:line="276" w:lineRule="auto"/>
        <w:ind w:left="0" w:firstLine="284"/>
        <w:jc w:val="both"/>
      </w:pPr>
      <w:r w:rsidRPr="00B37BFD">
        <w:t>Безопасность;</w:t>
      </w:r>
    </w:p>
    <w:p w:rsidR="00C219FD" w:rsidRPr="00B37BFD" w:rsidRDefault="00C219FD" w:rsidP="006F0528">
      <w:pPr>
        <w:numPr>
          <w:ilvl w:val="0"/>
          <w:numId w:val="15"/>
        </w:numPr>
        <w:spacing w:line="276" w:lineRule="auto"/>
        <w:ind w:left="0" w:firstLine="284"/>
        <w:jc w:val="both"/>
      </w:pPr>
      <w:r w:rsidRPr="00B37BFD">
        <w:t>Информативность;</w:t>
      </w:r>
    </w:p>
    <w:p w:rsidR="00C219FD" w:rsidRPr="00B37BFD" w:rsidRDefault="00C219FD" w:rsidP="006F0528">
      <w:pPr>
        <w:numPr>
          <w:ilvl w:val="0"/>
          <w:numId w:val="15"/>
        </w:numPr>
        <w:tabs>
          <w:tab w:val="num" w:pos="0"/>
        </w:tabs>
        <w:spacing w:line="276" w:lineRule="auto"/>
        <w:ind w:left="0" w:firstLine="284"/>
        <w:jc w:val="both"/>
      </w:pPr>
      <w:r w:rsidRPr="00B37BFD">
        <w:t>Трансформируемость;</w:t>
      </w:r>
    </w:p>
    <w:p w:rsidR="00C219FD" w:rsidRPr="00B37BFD" w:rsidRDefault="00C219FD" w:rsidP="006F0528">
      <w:pPr>
        <w:numPr>
          <w:ilvl w:val="0"/>
          <w:numId w:val="15"/>
        </w:numPr>
        <w:tabs>
          <w:tab w:val="num" w:pos="0"/>
        </w:tabs>
        <w:spacing w:line="276" w:lineRule="auto"/>
        <w:ind w:left="0" w:firstLine="284"/>
        <w:jc w:val="both"/>
      </w:pPr>
      <w:r w:rsidRPr="00B37BFD">
        <w:t>Комфортность (эмоциональная, психологическая);</w:t>
      </w:r>
    </w:p>
    <w:p w:rsidR="00C219FD" w:rsidRPr="00B37BFD" w:rsidRDefault="00C219FD" w:rsidP="00C219FD">
      <w:pPr>
        <w:spacing w:line="276" w:lineRule="auto"/>
        <w:ind w:firstLine="567"/>
        <w:jc w:val="both"/>
      </w:pPr>
      <w:r w:rsidRPr="00B37BFD">
        <w:t xml:space="preserve">В младшей и средней группах развёрнуты уголки сюжетно – ролевых игр: «Дом», «Больница», «Прачечная», «Парикмахерская», «Гараж». В старших дошкольных группах созданы уголки детского экспериментирования, уголки сюжетно – ролевых игр: «МЧС», «Кафе», «Ателье», «Салон мобильной связи» и др. Содержание речевых уголков соответствует возрастным и логопедическим особенностям детей. Воспитатели и учитель – логопед накопили богатый дидактический и методический материал, необходимы для организации различных видов деятельности детей, имеющих речевые нарушения. </w:t>
      </w:r>
    </w:p>
    <w:p w:rsidR="00C219FD" w:rsidRDefault="00C219FD" w:rsidP="00C219FD">
      <w:pPr>
        <w:spacing w:line="276" w:lineRule="auto"/>
        <w:ind w:firstLine="567"/>
        <w:jc w:val="both"/>
      </w:pPr>
      <w:r w:rsidRPr="00B37BFD">
        <w:t>Все группы и другие помещения, где находятся дети, оборудованы в соответствии с их функциональным назначением. Во всех групповых помещениях предметно - развивающая среда обеспечивает развитие детей. В группах оборудованы различные уголки: спортивные, с необходимым инвентарём для двигательной  активности детей, уголки с наборами музыкальных инструментов, материалами для рисования, лепки и конструирования, уголки «природы» и другие и таким образом обеспечена возможность организации занятий по программе развития детей данного возраста. Организация развивающей среды в различных возрастных группах имеет различительные признаки. Характер размещения игрового, спортивного и другого оборудования в основном обеспечивает свободный доступ к играм и игрушкам, материалам и орудиям для рисования, лепки, конструирования. Расположение мебели, игрушек и другого оборудования отвечает требованиям техники безопасности, санитарно - гигиеническим нормам.</w:t>
      </w:r>
    </w:p>
    <w:p w:rsidR="00C219FD" w:rsidRPr="001A6073" w:rsidRDefault="00C219FD" w:rsidP="00C219FD">
      <w:pPr>
        <w:tabs>
          <w:tab w:val="num" w:pos="567"/>
        </w:tabs>
        <w:spacing w:line="276" w:lineRule="auto"/>
        <w:ind w:firstLine="567"/>
        <w:jc w:val="both"/>
        <w:rPr>
          <w:color w:val="000000" w:themeColor="text1"/>
        </w:rPr>
      </w:pPr>
      <w:r w:rsidRPr="001A6073">
        <w:rPr>
          <w:i/>
          <w:color w:val="000000" w:themeColor="text1"/>
          <w:u w:val="single"/>
        </w:rPr>
        <w:t>Оценивая работу коллектива МАДОУ № 88 «Лесовичок» в 20</w:t>
      </w:r>
      <w:r>
        <w:rPr>
          <w:i/>
          <w:color w:val="000000" w:themeColor="text1"/>
          <w:u w:val="single"/>
        </w:rPr>
        <w:t>20</w:t>
      </w:r>
      <w:r w:rsidRPr="001A6073">
        <w:rPr>
          <w:i/>
          <w:color w:val="000000" w:themeColor="text1"/>
          <w:u w:val="single"/>
        </w:rPr>
        <w:t xml:space="preserve"> – 20</w:t>
      </w:r>
      <w:r>
        <w:rPr>
          <w:i/>
          <w:color w:val="000000" w:themeColor="text1"/>
          <w:u w:val="single"/>
        </w:rPr>
        <w:t>21</w:t>
      </w:r>
      <w:r w:rsidRPr="001A6073">
        <w:rPr>
          <w:i/>
          <w:color w:val="000000" w:themeColor="text1"/>
          <w:u w:val="single"/>
        </w:rPr>
        <w:t xml:space="preserve">  учебном году, можно сделать выводы:</w:t>
      </w:r>
    </w:p>
    <w:p w:rsidR="00C219FD" w:rsidRPr="001A6073" w:rsidRDefault="00C219FD" w:rsidP="00C219FD">
      <w:pPr>
        <w:tabs>
          <w:tab w:val="num" w:pos="567"/>
        </w:tabs>
        <w:spacing w:line="276" w:lineRule="auto"/>
        <w:ind w:firstLine="567"/>
        <w:jc w:val="both"/>
        <w:rPr>
          <w:color w:val="000000" w:themeColor="text1"/>
        </w:rPr>
      </w:pPr>
      <w:r w:rsidRPr="001A6073">
        <w:rPr>
          <w:color w:val="000000" w:themeColor="text1"/>
        </w:rPr>
        <w:t>В течение года в ДОУ была проведена системная работа по реализации годового плана, направленная на создание оптимальных условий для укрепления здоровья, психоэмоционального благополучия, полноценного развития детей в различных видах деятельности.</w:t>
      </w:r>
    </w:p>
    <w:p w:rsidR="00C219FD" w:rsidRPr="001A6073" w:rsidRDefault="00C219FD" w:rsidP="00C219FD">
      <w:pPr>
        <w:tabs>
          <w:tab w:val="num" w:pos="567"/>
        </w:tabs>
        <w:spacing w:line="276" w:lineRule="auto"/>
        <w:ind w:firstLine="567"/>
        <w:jc w:val="both"/>
        <w:rPr>
          <w:color w:val="000000" w:themeColor="text1"/>
        </w:rPr>
      </w:pPr>
      <w:r w:rsidRPr="001A6073">
        <w:rPr>
          <w:color w:val="000000" w:themeColor="text1"/>
        </w:rPr>
        <w:t xml:space="preserve">Городской рейтинг детского сада- 31 место. </w:t>
      </w:r>
    </w:p>
    <w:p w:rsidR="00C219FD" w:rsidRPr="001A6073" w:rsidRDefault="00C219FD" w:rsidP="00C219FD">
      <w:pPr>
        <w:spacing w:line="276" w:lineRule="auto"/>
        <w:ind w:firstLine="567"/>
        <w:jc w:val="both"/>
        <w:rPr>
          <w:i/>
          <w:color w:val="000000" w:themeColor="text1"/>
          <w:u w:val="single"/>
        </w:rPr>
      </w:pPr>
      <w:r>
        <w:rPr>
          <w:color w:val="000000" w:themeColor="text1"/>
        </w:rPr>
        <w:t>Работу коллектива ДОУ за 2020</w:t>
      </w:r>
      <w:r w:rsidRPr="001A6073">
        <w:rPr>
          <w:color w:val="000000" w:themeColor="text1"/>
        </w:rPr>
        <w:t>-20</w:t>
      </w:r>
      <w:r>
        <w:rPr>
          <w:color w:val="000000" w:themeColor="text1"/>
        </w:rPr>
        <w:t>21</w:t>
      </w:r>
      <w:r w:rsidRPr="001A6073">
        <w:rPr>
          <w:color w:val="000000" w:themeColor="text1"/>
        </w:rPr>
        <w:t xml:space="preserve">  учебный год считать удовлетворительной, однако</w:t>
      </w:r>
    </w:p>
    <w:p w:rsidR="00C219FD" w:rsidRPr="001A6073" w:rsidRDefault="00C219FD" w:rsidP="00C219FD">
      <w:pPr>
        <w:pStyle w:val="Default"/>
        <w:spacing w:line="276" w:lineRule="auto"/>
        <w:jc w:val="both"/>
        <w:rPr>
          <w:color w:val="000000" w:themeColor="text1"/>
        </w:rPr>
      </w:pPr>
      <w:r w:rsidRPr="001A6073">
        <w:rPr>
          <w:color w:val="000000" w:themeColor="text1"/>
        </w:rPr>
        <w:t xml:space="preserve"> на сегодняшний день работу по годовым задачам нельзя считать полностью законченной, необходимо проводить просветительскую работу более углубленно для всего педагогического коллектива и родителей. Важно совершенствовать работу над сохранением и укреплением здоровья детей, сокращать уровень заболеваемоти. Вести поиск и внедрение инновационных технологий. Особое внимание обратить не только на приобщение дошкольников к изучению языков, но и сформировать у родителей активную позицию, желание изучать национальный язык вместе с ребенком.</w:t>
      </w:r>
    </w:p>
    <w:p w:rsidR="00C219FD" w:rsidRPr="001A6073" w:rsidRDefault="00C219FD" w:rsidP="00C219FD">
      <w:pPr>
        <w:tabs>
          <w:tab w:val="left" w:pos="-709"/>
        </w:tabs>
        <w:spacing w:line="276" w:lineRule="auto"/>
        <w:ind w:firstLine="567"/>
        <w:contextualSpacing/>
        <w:mirrorIndents/>
        <w:jc w:val="both"/>
        <w:rPr>
          <w:color w:val="000000" w:themeColor="text1"/>
        </w:rPr>
      </w:pPr>
      <w:r w:rsidRPr="001A6073">
        <w:rPr>
          <w:color w:val="000000" w:themeColor="text1"/>
        </w:rPr>
        <w:t>В вопросах методической подготовки педагогов выявилась проблема несистемной подготовки. Педагоги вышедшие с декретного отпуска, обучаясь на отдельных семинарах, в профессиональных объединениях, получают фрагментарные представления, навыки работы. Необходимо придерживаться основного принципа обеспечения комплексной системной подготовки педагогов вышедших с декретного отпуска. Педагогу-психологу проводить работу по профилактике синдрома профессионального выгорания и формировать у педагогов навыки стрессоустойчивости.</w:t>
      </w:r>
    </w:p>
    <w:p w:rsidR="00C219FD" w:rsidRPr="001A6073" w:rsidRDefault="00C219FD" w:rsidP="00C219FD">
      <w:pPr>
        <w:spacing w:line="276" w:lineRule="auto"/>
        <w:ind w:firstLine="567"/>
        <w:contextualSpacing/>
        <w:jc w:val="both"/>
        <w:rPr>
          <w:color w:val="000000" w:themeColor="text1"/>
        </w:rPr>
      </w:pPr>
      <w:r w:rsidRPr="001A6073">
        <w:rPr>
          <w:color w:val="000000" w:themeColor="text1"/>
        </w:rPr>
        <w:t xml:space="preserve">Несмотря на все положительные изменения, происходящие в ДОУ, и достижения поставленных задач необходимо продолжать работу по всем приоритетным направлениям. </w:t>
      </w:r>
    </w:p>
    <w:p w:rsidR="00C219FD" w:rsidRDefault="00C219FD" w:rsidP="00C219FD">
      <w:pPr>
        <w:spacing w:line="276" w:lineRule="auto"/>
        <w:ind w:firstLine="567"/>
        <w:jc w:val="both"/>
        <w:rPr>
          <w:b/>
        </w:rPr>
      </w:pPr>
    </w:p>
    <w:p w:rsidR="00C219FD" w:rsidRPr="001A6073" w:rsidRDefault="00C219FD" w:rsidP="00C219FD">
      <w:pPr>
        <w:spacing w:line="276" w:lineRule="auto"/>
        <w:ind w:firstLine="567"/>
        <w:jc w:val="both"/>
        <w:rPr>
          <w:rFonts w:eastAsia="Calibri"/>
          <w:b/>
          <w:lang w:eastAsia="en-US"/>
        </w:rPr>
      </w:pPr>
      <w:r w:rsidRPr="001A6073">
        <w:rPr>
          <w:b/>
        </w:rPr>
        <w:t xml:space="preserve">Исходя из выше изложенного, приоритетными </w:t>
      </w:r>
      <w:r>
        <w:rPr>
          <w:rStyle w:val="af4"/>
          <w:b w:val="0"/>
        </w:rPr>
        <w:t>задачами на 2021</w:t>
      </w:r>
      <w:r w:rsidRPr="001A6073">
        <w:rPr>
          <w:rStyle w:val="af4"/>
          <w:b w:val="0"/>
        </w:rPr>
        <w:t>-20</w:t>
      </w:r>
      <w:r>
        <w:rPr>
          <w:rStyle w:val="af4"/>
          <w:b w:val="0"/>
        </w:rPr>
        <w:t>22</w:t>
      </w:r>
      <w:r w:rsidRPr="001A6073">
        <w:rPr>
          <w:rStyle w:val="af4"/>
          <w:b w:val="0"/>
        </w:rPr>
        <w:t>учебный год будут:</w:t>
      </w:r>
    </w:p>
    <w:p w:rsidR="00C219FD" w:rsidRPr="00D80113" w:rsidRDefault="00C219FD" w:rsidP="00C219FD">
      <w:pPr>
        <w:spacing w:line="276" w:lineRule="auto"/>
        <w:jc w:val="both"/>
        <w:rPr>
          <w:i/>
          <w:color w:val="000000"/>
        </w:rPr>
      </w:pPr>
      <w:r w:rsidRPr="00D80113">
        <w:rPr>
          <w:rFonts w:eastAsia="Calibri"/>
          <w:i/>
        </w:rPr>
        <w:t xml:space="preserve">1. </w:t>
      </w:r>
      <w:r w:rsidRPr="00D80113">
        <w:rPr>
          <w:i/>
          <w:color w:val="000000"/>
        </w:rPr>
        <w:t xml:space="preserve">Повысить теоретический и практический уровень знания педагогов о современных подходах к </w:t>
      </w:r>
      <w:r>
        <w:rPr>
          <w:i/>
          <w:color w:val="000000"/>
        </w:rPr>
        <w:t>нравственно</w:t>
      </w:r>
      <w:r w:rsidRPr="00D80113">
        <w:rPr>
          <w:i/>
          <w:color w:val="000000"/>
        </w:rPr>
        <w:t>-патриотическому образованию в ДОО</w:t>
      </w:r>
    </w:p>
    <w:p w:rsidR="00C219FD" w:rsidRDefault="00C219FD" w:rsidP="00C219FD">
      <w:pPr>
        <w:pStyle w:val="1"/>
        <w:shd w:val="clear" w:color="auto" w:fill="FFFFFF"/>
        <w:spacing w:before="420" w:after="660"/>
        <w:jc w:val="both"/>
        <w:rPr>
          <w:b/>
          <w:bCs/>
          <w:i/>
          <w:color w:val="333333"/>
          <w:sz w:val="24"/>
          <w:szCs w:val="24"/>
        </w:rPr>
      </w:pPr>
      <w:r w:rsidRPr="00393D02">
        <w:rPr>
          <w:rFonts w:eastAsia="Calibri"/>
          <w:b/>
          <w:i/>
          <w:sz w:val="24"/>
          <w:szCs w:val="24"/>
        </w:rPr>
        <w:lastRenderedPageBreak/>
        <w:t xml:space="preserve">2. </w:t>
      </w:r>
      <w:r w:rsidRPr="00393D02">
        <w:rPr>
          <w:b/>
          <w:bCs/>
          <w:i/>
          <w:color w:val="333333"/>
          <w:sz w:val="24"/>
          <w:szCs w:val="24"/>
        </w:rPr>
        <w:t>Формирование позитивного имиджа ДОО как компонент дополнительного методического продукта и ресурса образовательного учреждения во взаимодействии с другими социальными институтами.</w:t>
      </w:r>
    </w:p>
    <w:p w:rsidR="00C219FD" w:rsidRPr="00393D02" w:rsidRDefault="00C219FD" w:rsidP="00C219FD">
      <w:pPr>
        <w:pStyle w:val="1"/>
        <w:shd w:val="clear" w:color="auto" w:fill="FFFFFF"/>
        <w:spacing w:before="420" w:after="660"/>
        <w:jc w:val="both"/>
        <w:rPr>
          <w:b/>
          <w:bCs/>
          <w:i/>
          <w:color w:val="333333"/>
          <w:sz w:val="24"/>
          <w:szCs w:val="24"/>
        </w:rPr>
      </w:pPr>
      <w:r w:rsidRPr="00D80113">
        <w:rPr>
          <w:rFonts w:eastAsia="Calibri"/>
          <w:i/>
          <w:sz w:val="24"/>
          <w:szCs w:val="24"/>
        </w:rPr>
        <w:t>3.</w:t>
      </w:r>
      <w:r w:rsidRPr="00D80113">
        <w:rPr>
          <w:i/>
          <w:sz w:val="24"/>
          <w:szCs w:val="24"/>
          <w:shd w:val="clear" w:color="auto" w:fill="FFFFFF"/>
        </w:rPr>
        <w:t xml:space="preserve"> Совершенствование работы ДОУ по сохранению и укреплению физического и психического здоровья детей, в том числе их эмоционального благополучия.</w:t>
      </w:r>
    </w:p>
    <w:p w:rsidR="00C219FD" w:rsidRPr="00393D02" w:rsidRDefault="00C219FD" w:rsidP="00C219FD">
      <w:pPr>
        <w:spacing w:line="276" w:lineRule="auto"/>
        <w:jc w:val="both"/>
        <w:rPr>
          <w:b/>
        </w:rPr>
      </w:pPr>
      <w:r w:rsidRPr="00D80113">
        <w:rPr>
          <w:i/>
          <w:color w:val="000000" w:themeColor="text1"/>
        </w:rPr>
        <w:t xml:space="preserve">4. </w:t>
      </w:r>
      <w:r w:rsidRPr="00393D02">
        <w:rPr>
          <w:b/>
          <w:i/>
          <w:color w:val="000000" w:themeColor="text1"/>
        </w:rPr>
        <w:t>Продолжать работу, обеспечивающую развитие кадрового потенциала в процессе реализации ФГОС через использование активных форм методической работы, участие каждого педагога, педагогического коллектива в конкурсах профессионального мастерства, участие педколлектива в грантах, проектах республиканского уровня.</w:t>
      </w:r>
    </w:p>
    <w:p w:rsidR="00C219FD" w:rsidRDefault="00C219FD" w:rsidP="00C219FD">
      <w:pPr>
        <w:pStyle w:val="Default"/>
        <w:spacing w:line="276" w:lineRule="auto"/>
        <w:ind w:right="-1"/>
        <w:contextualSpacing/>
        <w:mirrorIndents/>
        <w:jc w:val="both"/>
        <w:rPr>
          <w:rFonts w:eastAsiaTheme="minorHAnsi"/>
          <w:b/>
          <w:bCs/>
          <w:sz w:val="28"/>
          <w:szCs w:val="28"/>
          <w:lang w:eastAsia="en-US"/>
        </w:rPr>
      </w:pPr>
    </w:p>
    <w:p w:rsidR="00534E3C" w:rsidRDefault="001907CA">
      <w:pPr>
        <w:ind w:left="9380"/>
        <w:rPr>
          <w:sz w:val="20"/>
          <w:szCs w:val="20"/>
        </w:rPr>
      </w:pPr>
      <w:r>
        <w:rPr>
          <w:rFonts w:eastAsia="Times New Roman"/>
          <w:sz w:val="24"/>
          <w:szCs w:val="24"/>
        </w:rPr>
        <w:t>42</w:t>
      </w:r>
    </w:p>
    <w:sectPr w:rsidR="00534E3C" w:rsidSect="00534E3C">
      <w:pgSz w:w="11900" w:h="16838"/>
      <w:pgMar w:top="1137" w:right="846" w:bottom="428" w:left="1440" w:header="0" w:footer="0" w:gutter="0"/>
      <w:cols w:space="720" w:equalWidth="0">
        <w:col w:w="962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63C6" w:rsidRDefault="00BB63C6" w:rsidP="000B7184">
      <w:r>
        <w:separator/>
      </w:r>
    </w:p>
  </w:endnote>
  <w:endnote w:type="continuationSeparator" w:id="1">
    <w:p w:rsidR="00BB63C6" w:rsidRDefault="00BB63C6" w:rsidP="000B718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MS Reference Sans Serif">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Verdana">
    <w:panose1 w:val="020B0604030504040204"/>
    <w:charset w:val="CC"/>
    <w:family w:val="swiss"/>
    <w:pitch w:val="variable"/>
    <w:sig w:usb0="A10006FF" w:usb1="4000205B" w:usb2="00000010" w:usb3="00000000" w:csb0="0000019F" w:csb1="00000000"/>
  </w:font>
  <w:font w:name="Trebuchet MS">
    <w:panose1 w:val="020B0603020202020204"/>
    <w:charset w:val="CC"/>
    <w:family w:val="swiss"/>
    <w:pitch w:val="variable"/>
    <w:sig w:usb0="00000287" w:usb1="00000003"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88928"/>
    </w:sdtPr>
    <w:sdtContent>
      <w:p w:rsidR="00AF24E9" w:rsidRDefault="00AF24E9">
        <w:pPr>
          <w:pStyle w:val="a9"/>
          <w:jc w:val="right"/>
        </w:pPr>
        <w:fldSimple w:instr=" PAGE   \* MERGEFORMAT ">
          <w:r w:rsidR="00B80451">
            <w:rPr>
              <w:noProof/>
            </w:rPr>
            <w:t>8</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63C6" w:rsidRDefault="00BB63C6" w:rsidP="000B7184">
      <w:r>
        <w:separator/>
      </w:r>
    </w:p>
  </w:footnote>
  <w:footnote w:type="continuationSeparator" w:id="1">
    <w:p w:rsidR="00BB63C6" w:rsidRDefault="00BB63C6" w:rsidP="000B718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39E21FE8"/>
    <w:lvl w:ilvl="0" w:tplc="8F589FE0">
      <w:start w:val="1"/>
      <w:numFmt w:val="bullet"/>
      <w:lvlText w:val="№"/>
      <w:lvlJc w:val="left"/>
    </w:lvl>
    <w:lvl w:ilvl="1" w:tplc="FBDE1294">
      <w:start w:val="1"/>
      <w:numFmt w:val="bullet"/>
      <w:lvlText w:val="В"/>
      <w:lvlJc w:val="left"/>
    </w:lvl>
    <w:lvl w:ilvl="2" w:tplc="29FC0D1C">
      <w:numFmt w:val="decimal"/>
      <w:lvlText w:val=""/>
      <w:lvlJc w:val="left"/>
    </w:lvl>
    <w:lvl w:ilvl="3" w:tplc="370AD766">
      <w:numFmt w:val="decimal"/>
      <w:lvlText w:val=""/>
      <w:lvlJc w:val="left"/>
    </w:lvl>
    <w:lvl w:ilvl="4" w:tplc="F014CD3E">
      <w:numFmt w:val="decimal"/>
      <w:lvlText w:val=""/>
      <w:lvlJc w:val="left"/>
    </w:lvl>
    <w:lvl w:ilvl="5" w:tplc="6EFC5A3A">
      <w:numFmt w:val="decimal"/>
      <w:lvlText w:val=""/>
      <w:lvlJc w:val="left"/>
    </w:lvl>
    <w:lvl w:ilvl="6" w:tplc="EAC4ED8A">
      <w:numFmt w:val="decimal"/>
      <w:lvlText w:val=""/>
      <w:lvlJc w:val="left"/>
    </w:lvl>
    <w:lvl w:ilvl="7" w:tplc="8D4ACFBE">
      <w:numFmt w:val="decimal"/>
      <w:lvlText w:val=""/>
      <w:lvlJc w:val="left"/>
    </w:lvl>
    <w:lvl w:ilvl="8" w:tplc="47DE7BA0">
      <w:numFmt w:val="decimal"/>
      <w:lvlText w:val=""/>
      <w:lvlJc w:val="left"/>
    </w:lvl>
  </w:abstractNum>
  <w:abstractNum w:abstractNumId="1">
    <w:nsid w:val="000022EE"/>
    <w:multiLevelType w:val="hybridMultilevel"/>
    <w:tmpl w:val="EBEA23FC"/>
    <w:lvl w:ilvl="0" w:tplc="FF308608">
      <w:start w:val="1"/>
      <w:numFmt w:val="bullet"/>
      <w:lvlText w:val="В"/>
      <w:lvlJc w:val="left"/>
    </w:lvl>
    <w:lvl w:ilvl="1" w:tplc="5C5A3B38">
      <w:numFmt w:val="decimal"/>
      <w:lvlText w:val=""/>
      <w:lvlJc w:val="left"/>
    </w:lvl>
    <w:lvl w:ilvl="2" w:tplc="59269EA0">
      <w:numFmt w:val="decimal"/>
      <w:lvlText w:val=""/>
      <w:lvlJc w:val="left"/>
    </w:lvl>
    <w:lvl w:ilvl="3" w:tplc="0DEEC36A">
      <w:numFmt w:val="decimal"/>
      <w:lvlText w:val=""/>
      <w:lvlJc w:val="left"/>
    </w:lvl>
    <w:lvl w:ilvl="4" w:tplc="607614EC">
      <w:numFmt w:val="decimal"/>
      <w:lvlText w:val=""/>
      <w:lvlJc w:val="left"/>
    </w:lvl>
    <w:lvl w:ilvl="5" w:tplc="294CBD8E">
      <w:numFmt w:val="decimal"/>
      <w:lvlText w:val=""/>
      <w:lvlJc w:val="left"/>
    </w:lvl>
    <w:lvl w:ilvl="6" w:tplc="86446F70">
      <w:numFmt w:val="decimal"/>
      <w:lvlText w:val=""/>
      <w:lvlJc w:val="left"/>
    </w:lvl>
    <w:lvl w:ilvl="7" w:tplc="77F0AA1A">
      <w:numFmt w:val="decimal"/>
      <w:lvlText w:val=""/>
      <w:lvlJc w:val="left"/>
    </w:lvl>
    <w:lvl w:ilvl="8" w:tplc="58123C78">
      <w:numFmt w:val="decimal"/>
      <w:lvlText w:val=""/>
      <w:lvlJc w:val="left"/>
    </w:lvl>
  </w:abstractNum>
  <w:abstractNum w:abstractNumId="2">
    <w:nsid w:val="00002350"/>
    <w:multiLevelType w:val="hybridMultilevel"/>
    <w:tmpl w:val="5D5044D4"/>
    <w:lvl w:ilvl="0" w:tplc="FB02156A">
      <w:start w:val="1"/>
      <w:numFmt w:val="bullet"/>
      <w:lvlText w:val="в"/>
      <w:lvlJc w:val="left"/>
    </w:lvl>
    <w:lvl w:ilvl="1" w:tplc="0A7A2C76">
      <w:numFmt w:val="decimal"/>
      <w:lvlText w:val=""/>
      <w:lvlJc w:val="left"/>
    </w:lvl>
    <w:lvl w:ilvl="2" w:tplc="32A0B1D8">
      <w:numFmt w:val="decimal"/>
      <w:lvlText w:val=""/>
      <w:lvlJc w:val="left"/>
    </w:lvl>
    <w:lvl w:ilvl="3" w:tplc="1E146EEC">
      <w:numFmt w:val="decimal"/>
      <w:lvlText w:val=""/>
      <w:lvlJc w:val="left"/>
    </w:lvl>
    <w:lvl w:ilvl="4" w:tplc="CED67744">
      <w:numFmt w:val="decimal"/>
      <w:lvlText w:val=""/>
      <w:lvlJc w:val="left"/>
    </w:lvl>
    <w:lvl w:ilvl="5" w:tplc="0A2E01AA">
      <w:numFmt w:val="decimal"/>
      <w:lvlText w:val=""/>
      <w:lvlJc w:val="left"/>
    </w:lvl>
    <w:lvl w:ilvl="6" w:tplc="214E3660">
      <w:numFmt w:val="decimal"/>
      <w:lvlText w:val=""/>
      <w:lvlJc w:val="left"/>
    </w:lvl>
    <w:lvl w:ilvl="7" w:tplc="88DABE42">
      <w:numFmt w:val="decimal"/>
      <w:lvlText w:val=""/>
      <w:lvlJc w:val="left"/>
    </w:lvl>
    <w:lvl w:ilvl="8" w:tplc="624EC820">
      <w:numFmt w:val="decimal"/>
      <w:lvlText w:val=""/>
      <w:lvlJc w:val="left"/>
    </w:lvl>
  </w:abstractNum>
  <w:abstractNum w:abstractNumId="3">
    <w:nsid w:val="00003A9E"/>
    <w:multiLevelType w:val="hybridMultilevel"/>
    <w:tmpl w:val="EDB8522C"/>
    <w:lvl w:ilvl="0" w:tplc="E8EAEEC0">
      <w:start w:val="1"/>
      <w:numFmt w:val="bullet"/>
      <w:lvlText w:val=""/>
      <w:lvlJc w:val="left"/>
    </w:lvl>
    <w:lvl w:ilvl="1" w:tplc="FCFC1D12">
      <w:numFmt w:val="decimal"/>
      <w:lvlText w:val=""/>
      <w:lvlJc w:val="left"/>
    </w:lvl>
    <w:lvl w:ilvl="2" w:tplc="BAFE361A">
      <w:numFmt w:val="decimal"/>
      <w:lvlText w:val=""/>
      <w:lvlJc w:val="left"/>
    </w:lvl>
    <w:lvl w:ilvl="3" w:tplc="10920E9A">
      <w:numFmt w:val="decimal"/>
      <w:lvlText w:val=""/>
      <w:lvlJc w:val="left"/>
    </w:lvl>
    <w:lvl w:ilvl="4" w:tplc="8F1808F2">
      <w:numFmt w:val="decimal"/>
      <w:lvlText w:val=""/>
      <w:lvlJc w:val="left"/>
    </w:lvl>
    <w:lvl w:ilvl="5" w:tplc="8DAA4C2C">
      <w:numFmt w:val="decimal"/>
      <w:lvlText w:val=""/>
      <w:lvlJc w:val="left"/>
    </w:lvl>
    <w:lvl w:ilvl="6" w:tplc="8FE6DCDA">
      <w:numFmt w:val="decimal"/>
      <w:lvlText w:val=""/>
      <w:lvlJc w:val="left"/>
    </w:lvl>
    <w:lvl w:ilvl="7" w:tplc="3BDE3322">
      <w:numFmt w:val="decimal"/>
      <w:lvlText w:val=""/>
      <w:lvlJc w:val="left"/>
    </w:lvl>
    <w:lvl w:ilvl="8" w:tplc="0B341D1E">
      <w:numFmt w:val="decimal"/>
      <w:lvlText w:val=""/>
      <w:lvlJc w:val="left"/>
    </w:lvl>
  </w:abstractNum>
  <w:abstractNum w:abstractNumId="4">
    <w:nsid w:val="00003BF6"/>
    <w:multiLevelType w:val="hybridMultilevel"/>
    <w:tmpl w:val="DF5EBBB2"/>
    <w:lvl w:ilvl="0" w:tplc="546633C0">
      <w:start w:val="1"/>
      <w:numFmt w:val="bullet"/>
      <w:lvlText w:val=""/>
      <w:lvlJc w:val="left"/>
    </w:lvl>
    <w:lvl w:ilvl="1" w:tplc="DB38A10C">
      <w:numFmt w:val="decimal"/>
      <w:lvlText w:val=""/>
      <w:lvlJc w:val="left"/>
    </w:lvl>
    <w:lvl w:ilvl="2" w:tplc="C7849DCA">
      <w:numFmt w:val="decimal"/>
      <w:lvlText w:val=""/>
      <w:lvlJc w:val="left"/>
    </w:lvl>
    <w:lvl w:ilvl="3" w:tplc="EC30842E">
      <w:numFmt w:val="decimal"/>
      <w:lvlText w:val=""/>
      <w:lvlJc w:val="left"/>
    </w:lvl>
    <w:lvl w:ilvl="4" w:tplc="4E429652">
      <w:numFmt w:val="decimal"/>
      <w:lvlText w:val=""/>
      <w:lvlJc w:val="left"/>
    </w:lvl>
    <w:lvl w:ilvl="5" w:tplc="465A62D2">
      <w:numFmt w:val="decimal"/>
      <w:lvlText w:val=""/>
      <w:lvlJc w:val="left"/>
    </w:lvl>
    <w:lvl w:ilvl="6" w:tplc="A9E431F4">
      <w:numFmt w:val="decimal"/>
      <w:lvlText w:val=""/>
      <w:lvlJc w:val="left"/>
    </w:lvl>
    <w:lvl w:ilvl="7" w:tplc="A7C8229E">
      <w:numFmt w:val="decimal"/>
      <w:lvlText w:val=""/>
      <w:lvlJc w:val="left"/>
    </w:lvl>
    <w:lvl w:ilvl="8" w:tplc="8DBA9F46">
      <w:numFmt w:val="decimal"/>
      <w:lvlText w:val=""/>
      <w:lvlJc w:val="left"/>
    </w:lvl>
  </w:abstractNum>
  <w:abstractNum w:abstractNumId="5">
    <w:nsid w:val="00003E12"/>
    <w:multiLevelType w:val="hybridMultilevel"/>
    <w:tmpl w:val="0F9AF8DA"/>
    <w:lvl w:ilvl="0" w:tplc="4D82C51E">
      <w:start w:val="1"/>
      <w:numFmt w:val="bullet"/>
      <w:lvlText w:val="в"/>
      <w:lvlJc w:val="left"/>
    </w:lvl>
    <w:lvl w:ilvl="1" w:tplc="CCC88F42">
      <w:numFmt w:val="decimal"/>
      <w:lvlText w:val=""/>
      <w:lvlJc w:val="left"/>
    </w:lvl>
    <w:lvl w:ilvl="2" w:tplc="393E6312">
      <w:numFmt w:val="decimal"/>
      <w:lvlText w:val=""/>
      <w:lvlJc w:val="left"/>
    </w:lvl>
    <w:lvl w:ilvl="3" w:tplc="12941C10">
      <w:numFmt w:val="decimal"/>
      <w:lvlText w:val=""/>
      <w:lvlJc w:val="left"/>
    </w:lvl>
    <w:lvl w:ilvl="4" w:tplc="11809CE4">
      <w:numFmt w:val="decimal"/>
      <w:lvlText w:val=""/>
      <w:lvlJc w:val="left"/>
    </w:lvl>
    <w:lvl w:ilvl="5" w:tplc="4CE8D862">
      <w:numFmt w:val="decimal"/>
      <w:lvlText w:val=""/>
      <w:lvlJc w:val="left"/>
    </w:lvl>
    <w:lvl w:ilvl="6" w:tplc="C388EA4C">
      <w:numFmt w:val="decimal"/>
      <w:lvlText w:val=""/>
      <w:lvlJc w:val="left"/>
    </w:lvl>
    <w:lvl w:ilvl="7" w:tplc="01CC6BD4">
      <w:numFmt w:val="decimal"/>
      <w:lvlText w:val=""/>
      <w:lvlJc w:val="left"/>
    </w:lvl>
    <w:lvl w:ilvl="8" w:tplc="2C204A2A">
      <w:numFmt w:val="decimal"/>
      <w:lvlText w:val=""/>
      <w:lvlJc w:val="left"/>
    </w:lvl>
  </w:abstractNum>
  <w:abstractNum w:abstractNumId="6">
    <w:nsid w:val="00005CFD"/>
    <w:multiLevelType w:val="hybridMultilevel"/>
    <w:tmpl w:val="D604E5AA"/>
    <w:lvl w:ilvl="0" w:tplc="2828D832">
      <w:start w:val="1"/>
      <w:numFmt w:val="bullet"/>
      <w:lvlText w:val="С"/>
      <w:lvlJc w:val="left"/>
    </w:lvl>
    <w:lvl w:ilvl="1" w:tplc="A3EC1FF6">
      <w:numFmt w:val="decimal"/>
      <w:lvlText w:val=""/>
      <w:lvlJc w:val="left"/>
    </w:lvl>
    <w:lvl w:ilvl="2" w:tplc="7B3AFD0A">
      <w:numFmt w:val="decimal"/>
      <w:lvlText w:val=""/>
      <w:lvlJc w:val="left"/>
    </w:lvl>
    <w:lvl w:ilvl="3" w:tplc="F454D10A">
      <w:numFmt w:val="decimal"/>
      <w:lvlText w:val=""/>
      <w:lvlJc w:val="left"/>
    </w:lvl>
    <w:lvl w:ilvl="4" w:tplc="2DE64010">
      <w:numFmt w:val="decimal"/>
      <w:lvlText w:val=""/>
      <w:lvlJc w:val="left"/>
    </w:lvl>
    <w:lvl w:ilvl="5" w:tplc="356E21E6">
      <w:numFmt w:val="decimal"/>
      <w:lvlText w:val=""/>
      <w:lvlJc w:val="left"/>
    </w:lvl>
    <w:lvl w:ilvl="6" w:tplc="EC3C49B4">
      <w:numFmt w:val="decimal"/>
      <w:lvlText w:val=""/>
      <w:lvlJc w:val="left"/>
    </w:lvl>
    <w:lvl w:ilvl="7" w:tplc="07F47B88">
      <w:numFmt w:val="decimal"/>
      <w:lvlText w:val=""/>
      <w:lvlJc w:val="left"/>
    </w:lvl>
    <w:lvl w:ilvl="8" w:tplc="88D867B6">
      <w:numFmt w:val="decimal"/>
      <w:lvlText w:val=""/>
      <w:lvlJc w:val="left"/>
    </w:lvl>
  </w:abstractNum>
  <w:abstractNum w:abstractNumId="7">
    <w:nsid w:val="00005F32"/>
    <w:multiLevelType w:val="hybridMultilevel"/>
    <w:tmpl w:val="021660E6"/>
    <w:lvl w:ilvl="0" w:tplc="B270252E">
      <w:start w:val="1"/>
      <w:numFmt w:val="bullet"/>
      <w:lvlText w:val=""/>
      <w:lvlJc w:val="left"/>
    </w:lvl>
    <w:lvl w:ilvl="1" w:tplc="B20E6D9E">
      <w:numFmt w:val="decimal"/>
      <w:lvlText w:val=""/>
      <w:lvlJc w:val="left"/>
    </w:lvl>
    <w:lvl w:ilvl="2" w:tplc="D28A87EC">
      <w:numFmt w:val="decimal"/>
      <w:lvlText w:val=""/>
      <w:lvlJc w:val="left"/>
    </w:lvl>
    <w:lvl w:ilvl="3" w:tplc="DECCE11A">
      <w:numFmt w:val="decimal"/>
      <w:lvlText w:val=""/>
      <w:lvlJc w:val="left"/>
    </w:lvl>
    <w:lvl w:ilvl="4" w:tplc="59660BF6">
      <w:numFmt w:val="decimal"/>
      <w:lvlText w:val=""/>
      <w:lvlJc w:val="left"/>
    </w:lvl>
    <w:lvl w:ilvl="5" w:tplc="3A2281E6">
      <w:numFmt w:val="decimal"/>
      <w:lvlText w:val=""/>
      <w:lvlJc w:val="left"/>
    </w:lvl>
    <w:lvl w:ilvl="6" w:tplc="DF984A70">
      <w:numFmt w:val="decimal"/>
      <w:lvlText w:val=""/>
      <w:lvlJc w:val="left"/>
    </w:lvl>
    <w:lvl w:ilvl="7" w:tplc="1E1ED1EA">
      <w:numFmt w:val="decimal"/>
      <w:lvlText w:val=""/>
      <w:lvlJc w:val="left"/>
    </w:lvl>
    <w:lvl w:ilvl="8" w:tplc="BF48DCEC">
      <w:numFmt w:val="decimal"/>
      <w:lvlText w:val=""/>
      <w:lvlJc w:val="left"/>
    </w:lvl>
  </w:abstractNum>
  <w:abstractNum w:abstractNumId="8">
    <w:nsid w:val="0000759A"/>
    <w:multiLevelType w:val="hybridMultilevel"/>
    <w:tmpl w:val="236A11FC"/>
    <w:lvl w:ilvl="0" w:tplc="4D96DDCE">
      <w:start w:val="1"/>
      <w:numFmt w:val="bullet"/>
      <w:lvlText w:val="•"/>
      <w:lvlJc w:val="left"/>
    </w:lvl>
    <w:lvl w:ilvl="1" w:tplc="E08C0B8C">
      <w:numFmt w:val="decimal"/>
      <w:lvlText w:val=""/>
      <w:lvlJc w:val="left"/>
    </w:lvl>
    <w:lvl w:ilvl="2" w:tplc="7FC88960">
      <w:numFmt w:val="decimal"/>
      <w:lvlText w:val=""/>
      <w:lvlJc w:val="left"/>
    </w:lvl>
    <w:lvl w:ilvl="3" w:tplc="A086D4A8">
      <w:numFmt w:val="decimal"/>
      <w:lvlText w:val=""/>
      <w:lvlJc w:val="left"/>
    </w:lvl>
    <w:lvl w:ilvl="4" w:tplc="B03CA2D8">
      <w:numFmt w:val="decimal"/>
      <w:lvlText w:val=""/>
      <w:lvlJc w:val="left"/>
    </w:lvl>
    <w:lvl w:ilvl="5" w:tplc="C46854F6">
      <w:numFmt w:val="decimal"/>
      <w:lvlText w:val=""/>
      <w:lvlJc w:val="left"/>
    </w:lvl>
    <w:lvl w:ilvl="6" w:tplc="B91881D0">
      <w:numFmt w:val="decimal"/>
      <w:lvlText w:val=""/>
      <w:lvlJc w:val="left"/>
    </w:lvl>
    <w:lvl w:ilvl="7" w:tplc="92A43172">
      <w:numFmt w:val="decimal"/>
      <w:lvlText w:val=""/>
      <w:lvlJc w:val="left"/>
    </w:lvl>
    <w:lvl w:ilvl="8" w:tplc="412A5258">
      <w:numFmt w:val="decimal"/>
      <w:lvlText w:val=""/>
      <w:lvlJc w:val="left"/>
    </w:lvl>
  </w:abstractNum>
  <w:abstractNum w:abstractNumId="9">
    <w:nsid w:val="02DA1E9C"/>
    <w:multiLevelType w:val="hybridMultilevel"/>
    <w:tmpl w:val="FDC8824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1FC167FD"/>
    <w:multiLevelType w:val="hybridMultilevel"/>
    <w:tmpl w:val="D4542F1A"/>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1">
    <w:nsid w:val="294F6717"/>
    <w:multiLevelType w:val="hybridMultilevel"/>
    <w:tmpl w:val="529ED98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2CC657F7"/>
    <w:multiLevelType w:val="multilevel"/>
    <w:tmpl w:val="70EA3D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40B06853"/>
    <w:multiLevelType w:val="multilevel"/>
    <w:tmpl w:val="087E435C"/>
    <w:lvl w:ilvl="0">
      <w:start w:val="1"/>
      <w:numFmt w:val="decimal"/>
      <w:lvlText w:val="%1"/>
      <w:lvlJc w:val="left"/>
      <w:pPr>
        <w:ind w:left="360" w:hanging="360"/>
      </w:pPr>
      <w:rPr>
        <w:rFonts w:eastAsia="Times New Roman" w:hint="default"/>
        <w:b/>
        <w:sz w:val="24"/>
      </w:rPr>
    </w:lvl>
    <w:lvl w:ilvl="1">
      <w:start w:val="1"/>
      <w:numFmt w:val="decimal"/>
      <w:lvlText w:val="%1.%2"/>
      <w:lvlJc w:val="left"/>
      <w:pPr>
        <w:ind w:left="360" w:hanging="360"/>
      </w:pPr>
      <w:rPr>
        <w:rFonts w:eastAsia="Times New Roman" w:hint="default"/>
        <w:b/>
        <w:sz w:val="24"/>
      </w:rPr>
    </w:lvl>
    <w:lvl w:ilvl="2">
      <w:start w:val="1"/>
      <w:numFmt w:val="decimal"/>
      <w:lvlText w:val="%1.%2.%3"/>
      <w:lvlJc w:val="left"/>
      <w:pPr>
        <w:ind w:left="720" w:hanging="720"/>
      </w:pPr>
      <w:rPr>
        <w:rFonts w:eastAsia="Times New Roman" w:hint="default"/>
        <w:b/>
        <w:sz w:val="24"/>
      </w:rPr>
    </w:lvl>
    <w:lvl w:ilvl="3">
      <w:start w:val="1"/>
      <w:numFmt w:val="decimal"/>
      <w:lvlText w:val="%1.%2.%3.%4"/>
      <w:lvlJc w:val="left"/>
      <w:pPr>
        <w:ind w:left="720" w:hanging="720"/>
      </w:pPr>
      <w:rPr>
        <w:rFonts w:eastAsia="Times New Roman" w:hint="default"/>
        <w:b/>
        <w:sz w:val="24"/>
      </w:rPr>
    </w:lvl>
    <w:lvl w:ilvl="4">
      <w:start w:val="1"/>
      <w:numFmt w:val="decimal"/>
      <w:lvlText w:val="%1.%2.%3.%4.%5"/>
      <w:lvlJc w:val="left"/>
      <w:pPr>
        <w:ind w:left="720" w:hanging="720"/>
      </w:pPr>
      <w:rPr>
        <w:rFonts w:eastAsia="Times New Roman" w:hint="default"/>
        <w:b/>
        <w:sz w:val="24"/>
      </w:rPr>
    </w:lvl>
    <w:lvl w:ilvl="5">
      <w:start w:val="1"/>
      <w:numFmt w:val="decimal"/>
      <w:lvlText w:val="%1.%2.%3.%4.%5.%6"/>
      <w:lvlJc w:val="left"/>
      <w:pPr>
        <w:ind w:left="1080" w:hanging="1080"/>
      </w:pPr>
      <w:rPr>
        <w:rFonts w:eastAsia="Times New Roman" w:hint="default"/>
        <w:b/>
        <w:sz w:val="24"/>
      </w:rPr>
    </w:lvl>
    <w:lvl w:ilvl="6">
      <w:start w:val="1"/>
      <w:numFmt w:val="decimal"/>
      <w:lvlText w:val="%1.%2.%3.%4.%5.%6.%7"/>
      <w:lvlJc w:val="left"/>
      <w:pPr>
        <w:ind w:left="1080" w:hanging="1080"/>
      </w:pPr>
      <w:rPr>
        <w:rFonts w:eastAsia="Times New Roman" w:hint="default"/>
        <w:b/>
        <w:sz w:val="24"/>
      </w:rPr>
    </w:lvl>
    <w:lvl w:ilvl="7">
      <w:start w:val="1"/>
      <w:numFmt w:val="decimal"/>
      <w:lvlText w:val="%1.%2.%3.%4.%5.%6.%7.%8"/>
      <w:lvlJc w:val="left"/>
      <w:pPr>
        <w:ind w:left="1440" w:hanging="1440"/>
      </w:pPr>
      <w:rPr>
        <w:rFonts w:eastAsia="Times New Roman" w:hint="default"/>
        <w:b/>
        <w:sz w:val="24"/>
      </w:rPr>
    </w:lvl>
    <w:lvl w:ilvl="8">
      <w:start w:val="1"/>
      <w:numFmt w:val="decimal"/>
      <w:lvlText w:val="%1.%2.%3.%4.%5.%6.%7.%8.%9"/>
      <w:lvlJc w:val="left"/>
      <w:pPr>
        <w:ind w:left="1440" w:hanging="1440"/>
      </w:pPr>
      <w:rPr>
        <w:rFonts w:eastAsia="Times New Roman" w:hint="default"/>
        <w:b/>
        <w:sz w:val="24"/>
      </w:rPr>
    </w:lvl>
  </w:abstractNum>
  <w:abstractNum w:abstractNumId="14">
    <w:nsid w:val="449E1219"/>
    <w:multiLevelType w:val="hybridMultilevel"/>
    <w:tmpl w:val="16041C0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485108C4"/>
    <w:multiLevelType w:val="hybridMultilevel"/>
    <w:tmpl w:val="ECF6328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A415F94"/>
    <w:multiLevelType w:val="hybridMultilevel"/>
    <w:tmpl w:val="27925996"/>
    <w:lvl w:ilvl="0" w:tplc="04190009">
      <w:start w:val="1"/>
      <w:numFmt w:val="bullet"/>
      <w:lvlText w:val=""/>
      <w:lvlJc w:val="left"/>
      <w:pPr>
        <w:ind w:left="1429"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7">
    <w:nsid w:val="4B3328B9"/>
    <w:multiLevelType w:val="hybridMultilevel"/>
    <w:tmpl w:val="E232442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54CC6814"/>
    <w:multiLevelType w:val="hybridMultilevel"/>
    <w:tmpl w:val="F38A8550"/>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5BF21F86"/>
    <w:multiLevelType w:val="hybridMultilevel"/>
    <w:tmpl w:val="41E42A8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
    <w:nsid w:val="650259B2"/>
    <w:multiLevelType w:val="hybridMultilevel"/>
    <w:tmpl w:val="2702DE26"/>
    <w:lvl w:ilvl="0" w:tplc="F3DCD54E">
      <w:start w:val="2"/>
      <w:numFmt w:val="decimal"/>
      <w:lvlText w:val="%1."/>
      <w:lvlJc w:val="left"/>
      <w:pPr>
        <w:tabs>
          <w:tab w:val="num" w:pos="786"/>
        </w:tabs>
        <w:ind w:left="786" w:hanging="360"/>
      </w:pPr>
    </w:lvl>
    <w:lvl w:ilvl="1" w:tplc="90D23B76">
      <w:start w:val="1"/>
      <w:numFmt w:val="decimal"/>
      <w:lvlText w:val="%2."/>
      <w:lvlJc w:val="left"/>
      <w:pPr>
        <w:tabs>
          <w:tab w:val="num" w:pos="786"/>
        </w:tabs>
        <w:ind w:left="786" w:hanging="360"/>
      </w:pPr>
    </w:lvl>
    <w:lvl w:ilvl="2" w:tplc="A87414E6">
      <w:start w:val="1"/>
      <w:numFmt w:val="decimal"/>
      <w:lvlText w:val="%3."/>
      <w:lvlJc w:val="left"/>
      <w:pPr>
        <w:tabs>
          <w:tab w:val="num" w:pos="2160"/>
        </w:tabs>
        <w:ind w:left="2160" w:hanging="360"/>
      </w:pPr>
      <w:rPr>
        <w:b w:val="0"/>
      </w:rPr>
    </w:lvl>
    <w:lvl w:ilvl="3" w:tplc="8FE8232E">
      <w:start w:val="1"/>
      <w:numFmt w:val="decimal"/>
      <w:lvlText w:val="%4."/>
      <w:lvlJc w:val="left"/>
      <w:pPr>
        <w:tabs>
          <w:tab w:val="num" w:pos="2880"/>
        </w:tabs>
        <w:ind w:left="2880" w:hanging="360"/>
      </w:pPr>
    </w:lvl>
    <w:lvl w:ilvl="4" w:tplc="E2521972">
      <w:start w:val="1"/>
      <w:numFmt w:val="decimal"/>
      <w:lvlText w:val="%5."/>
      <w:lvlJc w:val="left"/>
      <w:pPr>
        <w:tabs>
          <w:tab w:val="num" w:pos="3600"/>
        </w:tabs>
        <w:ind w:left="3600" w:hanging="360"/>
      </w:pPr>
    </w:lvl>
    <w:lvl w:ilvl="5" w:tplc="843683A4">
      <w:start w:val="1"/>
      <w:numFmt w:val="decimal"/>
      <w:lvlText w:val="%6."/>
      <w:lvlJc w:val="left"/>
      <w:pPr>
        <w:tabs>
          <w:tab w:val="num" w:pos="4320"/>
        </w:tabs>
        <w:ind w:left="4320" w:hanging="360"/>
      </w:pPr>
    </w:lvl>
    <w:lvl w:ilvl="6" w:tplc="8B6E708E">
      <w:start w:val="1"/>
      <w:numFmt w:val="decimal"/>
      <w:lvlText w:val="%7."/>
      <w:lvlJc w:val="left"/>
      <w:pPr>
        <w:tabs>
          <w:tab w:val="num" w:pos="5040"/>
        </w:tabs>
        <w:ind w:left="5040" w:hanging="360"/>
      </w:pPr>
    </w:lvl>
    <w:lvl w:ilvl="7" w:tplc="6A26B3D6">
      <w:start w:val="1"/>
      <w:numFmt w:val="decimal"/>
      <w:lvlText w:val="%8."/>
      <w:lvlJc w:val="left"/>
      <w:pPr>
        <w:tabs>
          <w:tab w:val="num" w:pos="5760"/>
        </w:tabs>
        <w:ind w:left="5760" w:hanging="360"/>
      </w:pPr>
    </w:lvl>
    <w:lvl w:ilvl="8" w:tplc="BFC226A2">
      <w:start w:val="1"/>
      <w:numFmt w:val="decimal"/>
      <w:lvlText w:val="%9."/>
      <w:lvlJc w:val="left"/>
      <w:pPr>
        <w:tabs>
          <w:tab w:val="num" w:pos="6480"/>
        </w:tabs>
        <w:ind w:left="6480" w:hanging="360"/>
      </w:pPr>
    </w:lvl>
  </w:abstractNum>
  <w:abstractNum w:abstractNumId="21">
    <w:nsid w:val="76B12888"/>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2">
    <w:nsid w:val="79243213"/>
    <w:multiLevelType w:val="hybridMultilevel"/>
    <w:tmpl w:val="E52C6B3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792C7298"/>
    <w:multiLevelType w:val="hybridMultilevel"/>
    <w:tmpl w:val="A7A86FB2"/>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2"/>
  </w:num>
  <w:num w:numId="4">
    <w:abstractNumId w:val="1"/>
  </w:num>
  <w:num w:numId="5">
    <w:abstractNumId w:val="6"/>
  </w:num>
  <w:num w:numId="6">
    <w:abstractNumId w:val="5"/>
  </w:num>
  <w:num w:numId="7">
    <w:abstractNumId w:val="7"/>
  </w:num>
  <w:num w:numId="8">
    <w:abstractNumId w:val="4"/>
  </w:num>
  <w:num w:numId="9">
    <w:abstractNumId w:val="3"/>
  </w:num>
  <w:num w:numId="10">
    <w:abstractNumId w:val="17"/>
  </w:num>
  <w:num w:numId="1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1"/>
  </w:num>
  <w:num w:numId="1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0"/>
  </w:num>
  <w:num w:numId="17">
    <w:abstractNumId w:val="14"/>
  </w:num>
  <w:num w:numId="18">
    <w:abstractNumId w:val="15"/>
  </w:num>
  <w:num w:numId="19">
    <w:abstractNumId w:val="19"/>
  </w:num>
  <w:num w:numId="20">
    <w:abstractNumId w:val="16"/>
  </w:num>
  <w:num w:numId="21">
    <w:abstractNumId w:val="18"/>
  </w:num>
  <w:num w:numId="22">
    <w:abstractNumId w:val="23"/>
  </w:num>
  <w:num w:numId="23">
    <w:abstractNumId w:val="10"/>
  </w:num>
  <w:num w:numId="24">
    <w:abstractNumId w:val="13"/>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534E3C"/>
    <w:rsid w:val="00067B6C"/>
    <w:rsid w:val="00073892"/>
    <w:rsid w:val="00091A35"/>
    <w:rsid w:val="000B7184"/>
    <w:rsid w:val="000D47BA"/>
    <w:rsid w:val="001907CA"/>
    <w:rsid w:val="001B678B"/>
    <w:rsid w:val="001C036A"/>
    <w:rsid w:val="001C4881"/>
    <w:rsid w:val="00314695"/>
    <w:rsid w:val="0033095D"/>
    <w:rsid w:val="00367635"/>
    <w:rsid w:val="003B5B72"/>
    <w:rsid w:val="0045331E"/>
    <w:rsid w:val="004C3179"/>
    <w:rsid w:val="004D4C2C"/>
    <w:rsid w:val="00516CE5"/>
    <w:rsid w:val="00534E3C"/>
    <w:rsid w:val="0055737D"/>
    <w:rsid w:val="005B33A9"/>
    <w:rsid w:val="005B39AF"/>
    <w:rsid w:val="006061FF"/>
    <w:rsid w:val="0065377A"/>
    <w:rsid w:val="00672B9F"/>
    <w:rsid w:val="00695BA0"/>
    <w:rsid w:val="006C4706"/>
    <w:rsid w:val="006F0528"/>
    <w:rsid w:val="00732636"/>
    <w:rsid w:val="00790FE2"/>
    <w:rsid w:val="008A5963"/>
    <w:rsid w:val="008E3A34"/>
    <w:rsid w:val="008E6F31"/>
    <w:rsid w:val="00913CF8"/>
    <w:rsid w:val="00921C49"/>
    <w:rsid w:val="009328A6"/>
    <w:rsid w:val="00997AF0"/>
    <w:rsid w:val="00A1085E"/>
    <w:rsid w:val="00A1554F"/>
    <w:rsid w:val="00AF24E9"/>
    <w:rsid w:val="00B350AF"/>
    <w:rsid w:val="00B44CDB"/>
    <w:rsid w:val="00B80451"/>
    <w:rsid w:val="00BA1F7A"/>
    <w:rsid w:val="00BB63C6"/>
    <w:rsid w:val="00BE3BE0"/>
    <w:rsid w:val="00C0434B"/>
    <w:rsid w:val="00C219FD"/>
    <w:rsid w:val="00CF07C7"/>
    <w:rsid w:val="00D423DC"/>
    <w:rsid w:val="00D471B4"/>
    <w:rsid w:val="00D63AEA"/>
    <w:rsid w:val="00DD618C"/>
    <w:rsid w:val="00E8311E"/>
    <w:rsid w:val="00F21144"/>
    <w:rsid w:val="00F53F84"/>
    <w:rsid w:val="00F875B2"/>
    <w:rsid w:val="00F9272A"/>
    <w:rsid w:val="00F94FD3"/>
    <w:rsid w:val="00FA4C9A"/>
    <w:rsid w:val="00FE07B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4E3C"/>
  </w:style>
  <w:style w:type="paragraph" w:styleId="1">
    <w:name w:val="heading 1"/>
    <w:basedOn w:val="a"/>
    <w:next w:val="a"/>
    <w:link w:val="10"/>
    <w:uiPriority w:val="9"/>
    <w:qFormat/>
    <w:rsid w:val="00C219FD"/>
    <w:pPr>
      <w:keepNext/>
      <w:outlineLvl w:val="0"/>
    </w:pPr>
    <w:rPr>
      <w:rFonts w:eastAsia="Times New Roman"/>
      <w:sz w:val="32"/>
      <w:szCs w:val="20"/>
    </w:rPr>
  </w:style>
  <w:style w:type="paragraph" w:styleId="2">
    <w:name w:val="heading 2"/>
    <w:basedOn w:val="a"/>
    <w:next w:val="a"/>
    <w:link w:val="20"/>
    <w:unhideWhenUsed/>
    <w:qFormat/>
    <w:rsid w:val="00C219FD"/>
    <w:pPr>
      <w:keepNext/>
      <w:ind w:left="-108" w:firstLine="108"/>
      <w:jc w:val="both"/>
      <w:outlineLvl w:val="1"/>
    </w:pPr>
    <w:rPr>
      <w:rFonts w:eastAsia="Times New Roman"/>
      <w:sz w:val="32"/>
      <w:szCs w:val="20"/>
    </w:rPr>
  </w:style>
  <w:style w:type="paragraph" w:styleId="3">
    <w:name w:val="heading 3"/>
    <w:basedOn w:val="a"/>
    <w:next w:val="a"/>
    <w:link w:val="30"/>
    <w:unhideWhenUsed/>
    <w:qFormat/>
    <w:rsid w:val="00C219FD"/>
    <w:pPr>
      <w:keepNext/>
      <w:ind w:right="416"/>
      <w:jc w:val="center"/>
      <w:outlineLvl w:val="2"/>
    </w:pPr>
    <w:rPr>
      <w:rFonts w:eastAsia="Times New Roman"/>
      <w:sz w:val="32"/>
      <w:szCs w:val="20"/>
    </w:rPr>
  </w:style>
  <w:style w:type="paragraph" w:styleId="4">
    <w:name w:val="heading 4"/>
    <w:basedOn w:val="a"/>
    <w:next w:val="a"/>
    <w:link w:val="40"/>
    <w:qFormat/>
    <w:rsid w:val="00C219FD"/>
    <w:pPr>
      <w:keepNext/>
      <w:widowControl w:val="0"/>
      <w:autoSpaceDE w:val="0"/>
      <w:autoSpaceDN w:val="0"/>
      <w:adjustRightInd w:val="0"/>
      <w:spacing w:before="240" w:after="60"/>
      <w:outlineLvl w:val="3"/>
    </w:pPr>
    <w:rPr>
      <w:rFonts w:eastAsia="Times New Roman"/>
      <w:b/>
      <w:bCs/>
      <w:sz w:val="28"/>
      <w:szCs w:val="28"/>
    </w:rPr>
  </w:style>
  <w:style w:type="paragraph" w:styleId="5">
    <w:name w:val="heading 5"/>
    <w:basedOn w:val="a"/>
    <w:next w:val="a"/>
    <w:link w:val="50"/>
    <w:qFormat/>
    <w:rsid w:val="00C219FD"/>
    <w:pPr>
      <w:widowControl w:val="0"/>
      <w:autoSpaceDE w:val="0"/>
      <w:autoSpaceDN w:val="0"/>
      <w:adjustRightInd w:val="0"/>
      <w:spacing w:before="240" w:after="60"/>
      <w:outlineLvl w:val="4"/>
    </w:pPr>
    <w:rPr>
      <w:rFonts w:eastAsia="Times New Roman"/>
      <w:b/>
      <w:bCs/>
      <w:i/>
      <w:iCs/>
      <w:sz w:val="26"/>
      <w:szCs w:val="26"/>
    </w:rPr>
  </w:style>
  <w:style w:type="paragraph" w:styleId="6">
    <w:name w:val="heading 6"/>
    <w:basedOn w:val="a"/>
    <w:next w:val="a"/>
    <w:link w:val="60"/>
    <w:qFormat/>
    <w:rsid w:val="00C219FD"/>
    <w:pPr>
      <w:widowControl w:val="0"/>
      <w:autoSpaceDE w:val="0"/>
      <w:autoSpaceDN w:val="0"/>
      <w:adjustRightInd w:val="0"/>
      <w:spacing w:before="240" w:after="60"/>
      <w:outlineLvl w:val="5"/>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CF07C7"/>
    <w:rPr>
      <w:rFonts w:ascii="Tahoma" w:hAnsi="Tahoma" w:cs="Tahoma"/>
      <w:sz w:val="16"/>
      <w:szCs w:val="16"/>
    </w:rPr>
  </w:style>
  <w:style w:type="character" w:customStyle="1" w:styleId="a5">
    <w:name w:val="Текст выноски Знак"/>
    <w:basedOn w:val="a0"/>
    <w:link w:val="a4"/>
    <w:uiPriority w:val="99"/>
    <w:semiHidden/>
    <w:rsid w:val="00CF07C7"/>
    <w:rPr>
      <w:rFonts w:ascii="Tahoma" w:hAnsi="Tahoma" w:cs="Tahoma"/>
      <w:sz w:val="16"/>
      <w:szCs w:val="16"/>
    </w:rPr>
  </w:style>
  <w:style w:type="table" w:styleId="a6">
    <w:name w:val="Table Grid"/>
    <w:basedOn w:val="a1"/>
    <w:uiPriority w:val="59"/>
    <w:rsid w:val="00F53F8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header"/>
    <w:basedOn w:val="a"/>
    <w:link w:val="a8"/>
    <w:unhideWhenUsed/>
    <w:rsid w:val="000B7184"/>
    <w:pPr>
      <w:tabs>
        <w:tab w:val="center" w:pos="4677"/>
        <w:tab w:val="right" w:pos="9355"/>
      </w:tabs>
    </w:pPr>
  </w:style>
  <w:style w:type="character" w:customStyle="1" w:styleId="a8">
    <w:name w:val="Верхний колонтитул Знак"/>
    <w:basedOn w:val="a0"/>
    <w:link w:val="a7"/>
    <w:rsid w:val="000B7184"/>
  </w:style>
  <w:style w:type="paragraph" w:styleId="a9">
    <w:name w:val="footer"/>
    <w:basedOn w:val="a"/>
    <w:link w:val="aa"/>
    <w:uiPriority w:val="99"/>
    <w:unhideWhenUsed/>
    <w:rsid w:val="000B7184"/>
    <w:pPr>
      <w:tabs>
        <w:tab w:val="center" w:pos="4677"/>
        <w:tab w:val="right" w:pos="9355"/>
      </w:tabs>
    </w:pPr>
  </w:style>
  <w:style w:type="character" w:customStyle="1" w:styleId="aa">
    <w:name w:val="Нижний колонтитул Знак"/>
    <w:basedOn w:val="a0"/>
    <w:link w:val="a9"/>
    <w:uiPriority w:val="99"/>
    <w:rsid w:val="000B7184"/>
  </w:style>
  <w:style w:type="paragraph" w:styleId="ab">
    <w:name w:val="List Paragraph"/>
    <w:basedOn w:val="a"/>
    <w:link w:val="ac"/>
    <w:uiPriority w:val="34"/>
    <w:qFormat/>
    <w:rsid w:val="000D47BA"/>
    <w:pPr>
      <w:ind w:left="708"/>
    </w:pPr>
    <w:rPr>
      <w:rFonts w:eastAsia="Times New Roman"/>
      <w:sz w:val="24"/>
      <w:szCs w:val="24"/>
    </w:rPr>
  </w:style>
  <w:style w:type="character" w:customStyle="1" w:styleId="ac">
    <w:name w:val="Абзац списка Знак"/>
    <w:link w:val="ab"/>
    <w:uiPriority w:val="34"/>
    <w:locked/>
    <w:rsid w:val="000D47BA"/>
    <w:rPr>
      <w:rFonts w:eastAsia="Times New Roman"/>
      <w:sz w:val="24"/>
      <w:szCs w:val="24"/>
    </w:rPr>
  </w:style>
  <w:style w:type="character" w:customStyle="1" w:styleId="10">
    <w:name w:val="Заголовок 1 Знак"/>
    <w:basedOn w:val="a0"/>
    <w:link w:val="1"/>
    <w:uiPriority w:val="9"/>
    <w:rsid w:val="00C219FD"/>
    <w:rPr>
      <w:rFonts w:eastAsia="Times New Roman"/>
      <w:sz w:val="32"/>
      <w:szCs w:val="20"/>
    </w:rPr>
  </w:style>
  <w:style w:type="character" w:customStyle="1" w:styleId="20">
    <w:name w:val="Заголовок 2 Знак"/>
    <w:basedOn w:val="a0"/>
    <w:link w:val="2"/>
    <w:rsid w:val="00C219FD"/>
    <w:rPr>
      <w:rFonts w:eastAsia="Times New Roman"/>
      <w:sz w:val="32"/>
      <w:szCs w:val="20"/>
    </w:rPr>
  </w:style>
  <w:style w:type="character" w:customStyle="1" w:styleId="30">
    <w:name w:val="Заголовок 3 Знак"/>
    <w:basedOn w:val="a0"/>
    <w:link w:val="3"/>
    <w:rsid w:val="00C219FD"/>
    <w:rPr>
      <w:rFonts w:eastAsia="Times New Roman"/>
      <w:sz w:val="32"/>
      <w:szCs w:val="20"/>
    </w:rPr>
  </w:style>
  <w:style w:type="character" w:customStyle="1" w:styleId="40">
    <w:name w:val="Заголовок 4 Знак"/>
    <w:basedOn w:val="a0"/>
    <w:link w:val="4"/>
    <w:rsid w:val="00C219FD"/>
    <w:rPr>
      <w:rFonts w:eastAsia="Times New Roman"/>
      <w:b/>
      <w:bCs/>
      <w:sz w:val="28"/>
      <w:szCs w:val="28"/>
    </w:rPr>
  </w:style>
  <w:style w:type="character" w:customStyle="1" w:styleId="50">
    <w:name w:val="Заголовок 5 Знак"/>
    <w:basedOn w:val="a0"/>
    <w:link w:val="5"/>
    <w:rsid w:val="00C219FD"/>
    <w:rPr>
      <w:rFonts w:eastAsia="Times New Roman"/>
      <w:b/>
      <w:bCs/>
      <w:i/>
      <w:iCs/>
      <w:sz w:val="26"/>
      <w:szCs w:val="26"/>
    </w:rPr>
  </w:style>
  <w:style w:type="character" w:customStyle="1" w:styleId="60">
    <w:name w:val="Заголовок 6 Знак"/>
    <w:basedOn w:val="a0"/>
    <w:link w:val="6"/>
    <w:rsid w:val="00C219FD"/>
    <w:rPr>
      <w:rFonts w:eastAsia="Times New Roman"/>
      <w:b/>
      <w:bCs/>
    </w:rPr>
  </w:style>
  <w:style w:type="paragraph" w:styleId="ad">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qFormat/>
    <w:rsid w:val="00C219FD"/>
    <w:pPr>
      <w:suppressAutoHyphens/>
      <w:spacing w:before="280" w:after="280"/>
    </w:pPr>
    <w:rPr>
      <w:rFonts w:eastAsia="Times New Roman"/>
      <w:sz w:val="24"/>
      <w:szCs w:val="24"/>
      <w:lang w:eastAsia="zh-CN"/>
    </w:rPr>
  </w:style>
  <w:style w:type="character" w:styleId="ae">
    <w:name w:val="Emphasis"/>
    <w:basedOn w:val="a0"/>
    <w:uiPriority w:val="20"/>
    <w:qFormat/>
    <w:rsid w:val="00C219FD"/>
    <w:rPr>
      <w:i/>
      <w:iCs/>
    </w:rPr>
  </w:style>
  <w:style w:type="character" w:customStyle="1" w:styleId="af">
    <w:name w:val="Основной текст_"/>
    <w:basedOn w:val="a0"/>
    <w:link w:val="11"/>
    <w:locked/>
    <w:rsid w:val="00C219FD"/>
    <w:rPr>
      <w:sz w:val="29"/>
      <w:szCs w:val="29"/>
      <w:shd w:val="clear" w:color="auto" w:fill="FFFFFF"/>
    </w:rPr>
  </w:style>
  <w:style w:type="paragraph" w:customStyle="1" w:styleId="11">
    <w:name w:val="Основной текст1"/>
    <w:basedOn w:val="a"/>
    <w:link w:val="af"/>
    <w:rsid w:val="00C219FD"/>
    <w:pPr>
      <w:widowControl w:val="0"/>
      <w:shd w:val="clear" w:color="auto" w:fill="FFFFFF"/>
      <w:spacing w:before="600" w:after="300" w:line="422" w:lineRule="exact"/>
      <w:jc w:val="both"/>
    </w:pPr>
    <w:rPr>
      <w:sz w:val="29"/>
      <w:szCs w:val="29"/>
    </w:rPr>
  </w:style>
  <w:style w:type="paragraph" w:styleId="af0">
    <w:name w:val="Body Text"/>
    <w:basedOn w:val="a"/>
    <w:link w:val="af1"/>
    <w:unhideWhenUsed/>
    <w:rsid w:val="00C219FD"/>
    <w:pPr>
      <w:spacing w:before="100" w:beforeAutospacing="1" w:after="100" w:afterAutospacing="1"/>
      <w:ind w:firstLine="709"/>
      <w:jc w:val="both"/>
    </w:pPr>
    <w:rPr>
      <w:rFonts w:ascii="Calibri" w:eastAsia="Calibri" w:hAnsi="Calibri"/>
      <w:lang w:eastAsia="en-US"/>
    </w:rPr>
  </w:style>
  <w:style w:type="character" w:customStyle="1" w:styleId="af1">
    <w:name w:val="Основной текст Знак"/>
    <w:basedOn w:val="a0"/>
    <w:link w:val="af0"/>
    <w:rsid w:val="00C219FD"/>
    <w:rPr>
      <w:rFonts w:ascii="Calibri" w:eastAsia="Calibri" w:hAnsi="Calibri"/>
      <w:lang w:eastAsia="en-US"/>
    </w:rPr>
  </w:style>
  <w:style w:type="paragraph" w:styleId="af2">
    <w:name w:val="Body Text Indent"/>
    <w:basedOn w:val="a"/>
    <w:link w:val="af3"/>
    <w:unhideWhenUsed/>
    <w:rsid w:val="00C219FD"/>
    <w:pPr>
      <w:spacing w:after="120"/>
      <w:ind w:left="283"/>
    </w:pPr>
    <w:rPr>
      <w:rFonts w:eastAsia="Times New Roman"/>
      <w:sz w:val="24"/>
      <w:szCs w:val="24"/>
    </w:rPr>
  </w:style>
  <w:style w:type="character" w:customStyle="1" w:styleId="af3">
    <w:name w:val="Основной текст с отступом Знак"/>
    <w:basedOn w:val="a0"/>
    <w:link w:val="af2"/>
    <w:rsid w:val="00C219FD"/>
    <w:rPr>
      <w:rFonts w:eastAsia="Times New Roman"/>
      <w:sz w:val="24"/>
      <w:szCs w:val="24"/>
    </w:rPr>
  </w:style>
  <w:style w:type="character" w:styleId="af4">
    <w:name w:val="Strong"/>
    <w:basedOn w:val="a0"/>
    <w:uiPriority w:val="22"/>
    <w:qFormat/>
    <w:rsid w:val="00C219FD"/>
    <w:rPr>
      <w:b/>
      <w:bCs/>
    </w:rPr>
  </w:style>
  <w:style w:type="character" w:customStyle="1" w:styleId="41">
    <w:name w:val="Основной текст (4)_"/>
    <w:basedOn w:val="a0"/>
    <w:link w:val="42"/>
    <w:locked/>
    <w:rsid w:val="00C219FD"/>
    <w:rPr>
      <w:rFonts w:eastAsia="Times New Roman"/>
      <w:b/>
      <w:bCs/>
      <w:sz w:val="26"/>
      <w:szCs w:val="26"/>
      <w:shd w:val="clear" w:color="auto" w:fill="FFFFFF"/>
    </w:rPr>
  </w:style>
  <w:style w:type="paragraph" w:customStyle="1" w:styleId="42">
    <w:name w:val="Основной текст (4)"/>
    <w:basedOn w:val="a"/>
    <w:link w:val="41"/>
    <w:rsid w:val="00C219FD"/>
    <w:pPr>
      <w:widowControl w:val="0"/>
      <w:shd w:val="clear" w:color="auto" w:fill="FFFFFF"/>
      <w:spacing w:line="322" w:lineRule="exact"/>
      <w:jc w:val="center"/>
    </w:pPr>
    <w:rPr>
      <w:rFonts w:eastAsia="Times New Roman"/>
      <w:b/>
      <w:bCs/>
      <w:sz w:val="26"/>
      <w:szCs w:val="26"/>
    </w:rPr>
  </w:style>
  <w:style w:type="character" w:customStyle="1" w:styleId="8">
    <w:name w:val="Заголовок №8"/>
    <w:rsid w:val="00C219FD"/>
    <w:rPr>
      <w:rFonts w:ascii="MS Reference Sans Serif" w:eastAsia="MS Reference Sans Serif" w:hAnsi="MS Reference Sans Serif" w:cs="MS Reference Sans Serif" w:hint="default"/>
      <w:b w:val="0"/>
      <w:bCs w:val="0"/>
      <w:i w:val="0"/>
      <w:iCs w:val="0"/>
      <w:smallCaps w:val="0"/>
      <w:strike w:val="0"/>
      <w:dstrike w:val="0"/>
      <w:color w:val="000000"/>
      <w:spacing w:val="-5"/>
      <w:w w:val="100"/>
      <w:position w:val="0"/>
      <w:sz w:val="22"/>
      <w:szCs w:val="22"/>
      <w:u w:val="none"/>
      <w:effect w:val="none"/>
      <w:lang w:val="ru-RU"/>
    </w:rPr>
  </w:style>
  <w:style w:type="paragraph" w:styleId="af5">
    <w:name w:val="Title"/>
    <w:basedOn w:val="a"/>
    <w:link w:val="af6"/>
    <w:qFormat/>
    <w:rsid w:val="00C219FD"/>
    <w:pPr>
      <w:jc w:val="center"/>
    </w:pPr>
    <w:rPr>
      <w:rFonts w:eastAsia="Times New Roman"/>
      <w:b/>
      <w:sz w:val="32"/>
      <w:szCs w:val="20"/>
    </w:rPr>
  </w:style>
  <w:style w:type="character" w:customStyle="1" w:styleId="af6">
    <w:name w:val="Название Знак"/>
    <w:basedOn w:val="a0"/>
    <w:link w:val="af5"/>
    <w:rsid w:val="00C219FD"/>
    <w:rPr>
      <w:rFonts w:eastAsia="Times New Roman"/>
      <w:b/>
      <w:sz w:val="32"/>
      <w:szCs w:val="20"/>
    </w:rPr>
  </w:style>
  <w:style w:type="character" w:customStyle="1" w:styleId="21">
    <w:name w:val="Основной текст с отступом 2 Знак"/>
    <w:basedOn w:val="a0"/>
    <w:link w:val="22"/>
    <w:rsid w:val="00C219FD"/>
    <w:rPr>
      <w:rFonts w:eastAsia="Times New Roman"/>
      <w:b/>
      <w:sz w:val="44"/>
      <w:szCs w:val="20"/>
    </w:rPr>
  </w:style>
  <w:style w:type="paragraph" w:styleId="22">
    <w:name w:val="Body Text Indent 2"/>
    <w:basedOn w:val="a"/>
    <w:link w:val="21"/>
    <w:unhideWhenUsed/>
    <w:rsid w:val="00C219FD"/>
    <w:pPr>
      <w:ind w:firstLine="720"/>
      <w:jc w:val="center"/>
    </w:pPr>
    <w:rPr>
      <w:rFonts w:eastAsia="Times New Roman"/>
      <w:b/>
      <w:sz w:val="44"/>
      <w:szCs w:val="20"/>
    </w:rPr>
  </w:style>
  <w:style w:type="character" w:customStyle="1" w:styleId="210">
    <w:name w:val="Основной текст с отступом 2 Знак1"/>
    <w:basedOn w:val="a0"/>
    <w:link w:val="22"/>
    <w:uiPriority w:val="99"/>
    <w:semiHidden/>
    <w:rsid w:val="00C219FD"/>
  </w:style>
  <w:style w:type="character" w:customStyle="1" w:styleId="31">
    <w:name w:val="Основной текст с отступом 3 Знак"/>
    <w:basedOn w:val="a0"/>
    <w:link w:val="32"/>
    <w:semiHidden/>
    <w:rsid w:val="00C219FD"/>
    <w:rPr>
      <w:rFonts w:eastAsia="Times New Roman"/>
      <w:sz w:val="32"/>
      <w:szCs w:val="20"/>
    </w:rPr>
  </w:style>
  <w:style w:type="paragraph" w:styleId="32">
    <w:name w:val="Body Text Indent 3"/>
    <w:basedOn w:val="a"/>
    <w:link w:val="31"/>
    <w:semiHidden/>
    <w:unhideWhenUsed/>
    <w:rsid w:val="00C219FD"/>
    <w:pPr>
      <w:ind w:firstLine="720"/>
      <w:jc w:val="both"/>
    </w:pPr>
    <w:rPr>
      <w:rFonts w:eastAsia="Times New Roman"/>
      <w:sz w:val="32"/>
      <w:szCs w:val="20"/>
    </w:rPr>
  </w:style>
  <w:style w:type="character" w:customStyle="1" w:styleId="310">
    <w:name w:val="Основной текст с отступом 3 Знак1"/>
    <w:basedOn w:val="a0"/>
    <w:link w:val="32"/>
    <w:uiPriority w:val="99"/>
    <w:semiHidden/>
    <w:rsid w:val="00C219FD"/>
    <w:rPr>
      <w:sz w:val="16"/>
      <w:szCs w:val="16"/>
    </w:rPr>
  </w:style>
  <w:style w:type="paragraph" w:styleId="af7">
    <w:name w:val="No Spacing"/>
    <w:link w:val="af8"/>
    <w:uiPriority w:val="1"/>
    <w:qFormat/>
    <w:rsid w:val="00C219FD"/>
    <w:rPr>
      <w:rFonts w:ascii="Calibri" w:eastAsia="Calibri" w:hAnsi="Calibri"/>
      <w:lang w:eastAsia="en-US"/>
    </w:rPr>
  </w:style>
  <w:style w:type="paragraph" w:customStyle="1" w:styleId="msonormalcxspmiddle">
    <w:name w:val="msonormalcxspmiddle"/>
    <w:basedOn w:val="a"/>
    <w:rsid w:val="00C219FD"/>
    <w:pPr>
      <w:spacing w:before="100" w:beforeAutospacing="1" w:after="100" w:afterAutospacing="1"/>
    </w:pPr>
    <w:rPr>
      <w:rFonts w:eastAsia="Times New Roman"/>
      <w:sz w:val="24"/>
      <w:szCs w:val="24"/>
    </w:rPr>
  </w:style>
  <w:style w:type="paragraph" w:customStyle="1" w:styleId="msonormalcxsplast">
    <w:name w:val="msonormalcxsplast"/>
    <w:basedOn w:val="a"/>
    <w:rsid w:val="00C219FD"/>
    <w:pPr>
      <w:spacing w:before="100" w:beforeAutospacing="1" w:after="100" w:afterAutospacing="1"/>
    </w:pPr>
    <w:rPr>
      <w:rFonts w:eastAsia="Times New Roman"/>
      <w:sz w:val="24"/>
      <w:szCs w:val="24"/>
    </w:rPr>
  </w:style>
  <w:style w:type="paragraph" w:customStyle="1" w:styleId="acxsplast">
    <w:name w:val="acxsplast"/>
    <w:basedOn w:val="a"/>
    <w:rsid w:val="00C219FD"/>
    <w:pPr>
      <w:spacing w:before="100" w:beforeAutospacing="1" w:after="100" w:afterAutospacing="1"/>
    </w:pPr>
    <w:rPr>
      <w:rFonts w:eastAsia="Times New Roman"/>
      <w:sz w:val="24"/>
      <w:szCs w:val="24"/>
    </w:rPr>
  </w:style>
  <w:style w:type="paragraph" w:customStyle="1" w:styleId="Default">
    <w:name w:val="Default"/>
    <w:qFormat/>
    <w:rsid w:val="00C219FD"/>
    <w:pPr>
      <w:autoSpaceDE w:val="0"/>
      <w:autoSpaceDN w:val="0"/>
      <w:adjustRightInd w:val="0"/>
    </w:pPr>
    <w:rPr>
      <w:rFonts w:eastAsia="Times New Roman"/>
      <w:color w:val="000000"/>
      <w:sz w:val="24"/>
      <w:szCs w:val="24"/>
    </w:rPr>
  </w:style>
  <w:style w:type="paragraph" w:customStyle="1" w:styleId="c14">
    <w:name w:val="c14"/>
    <w:basedOn w:val="a"/>
    <w:rsid w:val="00C219FD"/>
    <w:pPr>
      <w:spacing w:before="100" w:beforeAutospacing="1" w:after="100" w:afterAutospacing="1"/>
    </w:pPr>
    <w:rPr>
      <w:rFonts w:eastAsia="Times New Roman"/>
      <w:sz w:val="24"/>
      <w:szCs w:val="24"/>
    </w:rPr>
  </w:style>
  <w:style w:type="paragraph" w:customStyle="1" w:styleId="c0">
    <w:name w:val="c0"/>
    <w:basedOn w:val="a"/>
    <w:rsid w:val="00C219FD"/>
    <w:pPr>
      <w:spacing w:before="100" w:beforeAutospacing="1" w:after="100" w:afterAutospacing="1"/>
    </w:pPr>
    <w:rPr>
      <w:rFonts w:eastAsia="Times New Roman"/>
      <w:sz w:val="24"/>
      <w:szCs w:val="24"/>
    </w:rPr>
  </w:style>
  <w:style w:type="paragraph" w:customStyle="1" w:styleId="msonormalcxspmiddlecxspmiddle">
    <w:name w:val="msonormalcxspmiddlecxspmiddle"/>
    <w:basedOn w:val="a"/>
    <w:rsid w:val="00C219FD"/>
    <w:pPr>
      <w:spacing w:before="100" w:beforeAutospacing="1" w:after="100" w:afterAutospacing="1"/>
    </w:pPr>
    <w:rPr>
      <w:rFonts w:eastAsia="Times New Roman"/>
      <w:sz w:val="24"/>
      <w:szCs w:val="24"/>
    </w:rPr>
  </w:style>
  <w:style w:type="character" w:customStyle="1" w:styleId="FontStyle16">
    <w:name w:val="Font Style16"/>
    <w:rsid w:val="00C219FD"/>
    <w:rPr>
      <w:rFonts w:ascii="Times New Roman" w:hAnsi="Times New Roman" w:cs="Times New Roman" w:hint="default"/>
      <w:sz w:val="22"/>
      <w:szCs w:val="22"/>
    </w:rPr>
  </w:style>
  <w:style w:type="character" w:customStyle="1" w:styleId="c28">
    <w:name w:val="c28"/>
    <w:basedOn w:val="a0"/>
    <w:rsid w:val="00C219FD"/>
  </w:style>
  <w:style w:type="character" w:customStyle="1" w:styleId="apple-converted-space">
    <w:name w:val="apple-converted-space"/>
    <w:basedOn w:val="a0"/>
    <w:rsid w:val="00C219FD"/>
  </w:style>
  <w:style w:type="character" w:customStyle="1" w:styleId="c40">
    <w:name w:val="c40"/>
    <w:basedOn w:val="a0"/>
    <w:rsid w:val="00C219FD"/>
  </w:style>
  <w:style w:type="character" w:customStyle="1" w:styleId="c10">
    <w:name w:val="c10"/>
    <w:basedOn w:val="a0"/>
    <w:rsid w:val="00C219FD"/>
  </w:style>
  <w:style w:type="table" w:customStyle="1" w:styleId="-11">
    <w:name w:val="Светлая сетка - Акцент 11"/>
    <w:basedOn w:val="a1"/>
    <w:uiPriority w:val="62"/>
    <w:rsid w:val="00C219FD"/>
    <w:rPr>
      <w:rFonts w:asciiTheme="minorHAnsi" w:eastAsiaTheme="minorHAnsi" w:hAnsiTheme="minorHAnsi" w:cstheme="minorBidi"/>
      <w:lang w:eastAsia="en-US"/>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Lines="0" w:beforeAutospacing="0" w:afterLines="0" w:afterAutospacing="0" w:line="240" w:lineRule="auto"/>
      </w:pPr>
      <w:rPr>
        <w:rFonts w:ascii="Cambria" w:eastAsia="Times New Roman" w:hAnsi="Cambria" w:cs="Times New Roman" w:hint="default"/>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Lines="0" w:beforeAutospacing="0" w:afterLines="0" w:afterAutospacing="0" w:line="240" w:lineRule="auto"/>
      </w:pPr>
      <w:rPr>
        <w:rFonts w:ascii="Cambria" w:eastAsia="Times New Roman" w:hAnsi="Cambria" w:cs="Times New Roman" w:hint="default"/>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hint="default"/>
        <w:b/>
        <w:bCs/>
      </w:rPr>
    </w:tblStylePr>
    <w:tblStylePr w:type="lastCol">
      <w:rPr>
        <w:rFonts w:ascii="Cambria" w:eastAsia="Times New Roman" w:hAnsi="Cambria" w:cs="Times New Roman" w:hint="default"/>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character" w:customStyle="1" w:styleId="af8">
    <w:name w:val="Без интервала Знак"/>
    <w:link w:val="af7"/>
    <w:uiPriority w:val="1"/>
    <w:locked/>
    <w:rsid w:val="00C219FD"/>
    <w:rPr>
      <w:rFonts w:ascii="Calibri" w:eastAsia="Calibri" w:hAnsi="Calibri"/>
      <w:lang w:eastAsia="en-US"/>
    </w:rPr>
  </w:style>
  <w:style w:type="paragraph" w:customStyle="1" w:styleId="msonormalcxspmiddlecxspmiddlecxspmiddle">
    <w:name w:val="msonormalcxspmiddlecxspmiddlecxspmiddle"/>
    <w:basedOn w:val="a"/>
    <w:rsid w:val="00C219FD"/>
    <w:pPr>
      <w:spacing w:before="100" w:beforeAutospacing="1" w:after="100" w:afterAutospacing="1"/>
    </w:pPr>
    <w:rPr>
      <w:rFonts w:eastAsia="Times New Roman"/>
      <w:sz w:val="24"/>
      <w:szCs w:val="24"/>
    </w:rPr>
  </w:style>
  <w:style w:type="character" w:customStyle="1" w:styleId="af9">
    <w:name w:val="Текст сноски Знак"/>
    <w:aliases w:val="Текст сноски Знак Знак Знак Знак Знак"/>
    <w:basedOn w:val="a0"/>
    <w:link w:val="afa"/>
    <w:locked/>
    <w:rsid w:val="00C219FD"/>
    <w:rPr>
      <w:rFonts w:eastAsia="Times New Roman"/>
      <w:sz w:val="20"/>
      <w:szCs w:val="20"/>
    </w:rPr>
  </w:style>
  <w:style w:type="paragraph" w:styleId="afa">
    <w:name w:val="footnote text"/>
    <w:aliases w:val="Текст сноски Знак Знак Знак Знак"/>
    <w:basedOn w:val="a"/>
    <w:link w:val="af9"/>
    <w:unhideWhenUsed/>
    <w:qFormat/>
    <w:rsid w:val="00C219FD"/>
    <w:rPr>
      <w:rFonts w:eastAsia="Times New Roman"/>
      <w:sz w:val="20"/>
      <w:szCs w:val="20"/>
    </w:rPr>
  </w:style>
  <w:style w:type="character" w:customStyle="1" w:styleId="12">
    <w:name w:val="Текст сноски Знак1"/>
    <w:basedOn w:val="a0"/>
    <w:link w:val="afa"/>
    <w:uiPriority w:val="99"/>
    <w:semiHidden/>
    <w:rsid w:val="00C219FD"/>
    <w:rPr>
      <w:sz w:val="20"/>
      <w:szCs w:val="20"/>
    </w:rPr>
  </w:style>
  <w:style w:type="character" w:styleId="afb">
    <w:name w:val="footnote reference"/>
    <w:unhideWhenUsed/>
    <w:rsid w:val="00C219FD"/>
    <w:rPr>
      <w:rFonts w:ascii="Times New Roman" w:hAnsi="Times New Roman" w:cs="Times New Roman" w:hint="default"/>
      <w:vertAlign w:val="superscript"/>
    </w:rPr>
  </w:style>
  <w:style w:type="character" w:customStyle="1" w:styleId="23">
    <w:name w:val="Основной текст (2)_"/>
    <w:basedOn w:val="a0"/>
    <w:link w:val="24"/>
    <w:rsid w:val="00C219FD"/>
    <w:rPr>
      <w:sz w:val="28"/>
      <w:szCs w:val="28"/>
      <w:shd w:val="clear" w:color="auto" w:fill="FFFFFF"/>
    </w:rPr>
  </w:style>
  <w:style w:type="character" w:customStyle="1" w:styleId="33">
    <w:name w:val="Заголовок №3_"/>
    <w:basedOn w:val="a0"/>
    <w:link w:val="34"/>
    <w:rsid w:val="00C219FD"/>
    <w:rPr>
      <w:b/>
      <w:bCs/>
      <w:sz w:val="32"/>
      <w:szCs w:val="32"/>
      <w:shd w:val="clear" w:color="auto" w:fill="FFFFFF"/>
    </w:rPr>
  </w:style>
  <w:style w:type="character" w:customStyle="1" w:styleId="25">
    <w:name w:val="Основной текст (2) + Полужирный"/>
    <w:basedOn w:val="23"/>
    <w:rsid w:val="00C219FD"/>
    <w:rPr>
      <w:rFonts w:ascii="Times New Roman" w:eastAsia="Times New Roman" w:hAnsi="Times New Roman" w:cs="Times New Roman"/>
      <w:b/>
      <w:bCs/>
      <w:color w:val="000000"/>
      <w:spacing w:val="0"/>
      <w:w w:val="100"/>
      <w:position w:val="0"/>
      <w:lang w:val="ru-RU" w:eastAsia="ru-RU" w:bidi="ru-RU"/>
    </w:rPr>
  </w:style>
  <w:style w:type="character" w:customStyle="1" w:styleId="80">
    <w:name w:val="Основной текст (8)_"/>
    <w:basedOn w:val="a0"/>
    <w:link w:val="81"/>
    <w:rsid w:val="00C219FD"/>
    <w:rPr>
      <w:b/>
      <w:bCs/>
      <w:sz w:val="28"/>
      <w:szCs w:val="28"/>
      <w:shd w:val="clear" w:color="auto" w:fill="FFFFFF"/>
    </w:rPr>
  </w:style>
  <w:style w:type="character" w:customStyle="1" w:styleId="43">
    <w:name w:val="Заголовок №4_"/>
    <w:basedOn w:val="a0"/>
    <w:link w:val="44"/>
    <w:rsid w:val="00C219FD"/>
    <w:rPr>
      <w:b/>
      <w:bCs/>
      <w:sz w:val="28"/>
      <w:szCs w:val="28"/>
      <w:shd w:val="clear" w:color="auto" w:fill="FFFFFF"/>
    </w:rPr>
  </w:style>
  <w:style w:type="character" w:customStyle="1" w:styleId="9">
    <w:name w:val="Основной текст (9)_"/>
    <w:basedOn w:val="a0"/>
    <w:link w:val="90"/>
    <w:rsid w:val="00C219FD"/>
    <w:rPr>
      <w:i/>
      <w:iCs/>
      <w:sz w:val="28"/>
      <w:szCs w:val="28"/>
      <w:shd w:val="clear" w:color="auto" w:fill="FFFFFF"/>
    </w:rPr>
  </w:style>
  <w:style w:type="character" w:customStyle="1" w:styleId="91">
    <w:name w:val="Основной текст (9) + Полужирный"/>
    <w:basedOn w:val="9"/>
    <w:rsid w:val="00C219FD"/>
    <w:rPr>
      <w:rFonts w:ascii="Times New Roman" w:eastAsia="Times New Roman" w:hAnsi="Times New Roman" w:cs="Times New Roman"/>
      <w:b/>
      <w:bCs/>
      <w:color w:val="000000"/>
      <w:spacing w:val="0"/>
      <w:w w:val="100"/>
      <w:position w:val="0"/>
      <w:u w:val="single"/>
      <w:lang w:val="ru-RU" w:eastAsia="ru-RU" w:bidi="ru-RU"/>
    </w:rPr>
  </w:style>
  <w:style w:type="character" w:customStyle="1" w:styleId="211pt">
    <w:name w:val="Основной текст (2) + 11 pt"/>
    <w:basedOn w:val="23"/>
    <w:rsid w:val="00C219FD"/>
    <w:rPr>
      <w:rFonts w:ascii="Times New Roman" w:eastAsia="Times New Roman" w:hAnsi="Times New Roman" w:cs="Times New Roman"/>
      <w:color w:val="000000"/>
      <w:spacing w:val="0"/>
      <w:w w:val="100"/>
      <w:position w:val="0"/>
      <w:sz w:val="22"/>
      <w:szCs w:val="22"/>
      <w:lang w:val="ru-RU" w:eastAsia="ru-RU" w:bidi="ru-RU"/>
    </w:rPr>
  </w:style>
  <w:style w:type="paragraph" w:customStyle="1" w:styleId="24">
    <w:name w:val="Основной текст (2)"/>
    <w:basedOn w:val="a"/>
    <w:link w:val="23"/>
    <w:rsid w:val="00C219FD"/>
    <w:pPr>
      <w:widowControl w:val="0"/>
      <w:shd w:val="clear" w:color="auto" w:fill="FFFFFF"/>
      <w:spacing w:line="0" w:lineRule="atLeast"/>
      <w:ind w:hanging="380"/>
      <w:jc w:val="both"/>
    </w:pPr>
    <w:rPr>
      <w:sz w:val="28"/>
      <w:szCs w:val="28"/>
    </w:rPr>
  </w:style>
  <w:style w:type="paragraph" w:customStyle="1" w:styleId="34">
    <w:name w:val="Заголовок №3"/>
    <w:basedOn w:val="a"/>
    <w:link w:val="33"/>
    <w:rsid w:val="00C219FD"/>
    <w:pPr>
      <w:widowControl w:val="0"/>
      <w:shd w:val="clear" w:color="auto" w:fill="FFFFFF"/>
      <w:spacing w:after="300" w:line="0" w:lineRule="atLeast"/>
      <w:ind w:hanging="2060"/>
      <w:outlineLvl w:val="2"/>
    </w:pPr>
    <w:rPr>
      <w:b/>
      <w:bCs/>
      <w:sz w:val="32"/>
      <w:szCs w:val="32"/>
    </w:rPr>
  </w:style>
  <w:style w:type="paragraph" w:customStyle="1" w:styleId="81">
    <w:name w:val="Основной текст (8)"/>
    <w:basedOn w:val="a"/>
    <w:link w:val="80"/>
    <w:rsid w:val="00C219FD"/>
    <w:pPr>
      <w:widowControl w:val="0"/>
      <w:shd w:val="clear" w:color="auto" w:fill="FFFFFF"/>
      <w:spacing w:before="180" w:line="638" w:lineRule="exact"/>
    </w:pPr>
    <w:rPr>
      <w:b/>
      <w:bCs/>
      <w:sz w:val="28"/>
      <w:szCs w:val="28"/>
    </w:rPr>
  </w:style>
  <w:style w:type="paragraph" w:customStyle="1" w:styleId="44">
    <w:name w:val="Заголовок №4"/>
    <w:basedOn w:val="a"/>
    <w:link w:val="43"/>
    <w:rsid w:val="00C219FD"/>
    <w:pPr>
      <w:widowControl w:val="0"/>
      <w:shd w:val="clear" w:color="auto" w:fill="FFFFFF"/>
      <w:spacing w:before="1860" w:line="0" w:lineRule="atLeast"/>
      <w:jc w:val="center"/>
      <w:outlineLvl w:val="3"/>
    </w:pPr>
    <w:rPr>
      <w:b/>
      <w:bCs/>
      <w:sz w:val="28"/>
      <w:szCs w:val="28"/>
    </w:rPr>
  </w:style>
  <w:style w:type="paragraph" w:customStyle="1" w:styleId="90">
    <w:name w:val="Основной текст (9)"/>
    <w:basedOn w:val="a"/>
    <w:link w:val="9"/>
    <w:rsid w:val="00C219FD"/>
    <w:pPr>
      <w:widowControl w:val="0"/>
      <w:shd w:val="clear" w:color="auto" w:fill="FFFFFF"/>
      <w:spacing w:before="120" w:after="120" w:line="374" w:lineRule="exact"/>
    </w:pPr>
    <w:rPr>
      <w:i/>
      <w:iCs/>
      <w:sz w:val="28"/>
      <w:szCs w:val="28"/>
    </w:rPr>
  </w:style>
  <w:style w:type="paragraph" w:styleId="26">
    <w:name w:val="Body Text 2"/>
    <w:basedOn w:val="a"/>
    <w:link w:val="27"/>
    <w:rsid w:val="00C219FD"/>
    <w:pPr>
      <w:widowControl w:val="0"/>
      <w:autoSpaceDE w:val="0"/>
      <w:autoSpaceDN w:val="0"/>
      <w:adjustRightInd w:val="0"/>
      <w:spacing w:after="120" w:line="480" w:lineRule="auto"/>
    </w:pPr>
    <w:rPr>
      <w:rFonts w:eastAsia="Times New Roman"/>
      <w:sz w:val="20"/>
      <w:szCs w:val="20"/>
    </w:rPr>
  </w:style>
  <w:style w:type="character" w:customStyle="1" w:styleId="27">
    <w:name w:val="Основной текст 2 Знак"/>
    <w:basedOn w:val="a0"/>
    <w:link w:val="26"/>
    <w:rsid w:val="00C219FD"/>
    <w:rPr>
      <w:rFonts w:eastAsia="Times New Roman"/>
      <w:sz w:val="20"/>
      <w:szCs w:val="20"/>
    </w:rPr>
  </w:style>
  <w:style w:type="paragraph" w:styleId="35">
    <w:name w:val="Body Text 3"/>
    <w:basedOn w:val="a"/>
    <w:link w:val="36"/>
    <w:rsid w:val="00C219FD"/>
    <w:pPr>
      <w:widowControl w:val="0"/>
      <w:autoSpaceDE w:val="0"/>
      <w:autoSpaceDN w:val="0"/>
      <w:adjustRightInd w:val="0"/>
      <w:spacing w:after="120"/>
    </w:pPr>
    <w:rPr>
      <w:rFonts w:eastAsia="Times New Roman"/>
      <w:sz w:val="16"/>
      <w:szCs w:val="16"/>
    </w:rPr>
  </w:style>
  <w:style w:type="character" w:customStyle="1" w:styleId="36">
    <w:name w:val="Основной текст 3 Знак"/>
    <w:basedOn w:val="a0"/>
    <w:link w:val="35"/>
    <w:rsid w:val="00C219FD"/>
    <w:rPr>
      <w:rFonts w:eastAsia="Times New Roman"/>
      <w:sz w:val="16"/>
      <w:szCs w:val="16"/>
    </w:rPr>
  </w:style>
  <w:style w:type="paragraph" w:styleId="afc">
    <w:name w:val="Document Map"/>
    <w:basedOn w:val="a"/>
    <w:link w:val="afd"/>
    <w:semiHidden/>
    <w:rsid w:val="00C219FD"/>
    <w:pPr>
      <w:widowControl w:val="0"/>
      <w:shd w:val="clear" w:color="auto" w:fill="000080"/>
      <w:autoSpaceDE w:val="0"/>
      <w:autoSpaceDN w:val="0"/>
      <w:adjustRightInd w:val="0"/>
    </w:pPr>
    <w:rPr>
      <w:rFonts w:ascii="Tahoma" w:eastAsia="Times New Roman" w:hAnsi="Tahoma" w:cs="Tahoma"/>
      <w:sz w:val="20"/>
      <w:szCs w:val="20"/>
    </w:rPr>
  </w:style>
  <w:style w:type="character" w:customStyle="1" w:styleId="afd">
    <w:name w:val="Схема документа Знак"/>
    <w:basedOn w:val="a0"/>
    <w:link w:val="afc"/>
    <w:semiHidden/>
    <w:rsid w:val="00C219FD"/>
    <w:rPr>
      <w:rFonts w:ascii="Tahoma" w:eastAsia="Times New Roman" w:hAnsi="Tahoma" w:cs="Tahoma"/>
      <w:sz w:val="20"/>
      <w:szCs w:val="20"/>
      <w:shd w:val="clear" w:color="auto" w:fill="000080"/>
    </w:rPr>
  </w:style>
  <w:style w:type="paragraph" w:styleId="37">
    <w:name w:val="toc 3"/>
    <w:basedOn w:val="a"/>
    <w:next w:val="a"/>
    <w:autoRedefine/>
    <w:semiHidden/>
    <w:rsid w:val="00C219FD"/>
    <w:pPr>
      <w:tabs>
        <w:tab w:val="right" w:leader="dot" w:pos="9360"/>
      </w:tabs>
      <w:spacing w:line="360" w:lineRule="auto"/>
      <w:ind w:right="354" w:firstLine="540"/>
      <w:jc w:val="both"/>
    </w:pPr>
    <w:rPr>
      <w:rFonts w:eastAsia="Times New Roman"/>
      <w:sz w:val="24"/>
      <w:szCs w:val="24"/>
    </w:rPr>
  </w:style>
  <w:style w:type="paragraph" w:styleId="28">
    <w:name w:val="toc 2"/>
    <w:basedOn w:val="a"/>
    <w:next w:val="a"/>
    <w:autoRedefine/>
    <w:semiHidden/>
    <w:rsid w:val="00C219FD"/>
    <w:pPr>
      <w:widowControl w:val="0"/>
      <w:autoSpaceDE w:val="0"/>
      <w:autoSpaceDN w:val="0"/>
      <w:adjustRightInd w:val="0"/>
      <w:ind w:left="200"/>
    </w:pPr>
    <w:rPr>
      <w:rFonts w:eastAsia="Times New Roman"/>
      <w:sz w:val="20"/>
      <w:szCs w:val="20"/>
    </w:rPr>
  </w:style>
  <w:style w:type="paragraph" w:styleId="13">
    <w:name w:val="toc 1"/>
    <w:basedOn w:val="a"/>
    <w:next w:val="a"/>
    <w:autoRedefine/>
    <w:semiHidden/>
    <w:rsid w:val="00C219FD"/>
    <w:pPr>
      <w:widowControl w:val="0"/>
      <w:autoSpaceDE w:val="0"/>
      <w:autoSpaceDN w:val="0"/>
      <w:adjustRightInd w:val="0"/>
    </w:pPr>
    <w:rPr>
      <w:rFonts w:eastAsia="Times New Roman"/>
      <w:sz w:val="20"/>
      <w:szCs w:val="20"/>
    </w:rPr>
  </w:style>
  <w:style w:type="paragraph" w:customStyle="1" w:styleId="14">
    <w:name w:val="Обычный1"/>
    <w:rsid w:val="00C219FD"/>
    <w:pPr>
      <w:widowControl w:val="0"/>
    </w:pPr>
    <w:rPr>
      <w:rFonts w:eastAsia="Times New Roman"/>
      <w:sz w:val="20"/>
      <w:szCs w:val="20"/>
    </w:rPr>
  </w:style>
  <w:style w:type="paragraph" w:customStyle="1" w:styleId="afe">
    <w:name w:val="обычный"/>
    <w:basedOn w:val="a"/>
    <w:rsid w:val="00C219FD"/>
    <w:rPr>
      <w:rFonts w:eastAsia="Times New Roman"/>
      <w:sz w:val="28"/>
      <w:szCs w:val="20"/>
    </w:rPr>
  </w:style>
  <w:style w:type="paragraph" w:customStyle="1" w:styleId="FR2">
    <w:name w:val="FR2"/>
    <w:rsid w:val="00C219FD"/>
    <w:pPr>
      <w:widowControl w:val="0"/>
      <w:autoSpaceDE w:val="0"/>
      <w:autoSpaceDN w:val="0"/>
      <w:adjustRightInd w:val="0"/>
      <w:spacing w:line="260" w:lineRule="auto"/>
      <w:ind w:firstLine="480"/>
      <w:jc w:val="both"/>
    </w:pPr>
    <w:rPr>
      <w:rFonts w:ascii="Arial" w:eastAsia="Times New Roman" w:hAnsi="Arial" w:cs="Arial"/>
      <w:sz w:val="36"/>
      <w:szCs w:val="36"/>
    </w:rPr>
  </w:style>
  <w:style w:type="paragraph" w:customStyle="1" w:styleId="p4">
    <w:name w:val="p4"/>
    <w:basedOn w:val="a"/>
    <w:rsid w:val="00C219FD"/>
    <w:pPr>
      <w:spacing w:before="100" w:beforeAutospacing="1" w:after="100" w:afterAutospacing="1"/>
    </w:pPr>
    <w:rPr>
      <w:rFonts w:eastAsia="Times New Roman"/>
      <w:sz w:val="24"/>
      <w:szCs w:val="24"/>
    </w:rPr>
  </w:style>
  <w:style w:type="character" w:customStyle="1" w:styleId="s1">
    <w:name w:val="s1"/>
    <w:basedOn w:val="a0"/>
    <w:rsid w:val="00C219FD"/>
  </w:style>
  <w:style w:type="table" w:customStyle="1" w:styleId="29">
    <w:name w:val="Сетка таблицы2"/>
    <w:basedOn w:val="a1"/>
    <w:uiPriority w:val="59"/>
    <w:rsid w:val="00C219FD"/>
    <w:rPr>
      <w:rFonts w:ascii="Calibri" w:eastAsia="Times New Roman" w:hAnsi="Calibri"/>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5">
    <w:name w:val="c5"/>
    <w:basedOn w:val="a0"/>
    <w:rsid w:val="00C219FD"/>
  </w:style>
  <w:style w:type="character" w:customStyle="1" w:styleId="FontStyle24">
    <w:name w:val="Font Style24"/>
    <w:basedOn w:val="a0"/>
    <w:uiPriority w:val="99"/>
    <w:rsid w:val="00C219FD"/>
    <w:rPr>
      <w:rFonts w:ascii="Times New Roman" w:hAnsi="Times New Roman" w:cs="Times New Roman"/>
      <w:sz w:val="22"/>
      <w:szCs w:val="22"/>
    </w:rPr>
  </w:style>
  <w:style w:type="paragraph" w:customStyle="1" w:styleId="Style8">
    <w:name w:val="Style8"/>
    <w:basedOn w:val="a"/>
    <w:uiPriority w:val="99"/>
    <w:rsid w:val="00C219FD"/>
    <w:pPr>
      <w:widowControl w:val="0"/>
      <w:autoSpaceDE w:val="0"/>
      <w:autoSpaceDN w:val="0"/>
      <w:adjustRightInd w:val="0"/>
      <w:spacing w:line="277" w:lineRule="exact"/>
    </w:pPr>
    <w:rPr>
      <w:sz w:val="24"/>
      <w:szCs w:val="24"/>
    </w:rPr>
  </w:style>
  <w:style w:type="table" w:customStyle="1" w:styleId="15">
    <w:name w:val="Сетка таблицы1"/>
    <w:basedOn w:val="a1"/>
    <w:next w:val="a6"/>
    <w:uiPriority w:val="59"/>
    <w:rsid w:val="00C219FD"/>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C219FD"/>
    <w:pPr>
      <w:widowControl w:val="0"/>
      <w:autoSpaceDE w:val="0"/>
      <w:autoSpaceDN w:val="0"/>
      <w:adjustRightInd w:val="0"/>
    </w:pPr>
    <w:rPr>
      <w:rFonts w:ascii="Arial" w:eastAsia="Times New Roman" w:hAnsi="Arial" w:cs="Arial"/>
      <w:sz w:val="20"/>
      <w:szCs w:val="20"/>
    </w:rPr>
  </w:style>
  <w:style w:type="paragraph" w:customStyle="1" w:styleId="c16">
    <w:name w:val="c16"/>
    <w:basedOn w:val="a"/>
    <w:rsid w:val="00C219FD"/>
    <w:pPr>
      <w:spacing w:before="100" w:beforeAutospacing="1" w:after="100" w:afterAutospacing="1"/>
    </w:pPr>
    <w:rPr>
      <w:rFonts w:eastAsia="Times New Roman"/>
      <w:sz w:val="24"/>
      <w:szCs w:val="24"/>
    </w:rPr>
  </w:style>
  <w:style w:type="character" w:customStyle="1" w:styleId="270">
    <w:name w:val="Основной текст (27)"/>
    <w:basedOn w:val="a0"/>
    <w:rsid w:val="00C219FD"/>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271">
    <w:name w:val="Основной текст (27) + Полужирный"/>
    <w:basedOn w:val="a0"/>
    <w:rsid w:val="00C219FD"/>
    <w:rPr>
      <w:rFonts w:ascii="Times New Roman" w:eastAsia="Times New Roman" w:hAnsi="Times New Roman" w:cs="Times New Roman" w:hint="default"/>
      <w:b/>
      <w:bCs/>
      <w:i/>
      <w:iCs/>
      <w:smallCaps w:val="0"/>
      <w:strike w:val="0"/>
      <w:dstrike w:val="0"/>
      <w:spacing w:val="0"/>
      <w:sz w:val="22"/>
      <w:szCs w:val="22"/>
      <w:u w:val="none"/>
      <w:effect w:val="none"/>
    </w:rPr>
  </w:style>
  <w:style w:type="character" w:customStyle="1" w:styleId="281">
    <w:name w:val="Заголовок №2 (81)"/>
    <w:basedOn w:val="a0"/>
    <w:rsid w:val="00C219FD"/>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354">
    <w:name w:val="Заголовок №3 (54)"/>
    <w:basedOn w:val="a0"/>
    <w:rsid w:val="00C219FD"/>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220">
    <w:name w:val="Основной текст (220)"/>
    <w:basedOn w:val="a0"/>
    <w:rsid w:val="00C219FD"/>
    <w:rPr>
      <w:rFonts w:ascii="Times New Roman" w:eastAsia="Times New Roman" w:hAnsi="Times New Roman" w:cs="Times New Roman"/>
      <w:b w:val="0"/>
      <w:bCs w:val="0"/>
      <w:i w:val="0"/>
      <w:iCs w:val="0"/>
      <w:smallCaps w:val="0"/>
      <w:strike w:val="0"/>
      <w:spacing w:val="0"/>
      <w:sz w:val="22"/>
      <w:szCs w:val="22"/>
    </w:rPr>
  </w:style>
  <w:style w:type="character" w:customStyle="1" w:styleId="c7">
    <w:name w:val="c7"/>
    <w:basedOn w:val="a0"/>
    <w:rsid w:val="00C219FD"/>
  </w:style>
  <w:style w:type="paragraph" w:customStyle="1" w:styleId="16">
    <w:name w:val="Без интервала1"/>
    <w:qFormat/>
    <w:rsid w:val="00C219FD"/>
    <w:rPr>
      <w:rFonts w:ascii="Calibri" w:eastAsia="Times New Roman" w:hAnsi="Calibri"/>
      <w:lang w:eastAsia="en-US"/>
    </w:rPr>
  </w:style>
  <w:style w:type="paragraph" w:customStyle="1" w:styleId="c1">
    <w:name w:val="c1"/>
    <w:basedOn w:val="a"/>
    <w:rsid w:val="00C219FD"/>
    <w:pPr>
      <w:spacing w:before="100" w:beforeAutospacing="1" w:after="100" w:afterAutospacing="1"/>
    </w:pPr>
    <w:rPr>
      <w:rFonts w:eastAsia="Times New Roman"/>
      <w:sz w:val="24"/>
      <w:szCs w:val="24"/>
    </w:rPr>
  </w:style>
  <w:style w:type="paragraph" w:customStyle="1" w:styleId="Style2">
    <w:name w:val="Style2"/>
    <w:basedOn w:val="a"/>
    <w:uiPriority w:val="99"/>
    <w:rsid w:val="00C219FD"/>
    <w:pPr>
      <w:widowControl w:val="0"/>
      <w:autoSpaceDE w:val="0"/>
      <w:autoSpaceDN w:val="0"/>
      <w:adjustRightInd w:val="0"/>
    </w:pPr>
    <w:rPr>
      <w:rFonts w:eastAsia="Times New Roman"/>
      <w:sz w:val="24"/>
      <w:szCs w:val="24"/>
    </w:rPr>
  </w:style>
  <w:style w:type="paragraph" w:customStyle="1" w:styleId="Style10">
    <w:name w:val="Style10"/>
    <w:basedOn w:val="a"/>
    <w:uiPriority w:val="99"/>
    <w:rsid w:val="00C219FD"/>
    <w:pPr>
      <w:widowControl w:val="0"/>
      <w:autoSpaceDE w:val="0"/>
      <w:autoSpaceDN w:val="0"/>
      <w:adjustRightInd w:val="0"/>
    </w:pPr>
    <w:rPr>
      <w:rFonts w:eastAsia="Times New Roman"/>
      <w:sz w:val="24"/>
      <w:szCs w:val="24"/>
    </w:rPr>
  </w:style>
  <w:style w:type="character" w:customStyle="1" w:styleId="FontStyle54">
    <w:name w:val="Font Style54"/>
    <w:uiPriority w:val="99"/>
    <w:rsid w:val="00C219FD"/>
    <w:rPr>
      <w:rFonts w:ascii="Times New Roman" w:hAnsi="Times New Roman" w:cs="Times New Roman" w:hint="default"/>
      <w:spacing w:val="20"/>
      <w:sz w:val="20"/>
      <w:szCs w:val="20"/>
    </w:rPr>
  </w:style>
  <w:style w:type="character" w:customStyle="1" w:styleId="FontStyle20">
    <w:name w:val="Font Style20"/>
    <w:uiPriority w:val="99"/>
    <w:rsid w:val="00C219FD"/>
    <w:rPr>
      <w:rFonts w:ascii="Arial Narrow" w:hAnsi="Arial Narrow" w:cs="Arial Narrow" w:hint="default"/>
      <w:sz w:val="22"/>
      <w:szCs w:val="22"/>
    </w:rPr>
  </w:style>
  <w:style w:type="character" w:customStyle="1" w:styleId="c6">
    <w:name w:val="c6"/>
    <w:basedOn w:val="a0"/>
    <w:rsid w:val="00C219FD"/>
  </w:style>
  <w:style w:type="paragraph" w:customStyle="1" w:styleId="c11">
    <w:name w:val="c11"/>
    <w:basedOn w:val="a"/>
    <w:rsid w:val="00C219FD"/>
    <w:pPr>
      <w:spacing w:before="100" w:beforeAutospacing="1" w:after="100" w:afterAutospacing="1"/>
    </w:pPr>
    <w:rPr>
      <w:rFonts w:eastAsia="Times New Roman"/>
      <w:sz w:val="24"/>
      <w:szCs w:val="24"/>
    </w:rPr>
  </w:style>
  <w:style w:type="character" w:customStyle="1" w:styleId="titlemain">
    <w:name w:val="titlemain"/>
    <w:basedOn w:val="a0"/>
    <w:rsid w:val="00C219FD"/>
  </w:style>
  <w:style w:type="table" w:customStyle="1" w:styleId="38">
    <w:name w:val="Сетка таблицы3"/>
    <w:basedOn w:val="a1"/>
    <w:next w:val="a6"/>
    <w:uiPriority w:val="59"/>
    <w:rsid w:val="00C219F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
    <w:name w:val="Нет списка1"/>
    <w:next w:val="a2"/>
    <w:uiPriority w:val="99"/>
    <w:semiHidden/>
    <w:unhideWhenUsed/>
    <w:rsid w:val="00C219FD"/>
  </w:style>
  <w:style w:type="paragraph" w:customStyle="1" w:styleId="18">
    <w:name w:val="Верхний колонтитул1"/>
    <w:basedOn w:val="a"/>
    <w:next w:val="a7"/>
    <w:uiPriority w:val="99"/>
    <w:unhideWhenUsed/>
    <w:rsid w:val="00C219FD"/>
    <w:pPr>
      <w:tabs>
        <w:tab w:val="center" w:pos="4677"/>
        <w:tab w:val="right" w:pos="9355"/>
      </w:tabs>
    </w:pPr>
    <w:rPr>
      <w:rFonts w:ascii="Calibri" w:eastAsia="Calibri" w:hAnsi="Calibri"/>
      <w:lang w:eastAsia="en-US"/>
    </w:rPr>
  </w:style>
  <w:style w:type="paragraph" w:customStyle="1" w:styleId="19">
    <w:name w:val="Нижний колонтитул1"/>
    <w:basedOn w:val="a"/>
    <w:next w:val="a9"/>
    <w:uiPriority w:val="99"/>
    <w:unhideWhenUsed/>
    <w:rsid w:val="00C219FD"/>
    <w:pPr>
      <w:tabs>
        <w:tab w:val="center" w:pos="4677"/>
        <w:tab w:val="right" w:pos="9355"/>
      </w:tabs>
    </w:pPr>
    <w:rPr>
      <w:rFonts w:ascii="Calibri" w:eastAsia="Calibri" w:hAnsi="Calibri"/>
      <w:lang w:eastAsia="en-US"/>
    </w:rPr>
  </w:style>
  <w:style w:type="character" w:customStyle="1" w:styleId="1a">
    <w:name w:val="Верхний колонтитул Знак1"/>
    <w:basedOn w:val="a0"/>
    <w:uiPriority w:val="99"/>
    <w:semiHidden/>
    <w:rsid w:val="00C219FD"/>
  </w:style>
  <w:style w:type="character" w:customStyle="1" w:styleId="1b">
    <w:name w:val="Нижний колонтитул Знак1"/>
    <w:basedOn w:val="a0"/>
    <w:uiPriority w:val="99"/>
    <w:semiHidden/>
    <w:rsid w:val="00C219FD"/>
  </w:style>
  <w:style w:type="paragraph" w:customStyle="1" w:styleId="CharChar4">
    <w:name w:val="Char Char4 Знак Знак Знак"/>
    <w:basedOn w:val="a"/>
    <w:rsid w:val="00C219FD"/>
    <w:pPr>
      <w:spacing w:after="160" w:line="240" w:lineRule="exact"/>
    </w:pPr>
    <w:rPr>
      <w:rFonts w:ascii="Verdana" w:eastAsia="Times New Roman" w:hAnsi="Verdana"/>
      <w:sz w:val="20"/>
      <w:szCs w:val="20"/>
      <w:lang w:val="en-US" w:eastAsia="en-US"/>
    </w:rPr>
  </w:style>
  <w:style w:type="character" w:customStyle="1" w:styleId="FontStyle21">
    <w:name w:val="Font Style21"/>
    <w:basedOn w:val="a0"/>
    <w:uiPriority w:val="99"/>
    <w:rsid w:val="00C219FD"/>
    <w:rPr>
      <w:rFonts w:ascii="Times New Roman" w:hAnsi="Times New Roman" w:cs="Times New Roman"/>
      <w:b/>
      <w:bCs/>
      <w:sz w:val="22"/>
      <w:szCs w:val="22"/>
    </w:rPr>
  </w:style>
  <w:style w:type="table" w:customStyle="1" w:styleId="45">
    <w:name w:val="Сетка таблицы4"/>
    <w:basedOn w:val="a1"/>
    <w:next w:val="a6"/>
    <w:uiPriority w:val="59"/>
    <w:rsid w:val="00C219F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2">
    <w:name w:val="c12"/>
    <w:basedOn w:val="a0"/>
    <w:rsid w:val="00C219FD"/>
  </w:style>
  <w:style w:type="character" w:customStyle="1" w:styleId="titlemain21">
    <w:name w:val="titlemain21"/>
    <w:basedOn w:val="a0"/>
    <w:rsid w:val="00C219FD"/>
    <w:rPr>
      <w:rFonts w:ascii="Arial" w:hAnsi="Arial" w:cs="Arial" w:hint="default"/>
      <w:b/>
      <w:bCs/>
      <w:color w:val="660066"/>
      <w:sz w:val="13"/>
      <w:szCs w:val="13"/>
    </w:rPr>
  </w:style>
  <w:style w:type="character" w:styleId="aff">
    <w:name w:val="FollowedHyperlink"/>
    <w:basedOn w:val="a0"/>
    <w:uiPriority w:val="99"/>
    <w:semiHidden/>
    <w:unhideWhenUsed/>
    <w:rsid w:val="00C219FD"/>
    <w:rPr>
      <w:color w:val="800080" w:themeColor="followedHyperlink"/>
      <w:u w:val="single"/>
    </w:rPr>
  </w:style>
  <w:style w:type="paragraph" w:customStyle="1" w:styleId="msolistparagraphbullet3gif">
    <w:name w:val="msolistparagraphbullet3.gif"/>
    <w:basedOn w:val="a"/>
    <w:rsid w:val="00C219FD"/>
    <w:pPr>
      <w:spacing w:before="100" w:beforeAutospacing="1" w:after="100" w:afterAutospacing="1"/>
    </w:pPr>
    <w:rPr>
      <w:rFonts w:eastAsia="Times New Roman"/>
      <w:sz w:val="24"/>
      <w:szCs w:val="24"/>
    </w:rPr>
  </w:style>
  <w:style w:type="paragraph" w:customStyle="1" w:styleId="TableParagraph">
    <w:name w:val="Table Paragraph"/>
    <w:basedOn w:val="a"/>
    <w:uiPriority w:val="1"/>
    <w:qFormat/>
    <w:rsid w:val="00C219FD"/>
    <w:pPr>
      <w:widowControl w:val="0"/>
    </w:pPr>
    <w:rPr>
      <w:rFonts w:asciiTheme="minorHAnsi" w:eastAsiaTheme="minorHAnsi" w:hAnsiTheme="minorHAnsi" w:cstheme="minorBidi"/>
      <w:lang w:val="en-US" w:eastAsia="en-US"/>
    </w:rPr>
  </w:style>
  <w:style w:type="character" w:customStyle="1" w:styleId="8pt">
    <w:name w:val="Основной текст + 8 pt"/>
    <w:basedOn w:val="a0"/>
    <w:rsid w:val="00C219FD"/>
    <w:rPr>
      <w:rFonts w:ascii="Trebuchet MS" w:hAnsi="Trebuchet MS" w:cs="Trebuchet MS" w:hint="default"/>
      <w:strike w:val="0"/>
      <w:dstrike w:val="0"/>
      <w:sz w:val="16"/>
      <w:szCs w:val="16"/>
      <w:u w:val="none"/>
      <w:effect w:val="none"/>
    </w:rPr>
  </w:style>
  <w:style w:type="paragraph" w:customStyle="1" w:styleId="c2">
    <w:name w:val="c2"/>
    <w:basedOn w:val="a"/>
    <w:rsid w:val="00C219FD"/>
    <w:pPr>
      <w:spacing w:before="100" w:beforeAutospacing="1" w:after="100" w:afterAutospacing="1"/>
    </w:pPr>
    <w:rPr>
      <w:rFonts w:eastAsia="Times New Roman"/>
      <w:sz w:val="24"/>
      <w:szCs w:val="24"/>
    </w:rPr>
  </w:style>
  <w:style w:type="character" w:customStyle="1" w:styleId="c18">
    <w:name w:val="c18"/>
    <w:basedOn w:val="a0"/>
    <w:rsid w:val="00C219FD"/>
  </w:style>
  <w:style w:type="paragraph" w:customStyle="1" w:styleId="c4">
    <w:name w:val="c4"/>
    <w:basedOn w:val="a"/>
    <w:rsid w:val="00C219FD"/>
    <w:pPr>
      <w:spacing w:before="100" w:beforeAutospacing="1" w:after="100" w:afterAutospacing="1"/>
    </w:pPr>
    <w:rPr>
      <w:rFonts w:eastAsia="Times New Roman"/>
      <w:sz w:val="24"/>
      <w:szCs w:val="24"/>
    </w:rPr>
  </w:style>
  <w:style w:type="paragraph" w:customStyle="1" w:styleId="2a">
    <w:name w:val="Обычный2"/>
    <w:rsid w:val="00C219FD"/>
    <w:pPr>
      <w:widowControl w:val="0"/>
      <w:spacing w:after="200" w:line="276" w:lineRule="auto"/>
      <w:contextualSpacing/>
    </w:pPr>
    <w:rPr>
      <w:rFonts w:ascii="Calibri" w:eastAsia="Times New Roman" w:hAnsi="Calibri" w:cs="Calibri"/>
      <w:color w:val="000000"/>
      <w:szCs w:val="20"/>
    </w:rPr>
  </w:style>
  <w:style w:type="table" w:styleId="-5">
    <w:name w:val="Light Grid Accent 5"/>
    <w:basedOn w:val="a1"/>
    <w:uiPriority w:val="62"/>
    <w:rsid w:val="00C219FD"/>
    <w:rPr>
      <w:rFonts w:asciiTheme="minorHAnsi" w:eastAsiaTheme="minorHAnsi" w:hAnsiTheme="minorHAnsi" w:cstheme="minorBidi"/>
      <w:lang w:eastAsia="en-US"/>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12">
    <w:name w:val="Светлая сетка - Акцент 12"/>
    <w:basedOn w:val="a1"/>
    <w:uiPriority w:val="62"/>
    <w:rsid w:val="00C219FD"/>
    <w:rPr>
      <w:rFonts w:asciiTheme="minorHAnsi" w:eastAsiaTheme="minorHAnsi" w:hAnsiTheme="minorHAnsi" w:cstheme="minorBidi"/>
      <w:lang w:eastAsia="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fontstyle01">
    <w:name w:val="fontstyle01"/>
    <w:basedOn w:val="a0"/>
    <w:rsid w:val="00C219FD"/>
    <w:rPr>
      <w:rFonts w:ascii="Times New Roman" w:hAnsi="Times New Roman" w:cs="Times New Roman" w:hint="default"/>
      <w:b w:val="0"/>
      <w:bCs w:val="0"/>
      <w:i w:val="0"/>
      <w:iCs w:val="0"/>
      <w:color w:val="000000"/>
      <w:sz w:val="28"/>
      <w:szCs w:val="28"/>
    </w:rPr>
  </w:style>
  <w:style w:type="table" w:customStyle="1" w:styleId="221">
    <w:name w:val="Сетка таблицы22"/>
    <w:basedOn w:val="a1"/>
    <w:next w:val="a6"/>
    <w:uiPriority w:val="39"/>
    <w:rsid w:val="00C219FD"/>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23">
    <w:name w:val="c23"/>
    <w:basedOn w:val="a"/>
    <w:rsid w:val="00C219FD"/>
    <w:pPr>
      <w:spacing w:before="100" w:beforeAutospacing="1" w:after="100" w:afterAutospacing="1"/>
    </w:pPr>
    <w:rPr>
      <w:rFonts w:eastAsia="Times New Roman"/>
      <w:sz w:val="24"/>
      <w:szCs w:val="24"/>
    </w:rPr>
  </w:style>
  <w:style w:type="character" w:customStyle="1" w:styleId="c17">
    <w:name w:val="c17"/>
    <w:basedOn w:val="a0"/>
    <w:rsid w:val="00C219FD"/>
  </w:style>
  <w:style w:type="character" w:customStyle="1" w:styleId="c8">
    <w:name w:val="c8"/>
    <w:basedOn w:val="a0"/>
    <w:rsid w:val="00C219F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0.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chart" Target="charts/chart5.xml"/><Relationship Id="rId17" Type="http://schemas.openxmlformats.org/officeDocument/2006/relationships/chart" Target="charts/chart9.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4.xml"/><Relationship Id="rId5" Type="http://schemas.openxmlformats.org/officeDocument/2006/relationships/footnotes" Target="footnotes.xml"/><Relationship Id="rId15" Type="http://schemas.openxmlformats.org/officeDocument/2006/relationships/chart" Target="charts/chart8.xml"/><Relationship Id="rId10" Type="http://schemas.openxmlformats.org/officeDocument/2006/relationships/chart" Target="charts/chart3.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_____Microsoft_Office_Excel5.xlsx"/></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Office_Excel6.xlsx"/><Relationship Id="rId1" Type="http://schemas.openxmlformats.org/officeDocument/2006/relationships/themeOverride" Target="../theme/themeOverride1.xml"/></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Office_Excel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_____Microsoft_Office_Excel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Office_Excel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Office_Excel10.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view3D>
      <c:rAngAx val="1"/>
    </c:view3D>
    <c:plotArea>
      <c:layout>
        <c:manualLayout>
          <c:layoutTarget val="inner"/>
          <c:xMode val="edge"/>
          <c:yMode val="edge"/>
          <c:x val="6.7348445080728583E-2"/>
          <c:y val="5.7068741893644921E-2"/>
          <c:w val="0.64054744368830663"/>
          <c:h val="0.84472040813410565"/>
        </c:manualLayout>
      </c:layout>
      <c:bar3DChart>
        <c:barDir val="col"/>
        <c:grouping val="clustered"/>
        <c:ser>
          <c:idx val="0"/>
          <c:order val="0"/>
          <c:tx>
            <c:strRef>
              <c:f>Лист1!$B$1</c:f>
              <c:strCache>
                <c:ptCount val="1"/>
                <c:pt idx="0">
                  <c:v>Высшее образование</c:v>
                </c:pt>
              </c:strCache>
            </c:strRef>
          </c:tx>
          <c:cat>
            <c:strRef>
              <c:f>Лист1!$A$2:$A$3</c:f>
              <c:strCache>
                <c:ptCount val="2"/>
                <c:pt idx="0">
                  <c:v>2018-2019 уч.год</c:v>
                </c:pt>
                <c:pt idx="1">
                  <c:v>2019-2020 уч.год</c:v>
                </c:pt>
              </c:strCache>
            </c:strRef>
          </c:cat>
          <c:val>
            <c:numRef>
              <c:f>Лист1!$B$2:$B$4</c:f>
              <c:numCache>
                <c:formatCode>0.00%</c:formatCode>
                <c:ptCount val="3"/>
                <c:pt idx="0" formatCode="0%">
                  <c:v>0.79</c:v>
                </c:pt>
                <c:pt idx="1">
                  <c:v>0.86300000000000165</c:v>
                </c:pt>
                <c:pt idx="2">
                  <c:v>0.89300000000000113</c:v>
                </c:pt>
              </c:numCache>
            </c:numRef>
          </c:val>
        </c:ser>
        <c:ser>
          <c:idx val="1"/>
          <c:order val="1"/>
          <c:tx>
            <c:strRef>
              <c:f>Лист1!$C$1</c:f>
              <c:strCache>
                <c:ptCount val="1"/>
                <c:pt idx="0">
                  <c:v>Среднее профессиональное</c:v>
                </c:pt>
              </c:strCache>
            </c:strRef>
          </c:tx>
          <c:cat>
            <c:strRef>
              <c:f>Лист1!$A$2:$A$3</c:f>
              <c:strCache>
                <c:ptCount val="2"/>
                <c:pt idx="0">
                  <c:v>2018-2019 уч.год</c:v>
                </c:pt>
                <c:pt idx="1">
                  <c:v>2019-2020 уч.год</c:v>
                </c:pt>
              </c:strCache>
            </c:strRef>
          </c:cat>
          <c:val>
            <c:numRef>
              <c:f>Лист1!$C$2:$C$4</c:f>
              <c:numCache>
                <c:formatCode>General</c:formatCode>
                <c:ptCount val="3"/>
                <c:pt idx="0" formatCode="0%">
                  <c:v>0.21000000000000021</c:v>
                </c:pt>
                <c:pt idx="1">
                  <c:v>0</c:v>
                </c:pt>
                <c:pt idx="2" formatCode="0.00%">
                  <c:v>0.10700000000000012</c:v>
                </c:pt>
              </c:numCache>
            </c:numRef>
          </c:val>
        </c:ser>
        <c:shape val="cylinder"/>
        <c:axId val="93184384"/>
        <c:axId val="93185920"/>
        <c:axId val="0"/>
      </c:bar3DChart>
      <c:catAx>
        <c:axId val="93184384"/>
        <c:scaling>
          <c:orientation val="minMax"/>
        </c:scaling>
        <c:axPos val="b"/>
        <c:tickLblPos val="nextTo"/>
        <c:txPr>
          <a:bodyPr/>
          <a:lstStyle/>
          <a:p>
            <a:pPr>
              <a:defRPr baseline="0">
                <a:latin typeface="Times New Roman" pitchFamily="18" charset="0"/>
              </a:defRPr>
            </a:pPr>
            <a:endParaRPr lang="ru-RU"/>
          </a:p>
        </c:txPr>
        <c:crossAx val="93185920"/>
        <c:crosses val="autoZero"/>
        <c:auto val="1"/>
        <c:lblAlgn val="ctr"/>
        <c:lblOffset val="100"/>
      </c:catAx>
      <c:valAx>
        <c:axId val="93185920"/>
        <c:scaling>
          <c:orientation val="minMax"/>
        </c:scaling>
        <c:axPos val="l"/>
        <c:majorGridlines/>
        <c:numFmt formatCode="0%" sourceLinked="1"/>
        <c:tickLblPos val="nextTo"/>
        <c:txPr>
          <a:bodyPr/>
          <a:lstStyle/>
          <a:p>
            <a:pPr>
              <a:defRPr baseline="0">
                <a:latin typeface="Times New Roman" pitchFamily="18" charset="0"/>
              </a:defRPr>
            </a:pPr>
            <a:endParaRPr lang="ru-RU"/>
          </a:p>
        </c:txPr>
        <c:crossAx val="93184384"/>
        <c:crosses val="autoZero"/>
        <c:crossBetween val="between"/>
      </c:valAx>
    </c:plotArea>
    <c:legend>
      <c:legendPos val="r"/>
      <c:txPr>
        <a:bodyPr/>
        <a:lstStyle/>
        <a:p>
          <a:pPr>
            <a:defRPr baseline="0">
              <a:latin typeface="Times New Roman" pitchFamily="18" charset="0"/>
            </a:defRPr>
          </a:pPr>
          <a:endParaRPr lang="ru-RU"/>
        </a:p>
      </c:txP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Скатегорией</c:v>
                </c:pt>
              </c:strCache>
            </c:strRef>
          </c:tx>
          <c:cat>
            <c:strRef>
              <c:f>Лист1!$A$2:$A$4</c:f>
              <c:strCache>
                <c:ptCount val="3"/>
                <c:pt idx="0">
                  <c:v>2019 год</c:v>
                </c:pt>
                <c:pt idx="1">
                  <c:v>2020 год</c:v>
                </c:pt>
                <c:pt idx="2">
                  <c:v>2021 год</c:v>
                </c:pt>
              </c:strCache>
            </c:strRef>
          </c:cat>
          <c:val>
            <c:numRef>
              <c:f>Лист1!$B$2:$B$4</c:f>
              <c:numCache>
                <c:formatCode>General</c:formatCode>
                <c:ptCount val="3"/>
                <c:pt idx="0">
                  <c:v>82</c:v>
                </c:pt>
                <c:pt idx="1">
                  <c:v>87</c:v>
                </c:pt>
                <c:pt idx="2">
                  <c:v>89</c:v>
                </c:pt>
              </c:numCache>
            </c:numRef>
          </c:val>
        </c:ser>
        <c:ser>
          <c:idx val="1"/>
          <c:order val="1"/>
          <c:tx>
            <c:strRef>
              <c:f>Лист1!$C$1</c:f>
              <c:strCache>
                <c:ptCount val="1"/>
                <c:pt idx="0">
                  <c:v>Без категории</c:v>
                </c:pt>
              </c:strCache>
            </c:strRef>
          </c:tx>
          <c:cat>
            <c:strRef>
              <c:f>Лист1!$A$2:$A$4</c:f>
              <c:strCache>
                <c:ptCount val="3"/>
                <c:pt idx="0">
                  <c:v>2019 год</c:v>
                </c:pt>
                <c:pt idx="1">
                  <c:v>2020 год</c:v>
                </c:pt>
                <c:pt idx="2">
                  <c:v>2021 год</c:v>
                </c:pt>
              </c:strCache>
            </c:strRef>
          </c:cat>
          <c:val>
            <c:numRef>
              <c:f>Лист1!$C$2:$C$4</c:f>
              <c:numCache>
                <c:formatCode>General</c:formatCode>
                <c:ptCount val="3"/>
                <c:pt idx="0">
                  <c:v>18</c:v>
                </c:pt>
                <c:pt idx="1">
                  <c:v>13</c:v>
                </c:pt>
                <c:pt idx="2">
                  <c:v>11</c:v>
                </c:pt>
              </c:numCache>
            </c:numRef>
          </c:val>
        </c:ser>
        <c:axId val="93971200"/>
        <c:axId val="93972736"/>
      </c:barChart>
      <c:catAx>
        <c:axId val="93971200"/>
        <c:scaling>
          <c:orientation val="minMax"/>
        </c:scaling>
        <c:axPos val="b"/>
        <c:tickLblPos val="nextTo"/>
        <c:crossAx val="93972736"/>
        <c:crosses val="autoZero"/>
        <c:auto val="1"/>
        <c:lblAlgn val="ctr"/>
        <c:lblOffset val="100"/>
      </c:catAx>
      <c:valAx>
        <c:axId val="93972736"/>
        <c:scaling>
          <c:orientation val="minMax"/>
        </c:scaling>
        <c:axPos val="l"/>
        <c:majorGridlines/>
        <c:numFmt formatCode="General" sourceLinked="1"/>
        <c:tickLblPos val="nextTo"/>
        <c:crossAx val="93971200"/>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Готов</c:v>
                </c:pt>
              </c:strCache>
            </c:strRef>
          </c:tx>
          <c:dLbls>
            <c:showVal val="1"/>
          </c:dLbls>
          <c:cat>
            <c:strRef>
              <c:f>Лист1!$A$2:$A$3</c:f>
              <c:strCache>
                <c:ptCount val="2"/>
                <c:pt idx="0">
                  <c:v>Начало года</c:v>
                </c:pt>
                <c:pt idx="1">
                  <c:v>Конец года</c:v>
                </c:pt>
              </c:strCache>
            </c:strRef>
          </c:cat>
          <c:val>
            <c:numRef>
              <c:f>Лист1!$B$2:$B$3</c:f>
              <c:numCache>
                <c:formatCode>0%</c:formatCode>
                <c:ptCount val="2"/>
                <c:pt idx="0">
                  <c:v>0.11000000000000007</c:v>
                </c:pt>
                <c:pt idx="1">
                  <c:v>0.79</c:v>
                </c:pt>
              </c:numCache>
            </c:numRef>
          </c:val>
        </c:ser>
        <c:ser>
          <c:idx val="1"/>
          <c:order val="1"/>
          <c:tx>
            <c:strRef>
              <c:f>Лист1!$C$1</c:f>
              <c:strCache>
                <c:ptCount val="1"/>
                <c:pt idx="0">
                  <c:v>Условно готов</c:v>
                </c:pt>
              </c:strCache>
            </c:strRef>
          </c:tx>
          <c:dLbls>
            <c:showVal val="1"/>
          </c:dLbls>
          <c:cat>
            <c:strRef>
              <c:f>Лист1!$A$2:$A$3</c:f>
              <c:strCache>
                <c:ptCount val="2"/>
                <c:pt idx="0">
                  <c:v>Начало года</c:v>
                </c:pt>
                <c:pt idx="1">
                  <c:v>Конец года</c:v>
                </c:pt>
              </c:strCache>
            </c:strRef>
          </c:cat>
          <c:val>
            <c:numRef>
              <c:f>Лист1!$C$2:$C$3</c:f>
              <c:numCache>
                <c:formatCode>0%</c:formatCode>
                <c:ptCount val="2"/>
                <c:pt idx="0">
                  <c:v>0.81</c:v>
                </c:pt>
                <c:pt idx="1">
                  <c:v>0.21000000000000021</c:v>
                </c:pt>
              </c:numCache>
            </c:numRef>
          </c:val>
        </c:ser>
        <c:ser>
          <c:idx val="2"/>
          <c:order val="2"/>
          <c:tx>
            <c:strRef>
              <c:f>Лист1!$D$1</c:f>
              <c:strCache>
                <c:ptCount val="1"/>
                <c:pt idx="0">
                  <c:v>Не готов</c:v>
                </c:pt>
              </c:strCache>
            </c:strRef>
          </c:tx>
          <c:dLbls>
            <c:showVal val="1"/>
          </c:dLbls>
          <c:cat>
            <c:strRef>
              <c:f>Лист1!$A$2:$A$3</c:f>
              <c:strCache>
                <c:ptCount val="2"/>
                <c:pt idx="0">
                  <c:v>Начало года</c:v>
                </c:pt>
                <c:pt idx="1">
                  <c:v>Конец года</c:v>
                </c:pt>
              </c:strCache>
            </c:strRef>
          </c:cat>
          <c:val>
            <c:numRef>
              <c:f>Лист1!$D$2:$D$3</c:f>
              <c:numCache>
                <c:formatCode>General</c:formatCode>
                <c:ptCount val="2"/>
                <c:pt idx="0" formatCode="0%">
                  <c:v>8.0000000000000224E-2</c:v>
                </c:pt>
              </c:numCache>
            </c:numRef>
          </c:val>
        </c:ser>
        <c:dLbls>
          <c:showVal val="1"/>
        </c:dLbls>
        <c:axId val="93229440"/>
        <c:axId val="93230976"/>
      </c:barChart>
      <c:catAx>
        <c:axId val="93229440"/>
        <c:scaling>
          <c:orientation val="minMax"/>
        </c:scaling>
        <c:axPos val="b"/>
        <c:tickLblPos val="nextTo"/>
        <c:crossAx val="93230976"/>
        <c:crosses val="autoZero"/>
        <c:auto val="1"/>
        <c:lblAlgn val="ctr"/>
        <c:lblOffset val="100"/>
      </c:catAx>
      <c:valAx>
        <c:axId val="93230976"/>
        <c:scaling>
          <c:orientation val="minMax"/>
        </c:scaling>
        <c:axPos val="l"/>
        <c:majorGridlines/>
        <c:numFmt formatCode="0%" sourceLinked="1"/>
        <c:tickLblPos val="nextTo"/>
        <c:crossAx val="93229440"/>
        <c:crosses val="autoZero"/>
        <c:crossBetween val="between"/>
      </c:valAx>
    </c:plotArea>
    <c:legend>
      <c:legendPos val="r"/>
    </c:legend>
    <c:plotVisOnly val="1"/>
  </c:chart>
  <c:spPr>
    <a:noFill/>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Лист1!$B$1</c:f>
              <c:strCache>
                <c:ptCount val="1"/>
                <c:pt idx="0">
                  <c:v>Готов</c:v>
                </c:pt>
              </c:strCache>
            </c:strRef>
          </c:tx>
          <c:dLbls>
            <c:showVal val="1"/>
          </c:dLbls>
          <c:cat>
            <c:strRef>
              <c:f>Лист1!$A$2:$A$5</c:f>
              <c:strCache>
                <c:ptCount val="2"/>
                <c:pt idx="0">
                  <c:v>НГ</c:v>
                </c:pt>
                <c:pt idx="1">
                  <c:v>КГ</c:v>
                </c:pt>
              </c:strCache>
            </c:strRef>
          </c:cat>
          <c:val>
            <c:numRef>
              <c:f>Лист1!$B$2:$B$5</c:f>
              <c:numCache>
                <c:formatCode>0%</c:formatCode>
                <c:ptCount val="4"/>
                <c:pt idx="0">
                  <c:v>0.30000000000000032</c:v>
                </c:pt>
                <c:pt idx="1">
                  <c:v>0.69000000000000061</c:v>
                </c:pt>
              </c:numCache>
            </c:numRef>
          </c:val>
        </c:ser>
        <c:ser>
          <c:idx val="1"/>
          <c:order val="1"/>
          <c:tx>
            <c:strRef>
              <c:f>Лист1!$C$1</c:f>
              <c:strCache>
                <c:ptCount val="1"/>
                <c:pt idx="0">
                  <c:v>Условно готов</c:v>
                </c:pt>
              </c:strCache>
            </c:strRef>
          </c:tx>
          <c:dLbls>
            <c:showVal val="1"/>
          </c:dLbls>
          <c:cat>
            <c:strRef>
              <c:f>Лист1!$A$2:$A$5</c:f>
              <c:strCache>
                <c:ptCount val="2"/>
                <c:pt idx="0">
                  <c:v>НГ</c:v>
                </c:pt>
                <c:pt idx="1">
                  <c:v>КГ</c:v>
                </c:pt>
              </c:strCache>
            </c:strRef>
          </c:cat>
          <c:val>
            <c:numRef>
              <c:f>Лист1!$C$2:$C$5</c:f>
              <c:numCache>
                <c:formatCode>0%</c:formatCode>
                <c:ptCount val="4"/>
                <c:pt idx="0">
                  <c:v>0.53</c:v>
                </c:pt>
                <c:pt idx="1">
                  <c:v>0.29000000000000031</c:v>
                </c:pt>
              </c:numCache>
            </c:numRef>
          </c:val>
        </c:ser>
        <c:ser>
          <c:idx val="2"/>
          <c:order val="2"/>
          <c:tx>
            <c:strRef>
              <c:f>Лист1!$D$1</c:f>
              <c:strCache>
                <c:ptCount val="1"/>
                <c:pt idx="0">
                  <c:v>Не готов</c:v>
                </c:pt>
              </c:strCache>
            </c:strRef>
          </c:tx>
          <c:dLbls>
            <c:showVal val="1"/>
          </c:dLbls>
          <c:cat>
            <c:strRef>
              <c:f>Лист1!$A$2:$A$5</c:f>
              <c:strCache>
                <c:ptCount val="2"/>
                <c:pt idx="0">
                  <c:v>НГ</c:v>
                </c:pt>
                <c:pt idx="1">
                  <c:v>КГ</c:v>
                </c:pt>
              </c:strCache>
            </c:strRef>
          </c:cat>
          <c:val>
            <c:numRef>
              <c:f>Лист1!$D$2:$D$5</c:f>
              <c:numCache>
                <c:formatCode>0%</c:formatCode>
                <c:ptCount val="4"/>
                <c:pt idx="0">
                  <c:v>0.17</c:v>
                </c:pt>
                <c:pt idx="1">
                  <c:v>2.0000000000000011E-2</c:v>
                </c:pt>
              </c:numCache>
            </c:numRef>
          </c:val>
        </c:ser>
        <c:axId val="112295936"/>
        <c:axId val="112297472"/>
      </c:barChart>
      <c:catAx>
        <c:axId val="112295936"/>
        <c:scaling>
          <c:orientation val="minMax"/>
        </c:scaling>
        <c:axPos val="b"/>
        <c:tickLblPos val="nextTo"/>
        <c:crossAx val="112297472"/>
        <c:crosses val="autoZero"/>
        <c:auto val="1"/>
        <c:lblAlgn val="ctr"/>
        <c:lblOffset val="100"/>
      </c:catAx>
      <c:valAx>
        <c:axId val="112297472"/>
        <c:scaling>
          <c:orientation val="minMax"/>
        </c:scaling>
        <c:axPos val="l"/>
        <c:majorGridlines/>
        <c:numFmt formatCode="0%" sourceLinked="1"/>
        <c:tickLblPos val="nextTo"/>
        <c:crossAx val="112295936"/>
        <c:crosses val="autoZero"/>
        <c:crossBetween val="between"/>
      </c:valAx>
    </c:plotArea>
    <c:legend>
      <c:legendPos val="r"/>
    </c:legend>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rAngAx val="1"/>
    </c:view3D>
    <c:plotArea>
      <c:layout/>
      <c:bar3DChart>
        <c:barDir val="col"/>
        <c:grouping val="clustered"/>
        <c:ser>
          <c:idx val="0"/>
          <c:order val="0"/>
          <c:tx>
            <c:strRef>
              <c:f>Лист1!$B$1</c:f>
              <c:strCache>
                <c:ptCount val="1"/>
                <c:pt idx="0">
                  <c:v>высокий</c:v>
                </c:pt>
              </c:strCache>
            </c:strRef>
          </c:tx>
          <c:cat>
            <c:strRef>
              <c:f>Лист1!$A$2:$A$4</c:f>
              <c:strCache>
                <c:ptCount val="3"/>
                <c:pt idx="0">
                  <c:v>2018-2019 уч.г</c:v>
                </c:pt>
                <c:pt idx="1">
                  <c:v>2019-2020 уч.г</c:v>
                </c:pt>
                <c:pt idx="2">
                  <c:v>2020-2021 уч.г</c:v>
                </c:pt>
              </c:strCache>
            </c:strRef>
          </c:cat>
          <c:val>
            <c:numRef>
              <c:f>Лист1!$B$2:$B$4</c:f>
              <c:numCache>
                <c:formatCode>General</c:formatCode>
                <c:ptCount val="3"/>
                <c:pt idx="0">
                  <c:v>70</c:v>
                </c:pt>
                <c:pt idx="1">
                  <c:v>71</c:v>
                </c:pt>
                <c:pt idx="2">
                  <c:v>76</c:v>
                </c:pt>
              </c:numCache>
            </c:numRef>
          </c:val>
        </c:ser>
        <c:ser>
          <c:idx val="1"/>
          <c:order val="1"/>
          <c:tx>
            <c:strRef>
              <c:f>Лист1!$C$1</c:f>
              <c:strCache>
                <c:ptCount val="1"/>
                <c:pt idx="0">
                  <c:v>средний</c:v>
                </c:pt>
              </c:strCache>
            </c:strRef>
          </c:tx>
          <c:cat>
            <c:strRef>
              <c:f>Лист1!$A$2:$A$4</c:f>
              <c:strCache>
                <c:ptCount val="3"/>
                <c:pt idx="0">
                  <c:v>2018-2019 уч.г</c:v>
                </c:pt>
                <c:pt idx="1">
                  <c:v>2019-2020 уч.г</c:v>
                </c:pt>
                <c:pt idx="2">
                  <c:v>2020-2021 уч.г</c:v>
                </c:pt>
              </c:strCache>
            </c:strRef>
          </c:cat>
          <c:val>
            <c:numRef>
              <c:f>Лист1!$C$2:$C$4</c:f>
              <c:numCache>
                <c:formatCode>General</c:formatCode>
                <c:ptCount val="3"/>
                <c:pt idx="0">
                  <c:v>29</c:v>
                </c:pt>
                <c:pt idx="1">
                  <c:v>29</c:v>
                </c:pt>
                <c:pt idx="2">
                  <c:v>23</c:v>
                </c:pt>
              </c:numCache>
            </c:numRef>
          </c:val>
        </c:ser>
        <c:ser>
          <c:idx val="2"/>
          <c:order val="2"/>
          <c:tx>
            <c:strRef>
              <c:f>Лист1!$D$1</c:f>
              <c:strCache>
                <c:ptCount val="1"/>
                <c:pt idx="0">
                  <c:v>низкий</c:v>
                </c:pt>
              </c:strCache>
            </c:strRef>
          </c:tx>
          <c:cat>
            <c:strRef>
              <c:f>Лист1!$A$2:$A$4</c:f>
              <c:strCache>
                <c:ptCount val="3"/>
                <c:pt idx="0">
                  <c:v>2018-2019 уч.г</c:v>
                </c:pt>
                <c:pt idx="1">
                  <c:v>2019-2020 уч.г</c:v>
                </c:pt>
                <c:pt idx="2">
                  <c:v>2020-2021 уч.г</c:v>
                </c:pt>
              </c:strCache>
            </c:strRef>
          </c:cat>
          <c:val>
            <c:numRef>
              <c:f>Лист1!$D$2:$D$4</c:f>
              <c:numCache>
                <c:formatCode>General</c:formatCode>
                <c:ptCount val="3"/>
                <c:pt idx="0">
                  <c:v>1</c:v>
                </c:pt>
                <c:pt idx="1">
                  <c:v>0</c:v>
                </c:pt>
                <c:pt idx="2">
                  <c:v>1</c:v>
                </c:pt>
              </c:numCache>
            </c:numRef>
          </c:val>
        </c:ser>
        <c:shape val="cylinder"/>
        <c:axId val="112685056"/>
        <c:axId val="112686592"/>
        <c:axId val="0"/>
      </c:bar3DChart>
      <c:catAx>
        <c:axId val="112685056"/>
        <c:scaling>
          <c:orientation val="minMax"/>
        </c:scaling>
        <c:axPos val="b"/>
        <c:majorTickMark val="none"/>
        <c:tickLblPos val="nextTo"/>
        <c:crossAx val="112686592"/>
        <c:crosses val="autoZero"/>
        <c:auto val="1"/>
        <c:lblAlgn val="ctr"/>
        <c:lblOffset val="100"/>
      </c:catAx>
      <c:valAx>
        <c:axId val="112686592"/>
        <c:scaling>
          <c:orientation val="minMax"/>
        </c:scaling>
        <c:axPos val="l"/>
        <c:majorGridlines/>
        <c:numFmt formatCode="General" sourceLinked="1"/>
        <c:majorTickMark val="none"/>
        <c:tickLblPos val="nextTo"/>
        <c:crossAx val="112685056"/>
        <c:crosses val="autoZero"/>
        <c:crossBetween val="between"/>
      </c:valAx>
      <c:dTable>
        <c:showHorzBorder val="1"/>
        <c:showVertBorder val="1"/>
        <c:showOutline val="1"/>
        <c:showKeys val="1"/>
        <c:txPr>
          <a:bodyPr/>
          <a:lstStyle/>
          <a:p>
            <a:pPr rtl="0">
              <a:defRPr>
                <a:latin typeface="Times New Roman" pitchFamily="18" charset="0"/>
                <a:cs typeface="Times New Roman" pitchFamily="18" charset="0"/>
              </a:defRPr>
            </a:pPr>
            <a:endParaRPr lang="ru-RU"/>
          </a:p>
        </c:txPr>
      </c:dTable>
    </c:plotArea>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autoTitleDeleted val="1"/>
    <c:view3D>
      <c:rAngAx val="1"/>
    </c:view3D>
    <c:plotArea>
      <c:layout/>
      <c:bar3DChart>
        <c:barDir val="col"/>
        <c:grouping val="clustered"/>
        <c:ser>
          <c:idx val="0"/>
          <c:order val="0"/>
          <c:tx>
            <c:strRef>
              <c:f>Лист1!$B$1</c:f>
              <c:strCache>
                <c:ptCount val="1"/>
                <c:pt idx="0">
                  <c:v>Высокий</c:v>
                </c:pt>
              </c:strCache>
            </c:strRef>
          </c:tx>
          <c:cat>
            <c:strRef>
              <c:f>Лист1!$A$2:$A$4</c:f>
              <c:strCache>
                <c:ptCount val="3"/>
                <c:pt idx="0">
                  <c:v>2018-2019 уч.год</c:v>
                </c:pt>
                <c:pt idx="1">
                  <c:v>2019-2020 уч.год</c:v>
                </c:pt>
                <c:pt idx="2">
                  <c:v> 2020-2021 уч.год</c:v>
                </c:pt>
              </c:strCache>
            </c:strRef>
          </c:cat>
          <c:val>
            <c:numRef>
              <c:f>Лист1!$B$2:$B$4</c:f>
              <c:numCache>
                <c:formatCode>General</c:formatCode>
                <c:ptCount val="3"/>
                <c:pt idx="0">
                  <c:v>51</c:v>
                </c:pt>
                <c:pt idx="1">
                  <c:v>54</c:v>
                </c:pt>
                <c:pt idx="2">
                  <c:v>58</c:v>
                </c:pt>
              </c:numCache>
            </c:numRef>
          </c:val>
        </c:ser>
        <c:ser>
          <c:idx val="1"/>
          <c:order val="1"/>
          <c:tx>
            <c:strRef>
              <c:f>Лист1!$C$1</c:f>
              <c:strCache>
                <c:ptCount val="1"/>
                <c:pt idx="0">
                  <c:v>Средний</c:v>
                </c:pt>
              </c:strCache>
            </c:strRef>
          </c:tx>
          <c:cat>
            <c:strRef>
              <c:f>Лист1!$A$2:$A$4</c:f>
              <c:strCache>
                <c:ptCount val="3"/>
                <c:pt idx="0">
                  <c:v>2018-2019 уч.год</c:v>
                </c:pt>
                <c:pt idx="1">
                  <c:v>2019-2020 уч.год</c:v>
                </c:pt>
                <c:pt idx="2">
                  <c:v> 2020-2021 уч.год</c:v>
                </c:pt>
              </c:strCache>
            </c:strRef>
          </c:cat>
          <c:val>
            <c:numRef>
              <c:f>Лист1!$C$2:$C$4</c:f>
              <c:numCache>
                <c:formatCode>General</c:formatCode>
                <c:ptCount val="3"/>
                <c:pt idx="0">
                  <c:v>49</c:v>
                </c:pt>
                <c:pt idx="1">
                  <c:v>46</c:v>
                </c:pt>
                <c:pt idx="2">
                  <c:v>42</c:v>
                </c:pt>
              </c:numCache>
            </c:numRef>
          </c:val>
        </c:ser>
        <c:ser>
          <c:idx val="2"/>
          <c:order val="2"/>
          <c:tx>
            <c:strRef>
              <c:f>Лист1!$D$1</c:f>
              <c:strCache>
                <c:ptCount val="1"/>
                <c:pt idx="0">
                  <c:v>Низкий</c:v>
                </c:pt>
              </c:strCache>
            </c:strRef>
          </c:tx>
          <c:cat>
            <c:strRef>
              <c:f>Лист1!$A$2:$A$4</c:f>
              <c:strCache>
                <c:ptCount val="3"/>
                <c:pt idx="0">
                  <c:v>2018-2019 уч.год</c:v>
                </c:pt>
                <c:pt idx="1">
                  <c:v>2019-2020 уч.год</c:v>
                </c:pt>
                <c:pt idx="2">
                  <c:v> 2020-2021 уч.год</c:v>
                </c:pt>
              </c:strCache>
            </c:strRef>
          </c:cat>
          <c:val>
            <c:numRef>
              <c:f>Лист1!$D$2:$D$4</c:f>
              <c:numCache>
                <c:formatCode>General</c:formatCode>
                <c:ptCount val="3"/>
                <c:pt idx="0">
                  <c:v>0</c:v>
                </c:pt>
                <c:pt idx="1">
                  <c:v>0</c:v>
                </c:pt>
                <c:pt idx="2">
                  <c:v>0</c:v>
                </c:pt>
              </c:numCache>
            </c:numRef>
          </c:val>
        </c:ser>
        <c:shape val="cylinder"/>
        <c:axId val="93239936"/>
        <c:axId val="93913472"/>
        <c:axId val="0"/>
      </c:bar3DChart>
      <c:catAx>
        <c:axId val="93239936"/>
        <c:scaling>
          <c:orientation val="minMax"/>
        </c:scaling>
        <c:axPos val="b"/>
        <c:majorTickMark val="none"/>
        <c:tickLblPos val="nextTo"/>
        <c:crossAx val="93913472"/>
        <c:crosses val="autoZero"/>
        <c:auto val="1"/>
        <c:lblAlgn val="ctr"/>
        <c:lblOffset val="100"/>
      </c:catAx>
      <c:valAx>
        <c:axId val="93913472"/>
        <c:scaling>
          <c:orientation val="minMax"/>
        </c:scaling>
        <c:axPos val="l"/>
        <c:majorGridlines/>
        <c:numFmt formatCode="General" sourceLinked="1"/>
        <c:majorTickMark val="none"/>
        <c:tickLblPos val="nextTo"/>
        <c:crossAx val="93239936"/>
        <c:crosses val="autoZero"/>
        <c:crossBetween val="between"/>
      </c:valAx>
      <c:dTable>
        <c:showHorzBorder val="1"/>
        <c:showVertBorder val="1"/>
        <c:showOutline val="1"/>
        <c:showKeys val="1"/>
      </c:dTable>
    </c:plotArea>
    <c:plotVisOnly val="1"/>
    <c:dispBlanksAs val="gap"/>
  </c:chart>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53"/>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5.3867403314917309E-2"/>
          <c:y val="6.2874251497005984E-2"/>
          <c:w val="0.77624309392265189"/>
          <c:h val="0.78742514970059851"/>
        </c:manualLayout>
      </c:layout>
      <c:bar3DChart>
        <c:barDir val="col"/>
        <c:grouping val="clustered"/>
        <c:ser>
          <c:idx val="0"/>
          <c:order val="0"/>
          <c:tx>
            <c:strRef>
              <c:f>Sheet1!$A$2</c:f>
              <c:strCache>
                <c:ptCount val="1"/>
                <c:pt idx="0">
                  <c:v>Высокий</c:v>
                </c:pt>
              </c:strCache>
            </c:strRef>
          </c:tx>
          <c:spPr>
            <a:solidFill>
              <a:srgbClr val="9999FF"/>
            </a:solidFill>
            <a:ln w="12700">
              <a:solidFill>
                <a:srgbClr val="000000"/>
              </a:solidFill>
              <a:prstDash val="solid"/>
            </a:ln>
          </c:spPr>
          <c:cat>
            <c:strRef>
              <c:f>Sheet1!$B$1:$E$1</c:f>
              <c:strCache>
                <c:ptCount val="3"/>
                <c:pt idx="0">
                  <c:v>2018-2019</c:v>
                </c:pt>
                <c:pt idx="1">
                  <c:v>2019-2020</c:v>
                </c:pt>
                <c:pt idx="2">
                  <c:v>2020-2021</c:v>
                </c:pt>
              </c:strCache>
            </c:strRef>
          </c:cat>
          <c:val>
            <c:numRef>
              <c:f>Sheet1!$B$2:$E$2</c:f>
              <c:numCache>
                <c:formatCode>General</c:formatCode>
                <c:ptCount val="4"/>
                <c:pt idx="0">
                  <c:v>56</c:v>
                </c:pt>
                <c:pt idx="1">
                  <c:v>53</c:v>
                </c:pt>
                <c:pt idx="2">
                  <c:v>53</c:v>
                </c:pt>
              </c:numCache>
            </c:numRef>
          </c:val>
        </c:ser>
        <c:ser>
          <c:idx val="1"/>
          <c:order val="1"/>
          <c:tx>
            <c:strRef>
              <c:f>Sheet1!$A$3</c:f>
              <c:strCache>
                <c:ptCount val="1"/>
                <c:pt idx="0">
                  <c:v>Средний</c:v>
                </c:pt>
              </c:strCache>
            </c:strRef>
          </c:tx>
          <c:spPr>
            <a:solidFill>
              <a:srgbClr val="993366"/>
            </a:solidFill>
            <a:ln w="12700">
              <a:solidFill>
                <a:srgbClr val="000000"/>
              </a:solidFill>
              <a:prstDash val="solid"/>
            </a:ln>
          </c:spPr>
          <c:cat>
            <c:strRef>
              <c:f>Sheet1!$B$1:$E$1</c:f>
              <c:strCache>
                <c:ptCount val="3"/>
                <c:pt idx="0">
                  <c:v>2018-2019</c:v>
                </c:pt>
                <c:pt idx="1">
                  <c:v>2019-2020</c:v>
                </c:pt>
                <c:pt idx="2">
                  <c:v>2020-2021</c:v>
                </c:pt>
              </c:strCache>
            </c:strRef>
          </c:cat>
          <c:val>
            <c:numRef>
              <c:f>Sheet1!$B$3:$E$3</c:f>
              <c:numCache>
                <c:formatCode>General</c:formatCode>
                <c:ptCount val="4"/>
                <c:pt idx="0">
                  <c:v>41</c:v>
                </c:pt>
                <c:pt idx="1">
                  <c:v>47</c:v>
                </c:pt>
                <c:pt idx="2">
                  <c:v>47</c:v>
                </c:pt>
              </c:numCache>
            </c:numRef>
          </c:val>
        </c:ser>
        <c:ser>
          <c:idx val="2"/>
          <c:order val="2"/>
          <c:tx>
            <c:strRef>
              <c:f>Sheet1!$A$4</c:f>
              <c:strCache>
                <c:ptCount val="1"/>
                <c:pt idx="0">
                  <c:v>Низкий</c:v>
                </c:pt>
              </c:strCache>
            </c:strRef>
          </c:tx>
          <c:spPr>
            <a:solidFill>
              <a:srgbClr val="FFFFCC"/>
            </a:solidFill>
            <a:ln w="12700">
              <a:solidFill>
                <a:srgbClr val="000000"/>
              </a:solidFill>
              <a:prstDash val="solid"/>
            </a:ln>
          </c:spPr>
          <c:cat>
            <c:strRef>
              <c:f>Sheet1!$B$1:$E$1</c:f>
              <c:strCache>
                <c:ptCount val="3"/>
                <c:pt idx="0">
                  <c:v>2018-2019</c:v>
                </c:pt>
                <c:pt idx="1">
                  <c:v>2019-2020</c:v>
                </c:pt>
                <c:pt idx="2">
                  <c:v>2020-2021</c:v>
                </c:pt>
              </c:strCache>
            </c:strRef>
          </c:cat>
          <c:val>
            <c:numRef>
              <c:f>Sheet1!$B$4:$E$4</c:f>
              <c:numCache>
                <c:formatCode>General</c:formatCode>
                <c:ptCount val="4"/>
              </c:numCache>
            </c:numRef>
          </c:val>
        </c:ser>
        <c:gapDepth val="0"/>
        <c:shape val="cylinder"/>
        <c:axId val="113684480"/>
        <c:axId val="113686016"/>
        <c:axId val="0"/>
      </c:bar3DChart>
      <c:catAx>
        <c:axId val="113684480"/>
        <c:scaling>
          <c:orientation val="minMax"/>
        </c:scaling>
        <c:axPos val="b"/>
        <c:numFmt formatCode="General" sourceLinked="1"/>
        <c:tickLblPos val="low"/>
        <c:spPr>
          <a:ln w="3175">
            <a:solidFill>
              <a:srgbClr val="000000"/>
            </a:solidFill>
            <a:prstDash val="solid"/>
          </a:ln>
        </c:spPr>
        <c:txPr>
          <a:bodyPr rot="0" vert="horz"/>
          <a:lstStyle/>
          <a:p>
            <a:pPr>
              <a:defRPr sz="1475" b="1" i="0" u="none" strike="noStrike" baseline="0">
                <a:solidFill>
                  <a:srgbClr val="000000"/>
                </a:solidFill>
                <a:latin typeface="Calibri"/>
                <a:ea typeface="Calibri"/>
                <a:cs typeface="Calibri"/>
              </a:defRPr>
            </a:pPr>
            <a:endParaRPr lang="ru-RU"/>
          </a:p>
        </c:txPr>
        <c:crossAx val="113686016"/>
        <c:crosses val="autoZero"/>
        <c:auto val="1"/>
        <c:lblAlgn val="ctr"/>
        <c:lblOffset val="100"/>
        <c:tickLblSkip val="1"/>
        <c:tickMarkSkip val="1"/>
      </c:catAx>
      <c:valAx>
        <c:axId val="113686016"/>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475" b="1" i="0" u="none" strike="noStrike" baseline="0">
                <a:solidFill>
                  <a:srgbClr val="000000"/>
                </a:solidFill>
                <a:latin typeface="Calibri"/>
                <a:ea typeface="Calibri"/>
                <a:cs typeface="Calibri"/>
              </a:defRPr>
            </a:pPr>
            <a:endParaRPr lang="ru-RU"/>
          </a:p>
        </c:txPr>
        <c:crossAx val="113684480"/>
        <c:crosses val="autoZero"/>
        <c:crossBetween val="between"/>
      </c:valAx>
      <c:spPr>
        <a:noFill/>
        <a:ln w="25399">
          <a:noFill/>
        </a:ln>
      </c:spPr>
    </c:plotArea>
    <c:legend>
      <c:legendPos val="r"/>
      <c:layout>
        <c:manualLayout>
          <c:xMode val="edge"/>
          <c:yMode val="edge"/>
          <c:x val="0.84530386740331565"/>
          <c:y val="0.36826347305389323"/>
          <c:w val="0.14917127071823205"/>
          <c:h val="0.26347305389221581"/>
        </c:manualLayout>
      </c:layout>
      <c:spPr>
        <a:noFill/>
        <a:ln w="3175">
          <a:solidFill>
            <a:srgbClr val="000000"/>
          </a:solidFill>
          <a:prstDash val="solid"/>
        </a:ln>
      </c:spPr>
      <c:txPr>
        <a:bodyPr/>
        <a:lstStyle/>
        <a:p>
          <a:pPr>
            <a:defRPr sz="1355" b="1" i="0" u="none" strike="noStrike" baseline="0">
              <a:solidFill>
                <a:srgbClr val="000000"/>
              </a:solidFill>
              <a:latin typeface="Calibri"/>
              <a:ea typeface="Calibri"/>
              <a:cs typeface="Calibri"/>
            </a:defRPr>
          </a:pPr>
          <a:endParaRPr lang="ru-RU"/>
        </a:p>
      </c:txPr>
    </c:legend>
    <c:plotVisOnly val="1"/>
    <c:dispBlanksAs val="gap"/>
  </c:chart>
  <c:spPr>
    <a:noFill/>
    <a:ln>
      <a:noFill/>
    </a:ln>
  </c:spPr>
  <c:txPr>
    <a:bodyPr/>
    <a:lstStyle/>
    <a:p>
      <a:pPr>
        <a:defRPr sz="1475" b="1" i="0" u="none" strike="noStrike" baseline="0">
          <a:solidFill>
            <a:srgbClr val="000000"/>
          </a:solidFill>
          <a:latin typeface="Calibri"/>
          <a:ea typeface="Calibri"/>
          <a:cs typeface="Calibri"/>
        </a:defRPr>
      </a:pPr>
      <a:endParaRPr lang="ru-RU"/>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hPercent val="43"/>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4.7741935483870977E-2"/>
          <c:y val="6.6445182724252275E-2"/>
          <c:w val="0.80258064516129046"/>
          <c:h val="0.77408637873754149"/>
        </c:manualLayout>
      </c:layout>
      <c:bar3DChart>
        <c:barDir val="col"/>
        <c:grouping val="clustered"/>
        <c:ser>
          <c:idx val="0"/>
          <c:order val="0"/>
          <c:tx>
            <c:strRef>
              <c:f>Sheet1!$A$2</c:f>
              <c:strCache>
                <c:ptCount val="1"/>
                <c:pt idx="0">
                  <c:v>Высокий</c:v>
                </c:pt>
              </c:strCache>
            </c:strRef>
          </c:tx>
          <c:spPr>
            <a:solidFill>
              <a:srgbClr val="9999FF"/>
            </a:solidFill>
            <a:ln w="12700">
              <a:solidFill>
                <a:srgbClr val="000000"/>
              </a:solidFill>
              <a:prstDash val="solid"/>
            </a:ln>
          </c:spPr>
          <c:cat>
            <c:strRef>
              <c:f>Sheet1!$B$1:$E$1</c:f>
              <c:strCache>
                <c:ptCount val="4"/>
                <c:pt idx="1">
                  <c:v>2017-2018</c:v>
                </c:pt>
                <c:pt idx="2">
                  <c:v>2018-2019</c:v>
                </c:pt>
                <c:pt idx="3">
                  <c:v>2019-2020</c:v>
                </c:pt>
              </c:strCache>
            </c:strRef>
          </c:cat>
          <c:val>
            <c:numRef>
              <c:f>Sheet1!$B$2:$E$2</c:f>
              <c:numCache>
                <c:formatCode>General</c:formatCode>
                <c:ptCount val="4"/>
                <c:pt idx="1">
                  <c:v>57</c:v>
                </c:pt>
                <c:pt idx="3">
                  <c:v>57</c:v>
                </c:pt>
              </c:numCache>
            </c:numRef>
          </c:val>
        </c:ser>
        <c:ser>
          <c:idx val="1"/>
          <c:order val="1"/>
          <c:tx>
            <c:strRef>
              <c:f>Sheet1!$A$3</c:f>
              <c:strCache>
                <c:ptCount val="1"/>
                <c:pt idx="0">
                  <c:v>Средний</c:v>
                </c:pt>
              </c:strCache>
            </c:strRef>
          </c:tx>
          <c:spPr>
            <a:solidFill>
              <a:srgbClr val="993366"/>
            </a:solidFill>
            <a:ln w="12700">
              <a:solidFill>
                <a:srgbClr val="000000"/>
              </a:solidFill>
              <a:prstDash val="solid"/>
            </a:ln>
          </c:spPr>
          <c:cat>
            <c:strRef>
              <c:f>Sheet1!$B$1:$E$1</c:f>
              <c:strCache>
                <c:ptCount val="4"/>
                <c:pt idx="1">
                  <c:v>2017-2018</c:v>
                </c:pt>
                <c:pt idx="2">
                  <c:v>2018-2019</c:v>
                </c:pt>
                <c:pt idx="3">
                  <c:v>2019-2020</c:v>
                </c:pt>
              </c:strCache>
            </c:strRef>
          </c:cat>
          <c:val>
            <c:numRef>
              <c:f>Sheet1!$B$3:$E$3</c:f>
              <c:numCache>
                <c:formatCode>General</c:formatCode>
                <c:ptCount val="4"/>
                <c:pt idx="1">
                  <c:v>43</c:v>
                </c:pt>
                <c:pt idx="3">
                  <c:v>43</c:v>
                </c:pt>
              </c:numCache>
            </c:numRef>
          </c:val>
        </c:ser>
        <c:ser>
          <c:idx val="2"/>
          <c:order val="2"/>
          <c:tx>
            <c:strRef>
              <c:f>Sheet1!$A$4</c:f>
              <c:strCache>
                <c:ptCount val="1"/>
                <c:pt idx="0">
                  <c:v>Низкий</c:v>
                </c:pt>
              </c:strCache>
            </c:strRef>
          </c:tx>
          <c:spPr>
            <a:solidFill>
              <a:srgbClr val="FFFFCC"/>
            </a:solidFill>
            <a:ln w="12700">
              <a:solidFill>
                <a:srgbClr val="000000"/>
              </a:solidFill>
              <a:prstDash val="solid"/>
            </a:ln>
          </c:spPr>
          <c:cat>
            <c:strRef>
              <c:f>Sheet1!$B$1:$E$1</c:f>
              <c:strCache>
                <c:ptCount val="4"/>
                <c:pt idx="1">
                  <c:v>2017-2018</c:v>
                </c:pt>
                <c:pt idx="2">
                  <c:v>2018-2019</c:v>
                </c:pt>
                <c:pt idx="3">
                  <c:v>2019-2020</c:v>
                </c:pt>
              </c:strCache>
            </c:strRef>
          </c:cat>
          <c:val>
            <c:numRef>
              <c:f>Sheet1!$B$4:$E$4</c:f>
              <c:numCache>
                <c:formatCode>General</c:formatCode>
                <c:ptCount val="4"/>
              </c:numCache>
            </c:numRef>
          </c:val>
        </c:ser>
        <c:gapDepth val="0"/>
        <c:shape val="cylinder"/>
        <c:axId val="113662592"/>
        <c:axId val="117338496"/>
        <c:axId val="0"/>
      </c:bar3DChart>
      <c:catAx>
        <c:axId val="113662592"/>
        <c:scaling>
          <c:orientation val="minMax"/>
        </c:scaling>
        <c:axPos val="b"/>
        <c:numFmt formatCode="General" sourceLinked="1"/>
        <c:tickLblPos val="low"/>
        <c:spPr>
          <a:ln w="3175">
            <a:solidFill>
              <a:srgbClr val="000000"/>
            </a:solidFill>
            <a:prstDash val="solid"/>
          </a:ln>
        </c:spPr>
        <c:txPr>
          <a:bodyPr rot="0" vert="horz"/>
          <a:lstStyle/>
          <a:p>
            <a:pPr>
              <a:defRPr sz="1050" b="1" i="0" u="none" strike="noStrike" baseline="0">
                <a:solidFill>
                  <a:srgbClr val="000000"/>
                </a:solidFill>
                <a:latin typeface="Times New Roman" pitchFamily="18" charset="0"/>
                <a:ea typeface="Calibri"/>
                <a:cs typeface="Times New Roman" pitchFamily="18" charset="0"/>
              </a:defRPr>
            </a:pPr>
            <a:endParaRPr lang="ru-RU"/>
          </a:p>
        </c:txPr>
        <c:crossAx val="117338496"/>
        <c:crosses val="autoZero"/>
        <c:auto val="1"/>
        <c:lblAlgn val="ctr"/>
        <c:lblOffset val="100"/>
        <c:tickLblSkip val="1"/>
        <c:tickMarkSkip val="1"/>
      </c:catAx>
      <c:valAx>
        <c:axId val="117338496"/>
        <c:scaling>
          <c:orientation val="minMax"/>
        </c:scaling>
        <c:axPos val="l"/>
        <c:majorGridlines>
          <c:spPr>
            <a:ln w="3175">
              <a:solidFill>
                <a:srgbClr val="000000"/>
              </a:solidFill>
              <a:prstDash val="solid"/>
            </a:ln>
          </c:spPr>
        </c:majorGridlines>
        <c:numFmt formatCode="General" sourceLinked="1"/>
        <c:tickLblPos val="nextTo"/>
        <c:spPr>
          <a:ln w="3175">
            <a:solidFill>
              <a:srgbClr val="000000"/>
            </a:solidFill>
            <a:prstDash val="solid"/>
          </a:ln>
        </c:spPr>
        <c:txPr>
          <a:bodyPr rot="0" vert="horz"/>
          <a:lstStyle/>
          <a:p>
            <a:pPr>
              <a:defRPr sz="1050" b="1" i="0" u="none" strike="noStrike" baseline="0">
                <a:solidFill>
                  <a:srgbClr val="000000"/>
                </a:solidFill>
                <a:latin typeface="Calibri"/>
                <a:ea typeface="Calibri"/>
                <a:cs typeface="Calibri"/>
              </a:defRPr>
            </a:pPr>
            <a:endParaRPr lang="ru-RU"/>
          </a:p>
        </c:txPr>
        <c:crossAx val="113662592"/>
        <c:crosses val="autoZero"/>
        <c:crossBetween val="between"/>
      </c:valAx>
      <c:spPr>
        <a:noFill/>
        <a:ln w="25401">
          <a:noFill/>
        </a:ln>
      </c:spPr>
    </c:plotArea>
    <c:legend>
      <c:legendPos val="r"/>
      <c:layout>
        <c:manualLayout>
          <c:xMode val="edge"/>
          <c:yMode val="edge"/>
          <c:x val="0.86709677419355435"/>
          <c:y val="0.36544850498338882"/>
          <c:w val="0.12774193548387144"/>
          <c:h val="0.27242524916943761"/>
        </c:manualLayout>
      </c:layout>
      <c:spPr>
        <a:noFill/>
        <a:ln w="3175">
          <a:solidFill>
            <a:srgbClr val="000000"/>
          </a:solidFill>
          <a:prstDash val="solid"/>
        </a:ln>
      </c:spPr>
      <c:txPr>
        <a:bodyPr/>
        <a:lstStyle/>
        <a:p>
          <a:pPr>
            <a:defRPr sz="965" b="1" i="0" u="none" strike="noStrike" baseline="0">
              <a:solidFill>
                <a:srgbClr val="000000"/>
              </a:solidFill>
              <a:latin typeface="Times New Roman" pitchFamily="18" charset="0"/>
              <a:ea typeface="Calibri"/>
              <a:cs typeface="Times New Roman" pitchFamily="18" charset="0"/>
            </a:defRPr>
          </a:pPr>
          <a:endParaRPr lang="ru-RU"/>
        </a:p>
      </c:txPr>
    </c:legend>
    <c:plotVisOnly val="1"/>
    <c:dispBlanksAs val="gap"/>
  </c:chart>
  <c:spPr>
    <a:noFill/>
    <a:ln>
      <a:noFill/>
    </a:ln>
  </c:spPr>
  <c:txPr>
    <a:bodyPr/>
    <a:lstStyle/>
    <a:p>
      <a:pPr>
        <a:defRPr sz="1050" b="1" i="0" u="none" strike="noStrike" baseline="0">
          <a:solidFill>
            <a:srgbClr val="000000"/>
          </a:solidFill>
          <a:latin typeface="Calibri"/>
          <a:ea typeface="Calibri"/>
          <a:cs typeface="Calibri"/>
        </a:defRPr>
      </a:pPr>
      <a:endParaRPr lang="ru-RU"/>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perspective val="30"/>
    </c:view3D>
    <c:plotArea>
      <c:layout>
        <c:manualLayout>
          <c:layoutTarget val="inner"/>
          <c:xMode val="edge"/>
          <c:yMode val="edge"/>
          <c:x val="0.13202062280582436"/>
          <c:y val="8.2833114610673539E-2"/>
          <c:w val="0.94175729833408273"/>
          <c:h val="0.48789129483814531"/>
        </c:manualLayout>
      </c:layout>
      <c:bar3DChart>
        <c:barDir val="col"/>
        <c:grouping val="clustered"/>
        <c:ser>
          <c:idx val="0"/>
          <c:order val="0"/>
          <c:tx>
            <c:strRef>
              <c:f>Лист1!$B$1</c:f>
              <c:strCache>
                <c:ptCount val="1"/>
                <c:pt idx="0">
                  <c:v>4 уровень</c:v>
                </c:pt>
              </c:strCache>
            </c:strRef>
          </c:tx>
          <c:dLbls>
            <c:showVal val="1"/>
          </c:dLbls>
          <c:cat>
            <c:strRef>
              <c:f>Лист1!$A$2:$A$7</c:f>
              <c:strCache>
                <c:ptCount val="6"/>
                <c:pt idx="0">
                  <c:v>Зрительно-молорная координация</c:v>
                </c:pt>
                <c:pt idx="1">
                  <c:v>Математические представления</c:v>
                </c:pt>
                <c:pt idx="2">
                  <c:v>Мыслительные процессы</c:v>
                </c:pt>
                <c:pt idx="3">
                  <c:v>Звукобуквенный анализ и синтез</c:v>
                </c:pt>
                <c:pt idx="4">
                  <c:v>Саморегуляция и организация деятельности</c:v>
                </c:pt>
                <c:pt idx="5">
                  <c:v>внимание</c:v>
                </c:pt>
              </c:strCache>
            </c:strRef>
          </c:cat>
          <c:val>
            <c:numRef>
              <c:f>Лист1!$B$2:$B$7</c:f>
              <c:numCache>
                <c:formatCode>General</c:formatCode>
                <c:ptCount val="6"/>
                <c:pt idx="0">
                  <c:v>3</c:v>
                </c:pt>
                <c:pt idx="1">
                  <c:v>69</c:v>
                </c:pt>
                <c:pt idx="2">
                  <c:v>2</c:v>
                </c:pt>
                <c:pt idx="3">
                  <c:v>25</c:v>
                </c:pt>
                <c:pt idx="4">
                  <c:v>0</c:v>
                </c:pt>
                <c:pt idx="5">
                  <c:v>34</c:v>
                </c:pt>
              </c:numCache>
            </c:numRef>
          </c:val>
        </c:ser>
        <c:ser>
          <c:idx val="1"/>
          <c:order val="1"/>
          <c:tx>
            <c:strRef>
              <c:f>Лист1!$C$1</c:f>
              <c:strCache>
                <c:ptCount val="1"/>
                <c:pt idx="0">
                  <c:v>3 уровень</c:v>
                </c:pt>
              </c:strCache>
            </c:strRef>
          </c:tx>
          <c:dLbls>
            <c:showVal val="1"/>
          </c:dLbls>
          <c:cat>
            <c:strRef>
              <c:f>Лист1!$A$2:$A$7</c:f>
              <c:strCache>
                <c:ptCount val="6"/>
                <c:pt idx="0">
                  <c:v>Зрительно-молорная координация</c:v>
                </c:pt>
                <c:pt idx="1">
                  <c:v>Математические представления</c:v>
                </c:pt>
                <c:pt idx="2">
                  <c:v>Мыслительные процессы</c:v>
                </c:pt>
                <c:pt idx="3">
                  <c:v>Звукобуквенный анализ и синтез</c:v>
                </c:pt>
                <c:pt idx="4">
                  <c:v>Саморегуляция и организация деятельности</c:v>
                </c:pt>
                <c:pt idx="5">
                  <c:v>внимание</c:v>
                </c:pt>
              </c:strCache>
            </c:strRef>
          </c:cat>
          <c:val>
            <c:numRef>
              <c:f>Лист1!$C$2:$C$7</c:f>
              <c:numCache>
                <c:formatCode>General</c:formatCode>
                <c:ptCount val="6"/>
                <c:pt idx="0">
                  <c:v>20</c:v>
                </c:pt>
                <c:pt idx="1">
                  <c:v>23</c:v>
                </c:pt>
                <c:pt idx="2">
                  <c:v>28</c:v>
                </c:pt>
                <c:pt idx="3">
                  <c:v>23</c:v>
                </c:pt>
                <c:pt idx="4">
                  <c:v>26</c:v>
                </c:pt>
                <c:pt idx="5">
                  <c:v>14</c:v>
                </c:pt>
              </c:numCache>
            </c:numRef>
          </c:val>
        </c:ser>
        <c:ser>
          <c:idx val="2"/>
          <c:order val="2"/>
          <c:tx>
            <c:strRef>
              <c:f>Лист1!$D$1</c:f>
              <c:strCache>
                <c:ptCount val="1"/>
                <c:pt idx="0">
                  <c:v>2 уровень</c:v>
                </c:pt>
              </c:strCache>
            </c:strRef>
          </c:tx>
          <c:dLbls>
            <c:showVal val="1"/>
          </c:dLbls>
          <c:cat>
            <c:strRef>
              <c:f>Лист1!$A$2:$A$7</c:f>
              <c:strCache>
                <c:ptCount val="6"/>
                <c:pt idx="0">
                  <c:v>Зрительно-молорная координация</c:v>
                </c:pt>
                <c:pt idx="1">
                  <c:v>Математические представления</c:v>
                </c:pt>
                <c:pt idx="2">
                  <c:v>Мыслительные процессы</c:v>
                </c:pt>
                <c:pt idx="3">
                  <c:v>Звукобуквенный анализ и синтез</c:v>
                </c:pt>
                <c:pt idx="4">
                  <c:v>Саморегуляция и организация деятельности</c:v>
                </c:pt>
                <c:pt idx="5">
                  <c:v>внимание</c:v>
                </c:pt>
              </c:strCache>
            </c:strRef>
          </c:cat>
          <c:val>
            <c:numRef>
              <c:f>Лист1!$D$2:$D$7</c:f>
              <c:numCache>
                <c:formatCode>General</c:formatCode>
                <c:ptCount val="6"/>
                <c:pt idx="0">
                  <c:v>25</c:v>
                </c:pt>
                <c:pt idx="1">
                  <c:v>3</c:v>
                </c:pt>
                <c:pt idx="2">
                  <c:v>18</c:v>
                </c:pt>
                <c:pt idx="3">
                  <c:v>9</c:v>
                </c:pt>
                <c:pt idx="4">
                  <c:v>17</c:v>
                </c:pt>
                <c:pt idx="5">
                  <c:v>15</c:v>
                </c:pt>
              </c:numCache>
            </c:numRef>
          </c:val>
        </c:ser>
        <c:ser>
          <c:idx val="3"/>
          <c:order val="3"/>
          <c:tx>
            <c:strRef>
              <c:f>Лист1!$E$1</c:f>
              <c:strCache>
                <c:ptCount val="1"/>
                <c:pt idx="0">
                  <c:v>1 уровень</c:v>
                </c:pt>
              </c:strCache>
            </c:strRef>
          </c:tx>
          <c:dLbls>
            <c:showVal val="1"/>
          </c:dLbls>
          <c:cat>
            <c:strRef>
              <c:f>Лист1!$A$2:$A$7</c:f>
              <c:strCache>
                <c:ptCount val="6"/>
                <c:pt idx="0">
                  <c:v>Зрительно-молорная координация</c:v>
                </c:pt>
                <c:pt idx="1">
                  <c:v>Математические представления</c:v>
                </c:pt>
                <c:pt idx="2">
                  <c:v>Мыслительные процессы</c:v>
                </c:pt>
                <c:pt idx="3">
                  <c:v>Звукобуквенный анализ и синтез</c:v>
                </c:pt>
                <c:pt idx="4">
                  <c:v>Саморегуляция и организация деятельности</c:v>
                </c:pt>
                <c:pt idx="5">
                  <c:v>внимание</c:v>
                </c:pt>
              </c:strCache>
            </c:strRef>
          </c:cat>
          <c:val>
            <c:numRef>
              <c:f>Лист1!$E$2:$E$7</c:f>
              <c:numCache>
                <c:formatCode>General</c:formatCode>
                <c:ptCount val="6"/>
                <c:pt idx="0">
                  <c:v>52</c:v>
                </c:pt>
                <c:pt idx="1">
                  <c:v>5</c:v>
                </c:pt>
                <c:pt idx="2">
                  <c:v>52</c:v>
                </c:pt>
                <c:pt idx="3">
                  <c:v>43</c:v>
                </c:pt>
                <c:pt idx="4">
                  <c:v>57</c:v>
                </c:pt>
                <c:pt idx="5">
                  <c:v>37</c:v>
                </c:pt>
              </c:numCache>
            </c:numRef>
          </c:val>
        </c:ser>
        <c:dLbls>
          <c:showVal val="1"/>
        </c:dLbls>
        <c:shape val="cylinder"/>
        <c:axId val="121485952"/>
        <c:axId val="121495936"/>
        <c:axId val="0"/>
      </c:bar3DChart>
      <c:catAx>
        <c:axId val="121485952"/>
        <c:scaling>
          <c:orientation val="minMax"/>
        </c:scaling>
        <c:axPos val="b"/>
        <c:majorTickMark val="none"/>
        <c:tickLblPos val="nextTo"/>
        <c:crossAx val="121495936"/>
        <c:crosses val="autoZero"/>
        <c:auto val="1"/>
        <c:lblAlgn val="ctr"/>
        <c:lblOffset val="100"/>
      </c:catAx>
      <c:valAx>
        <c:axId val="121495936"/>
        <c:scaling>
          <c:orientation val="minMax"/>
        </c:scaling>
        <c:delete val="1"/>
        <c:axPos val="l"/>
        <c:numFmt formatCode="General" sourceLinked="1"/>
        <c:majorTickMark val="none"/>
        <c:tickLblPos val="none"/>
        <c:crossAx val="121485952"/>
        <c:crosses val="autoZero"/>
        <c:crossBetween val="between"/>
      </c:valAx>
    </c:plotArea>
    <c:legend>
      <c:legendPos val="t"/>
    </c:legend>
    <c:plotVisOnly val="1"/>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chart>
    <c:autoTitleDeleted val="1"/>
    <c:view3D>
      <c:rAngAx val="1"/>
    </c:view3D>
    <c:plotArea>
      <c:layout/>
      <c:bar3DChart>
        <c:barDir val="col"/>
        <c:grouping val="standard"/>
        <c:ser>
          <c:idx val="0"/>
          <c:order val="0"/>
          <c:tx>
            <c:strRef>
              <c:f>Лист1!$B$1</c:f>
              <c:strCache>
                <c:ptCount val="1"/>
                <c:pt idx="0">
                  <c:v>легкая</c:v>
                </c:pt>
              </c:strCache>
            </c:strRef>
          </c:tx>
          <c:cat>
            <c:strRef>
              <c:f>Лист1!$A$2:$A$4</c:f>
              <c:strCache>
                <c:ptCount val="3"/>
                <c:pt idx="0">
                  <c:v>2019 год</c:v>
                </c:pt>
                <c:pt idx="1">
                  <c:v>2020 год</c:v>
                </c:pt>
                <c:pt idx="2">
                  <c:v>2021 год</c:v>
                </c:pt>
              </c:strCache>
            </c:strRef>
          </c:cat>
          <c:val>
            <c:numRef>
              <c:f>Лист1!$B$2:$B$4</c:f>
              <c:numCache>
                <c:formatCode>0%</c:formatCode>
                <c:ptCount val="3"/>
                <c:pt idx="0">
                  <c:v>0.45</c:v>
                </c:pt>
                <c:pt idx="1">
                  <c:v>0.63000000000000311</c:v>
                </c:pt>
                <c:pt idx="2">
                  <c:v>0.6700000000000037</c:v>
                </c:pt>
              </c:numCache>
            </c:numRef>
          </c:val>
        </c:ser>
        <c:ser>
          <c:idx val="1"/>
          <c:order val="1"/>
          <c:tx>
            <c:strRef>
              <c:f>Лист1!$C$1</c:f>
              <c:strCache>
                <c:ptCount val="1"/>
                <c:pt idx="0">
                  <c:v>средняя</c:v>
                </c:pt>
              </c:strCache>
            </c:strRef>
          </c:tx>
          <c:cat>
            <c:strRef>
              <c:f>Лист1!$A$2:$A$4</c:f>
              <c:strCache>
                <c:ptCount val="3"/>
                <c:pt idx="0">
                  <c:v>2019 год</c:v>
                </c:pt>
                <c:pt idx="1">
                  <c:v>2020 год</c:v>
                </c:pt>
                <c:pt idx="2">
                  <c:v>2021 год</c:v>
                </c:pt>
              </c:strCache>
            </c:strRef>
          </c:cat>
          <c:val>
            <c:numRef>
              <c:f>Лист1!$C$2:$C$4</c:f>
              <c:numCache>
                <c:formatCode>0%</c:formatCode>
                <c:ptCount val="3"/>
                <c:pt idx="0">
                  <c:v>0.55000000000000004</c:v>
                </c:pt>
                <c:pt idx="1">
                  <c:v>0.37000000000000038</c:v>
                </c:pt>
                <c:pt idx="2">
                  <c:v>0.33000000000000185</c:v>
                </c:pt>
              </c:numCache>
            </c:numRef>
          </c:val>
        </c:ser>
        <c:ser>
          <c:idx val="2"/>
          <c:order val="2"/>
          <c:tx>
            <c:strRef>
              <c:f>Лист1!$D$1</c:f>
              <c:strCache>
                <c:ptCount val="1"/>
                <c:pt idx="0">
                  <c:v>тяжелая</c:v>
                </c:pt>
              </c:strCache>
            </c:strRef>
          </c:tx>
          <c:cat>
            <c:strRef>
              <c:f>Лист1!$A$2:$A$4</c:f>
              <c:strCache>
                <c:ptCount val="3"/>
                <c:pt idx="0">
                  <c:v>2019 год</c:v>
                </c:pt>
                <c:pt idx="1">
                  <c:v>2020 год</c:v>
                </c:pt>
                <c:pt idx="2">
                  <c:v>2021 год</c:v>
                </c:pt>
              </c:strCache>
            </c:strRef>
          </c:cat>
          <c:val>
            <c:numRef>
              <c:f>Лист1!$D$2:$D$4</c:f>
              <c:numCache>
                <c:formatCode>General</c:formatCode>
                <c:ptCount val="3"/>
                <c:pt idx="0">
                  <c:v>0</c:v>
                </c:pt>
                <c:pt idx="1">
                  <c:v>0</c:v>
                </c:pt>
                <c:pt idx="2">
                  <c:v>0</c:v>
                </c:pt>
              </c:numCache>
            </c:numRef>
          </c:val>
        </c:ser>
        <c:shape val="cylinder"/>
        <c:axId val="121574912"/>
        <c:axId val="121576448"/>
        <c:axId val="125763072"/>
      </c:bar3DChart>
      <c:catAx>
        <c:axId val="121574912"/>
        <c:scaling>
          <c:orientation val="minMax"/>
        </c:scaling>
        <c:axPos val="b"/>
        <c:majorTickMark val="none"/>
        <c:tickLblPos val="nextTo"/>
        <c:crossAx val="121576448"/>
        <c:crosses val="autoZero"/>
        <c:auto val="1"/>
        <c:lblAlgn val="ctr"/>
        <c:lblOffset val="100"/>
      </c:catAx>
      <c:valAx>
        <c:axId val="121576448"/>
        <c:scaling>
          <c:orientation val="minMax"/>
        </c:scaling>
        <c:axPos val="l"/>
        <c:majorGridlines/>
        <c:numFmt formatCode="0%" sourceLinked="1"/>
        <c:majorTickMark val="none"/>
        <c:tickLblPos val="nextTo"/>
        <c:crossAx val="121574912"/>
        <c:crosses val="autoZero"/>
        <c:crossBetween val="between"/>
      </c:valAx>
      <c:serAx>
        <c:axId val="125763072"/>
        <c:scaling>
          <c:orientation val="minMax"/>
        </c:scaling>
        <c:axPos val="b"/>
        <c:majorTickMark val="none"/>
        <c:tickLblPos val="nextTo"/>
        <c:crossAx val="121576448"/>
        <c:crosses val="autoZero"/>
      </c:serAx>
      <c:dTable>
        <c:showHorzBorder val="1"/>
        <c:showVertBorder val="1"/>
        <c:showOutline val="1"/>
        <c:showKeys val="1"/>
      </c:dTable>
    </c:plotArea>
    <c:plotVisOnly val="1"/>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40</Pages>
  <Words>15953</Words>
  <Characters>90935</Characters>
  <Application>Microsoft Office Word</Application>
  <DocSecurity>0</DocSecurity>
  <Lines>757</Lines>
  <Paragraphs>213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106675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User</cp:lastModifiedBy>
  <cp:revision>2</cp:revision>
  <cp:lastPrinted>2022-03-29T06:34:00Z</cp:lastPrinted>
  <dcterms:created xsi:type="dcterms:W3CDTF">2022-04-04T07:30:00Z</dcterms:created>
  <dcterms:modified xsi:type="dcterms:W3CDTF">2022-04-04T07:30:00Z</dcterms:modified>
</cp:coreProperties>
</file>